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764f8f" w14:textId="4764f8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Солтүстік Қазақстан облысы Мағжан Жұмабаев ауданы мәслихатының 2022 жылғы 30 желтоқсандағы № 21-23 "2023-2025 жылдарға арналған Мағжан Жұмабаев ауданы Лебяжье ауылдық округінің бюджетін бекіту туралы" шешіміне өзгерістер мен толықтырулар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Мағжан Жұмабаев ауданы мәслихатының 2023 жылғы 26 сәуірдегі № 3-12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Солтүстік Қазақстан облысы Мағжан Жұмабаев ауданының мәслихаты ШЕШТІ: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Солтүстік Қазақстан облысы Мағжан Жұмабаев ауданы мәслихатының "2023-2025 жылдарға арналған Мағжан Жұмабаев ауданы Лебяжье ауылдық округінің бюджетін бекіту туралы" 2022 жылғы 30 желтоқсандағы № 21-23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өзгерістер мен толықтырулар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"1. 2023-2025 жылдарға арналған Мағжан Жұмабаев ауданы Лебяжье ауылдық округінің бюджеті тиісінше осы шешімге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3-қосымшаларға</w:t>
      </w:r>
      <w:r>
        <w:rPr>
          <w:rFonts w:ascii="Times New Roman"/>
          <w:b w:val="false"/>
          <w:i w:val="false"/>
          <w:color w:val="000000"/>
          <w:sz w:val="28"/>
        </w:rPr>
        <w:t>, оның ішінде 2023 жылға мынадай көлемдерде бекітілсін: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102 618,3 мың теңге: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1 782,0 мың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0,0 мың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0,0 мың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трансферттер түсімі – 100 836,3 мың теңге; 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102 714,1 мың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0,0 мың теңге;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0,0 мың теңге;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0,0 мың теңге;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0,0 мың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-95,8 мың теңге;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95,8 мың теңге: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0,0 мың теңге;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0,0 мың теңге;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95,8 мың теңге.";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келесі мазмұндағы </w:t>
      </w:r>
      <w:r>
        <w:rPr>
          <w:rFonts w:ascii="Times New Roman"/>
          <w:b w:val="false"/>
          <w:i w:val="false"/>
          <w:color w:val="000000"/>
          <w:sz w:val="28"/>
        </w:rPr>
        <w:t>5-1-тармақпен</w:t>
      </w:r>
      <w:r>
        <w:rPr>
          <w:rFonts w:ascii="Times New Roman"/>
          <w:b w:val="false"/>
          <w:i w:val="false"/>
          <w:color w:val="000000"/>
          <w:sz w:val="28"/>
        </w:rPr>
        <w:t xml:space="preserve"> толықтырылсын: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"5-1. Лебяжье ауылдық округінің бюджетінде 2023 жылғы 1 қаңтардағы жағдай бойынша қалыптасқан бюджеттік қаражаттардың бос қалдықтары есебінен 4-қосымшаға сәйкес шығыстар ескерілсін.";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2-қосымшасына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 w:val="false"/>
          <w:i w:val="false"/>
          <w:color w:val="000000"/>
          <w:sz w:val="28"/>
        </w:rPr>
        <w:t>4-қосымшамен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толықтырылсын.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2023 жылғы 1 қаңтардан бастап қолданысқа енгізіледі.</w:t>
      </w:r>
    </w:p>
    <w:bookmarkEnd w:id="2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Аудандық мәслихат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Рахметова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Мағжан Жұмабаев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26 сәуірдегі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3-12 шешіміне 1-қосымша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Мағжан Жұмабаев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30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21-23 шешіміне 1-қосымша</w:t>
            </w:r>
          </w:p>
        </w:tc>
      </w:tr>
    </w:tbl>
    <w:bookmarkStart w:name="z41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Мағжан Жұмабаев ауданы Лебяжье ауылдық округінің 2023 жылға арналған бюджеті</w:t>
      </w:r>
    </w:p>
    <w:bookmarkEnd w:id="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Кіші сыныбы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102 618,3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100 836,3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100 836,3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бюджеттен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100 836,3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102 714,1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25 571,8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25 571,8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25 571,8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25 271,8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кеңістік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жұмыстарын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62 845,0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62 845,0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62 845,0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кент, ауыл, ауылдық округтердегі автомобиль жолдарын орташа және күрделі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62 845,0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-95,8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Кіші сыныбы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Мағжан Жұмабаев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26 сәуірдегі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3-12 шешіміне 2-қосымша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Мағжан Жұмабаев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30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21-23 шешіміне 4-қосымша</w:t>
            </w:r>
          </w:p>
        </w:tc>
      </w:tr>
    </w:tbl>
    <w:bookmarkStart w:name="z52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Лебяжье ауылдық округі бюджетінің 2023 жылғы 1 қаңтарға қалыптасқан бюджет қаражатының бос қалдықтары және 2022 жылы пайдаланылмаған (толық пайдаланылмаған) нысаналы трансферттерді аудандық бюджеттен қайтару есебінен шығыстары</w:t>
      </w:r>
    </w:p>
    <w:bookmarkEnd w:id="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Кіші сыныбы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