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eefab" w14:textId="eceefa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Бурабай аудандық мәслихатының 2023 жылғы 25 желтоқсандағы № 8С-12/1 "2024-2026 жылдарға арналған аудандық бюджет туралы" шешіміне өзгерістер енгізу туралы</w:t>
      </w:r>
    </w:p>
    <w:p>
      <w:pPr>
        <w:spacing w:after="0"/>
        <w:ind w:left="0"/>
        <w:jc w:val="both"/>
      </w:pPr>
      <w:r>
        <w:rPr>
          <w:rFonts w:ascii="Times New Roman"/>
          <w:b w:val="false"/>
          <w:i w:val="false"/>
          <w:color w:val="000000"/>
          <w:sz w:val="28"/>
        </w:rPr>
        <w:t>Ақмола облысы Бурабай аудандық мәслихатының 2024 жылғы 22 тамыздағы № 8С-19/2 шешімі</w:t>
      </w:r>
    </w:p>
    <w:p>
      <w:pPr>
        <w:spacing w:after="0"/>
        <w:ind w:left="0"/>
        <w:jc w:val="both"/>
      </w:pPr>
      <w:bookmarkStart w:name="z1" w:id="0"/>
      <w:r>
        <w:rPr>
          <w:rFonts w:ascii="Times New Roman"/>
          <w:b w:val="false"/>
          <w:i w:val="false"/>
          <w:color w:val="000000"/>
          <w:sz w:val="28"/>
        </w:rPr>
        <w:t>
      Бурабай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Бурабай аудандық мәслихатының "2024-2026 жылдарға арналған аудандық бюджет туралы" 2023 жылғы 25 желтоқсандағы № 8С-12/1 (Нормативтік құқықтық актілерді мемлекеттік тіркеу тізілімінде № 191903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келесi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"1. 2024–2026 жылдарға арналған аудандық бюджет тиісінше 1, 2 және 3 қосымшаларға сәйкес, оның ішінде 2024 жылға келесі көлемдерде бекітілсін:</w:t>
      </w:r>
    </w:p>
    <w:p>
      <w:pPr>
        <w:spacing w:after="0"/>
        <w:ind w:left="0"/>
        <w:jc w:val="both"/>
      </w:pPr>
      <w:r>
        <w:rPr>
          <w:rFonts w:ascii="Times New Roman"/>
          <w:b w:val="false"/>
          <w:i w:val="false"/>
          <w:color w:val="000000"/>
          <w:sz w:val="28"/>
        </w:rPr>
        <w:t>
      1) кірістер – 21320397,2 мың теңге, оның ішінде:</w:t>
      </w:r>
    </w:p>
    <w:p>
      <w:pPr>
        <w:spacing w:after="0"/>
        <w:ind w:left="0"/>
        <w:jc w:val="both"/>
      </w:pPr>
      <w:r>
        <w:rPr>
          <w:rFonts w:ascii="Times New Roman"/>
          <w:b w:val="false"/>
          <w:i w:val="false"/>
          <w:color w:val="000000"/>
          <w:sz w:val="28"/>
        </w:rPr>
        <w:t>
      салықтық түсімдер – 6942626,2 мың теңге;</w:t>
      </w:r>
    </w:p>
    <w:p>
      <w:pPr>
        <w:spacing w:after="0"/>
        <w:ind w:left="0"/>
        <w:jc w:val="both"/>
      </w:pPr>
      <w:r>
        <w:rPr>
          <w:rFonts w:ascii="Times New Roman"/>
          <w:b w:val="false"/>
          <w:i w:val="false"/>
          <w:color w:val="000000"/>
          <w:sz w:val="28"/>
        </w:rPr>
        <w:t>
      салықтық емес түсімдер – 64834,0 мың теңге;</w:t>
      </w:r>
    </w:p>
    <w:p>
      <w:pPr>
        <w:spacing w:after="0"/>
        <w:ind w:left="0"/>
        <w:jc w:val="both"/>
      </w:pPr>
      <w:r>
        <w:rPr>
          <w:rFonts w:ascii="Times New Roman"/>
          <w:b w:val="false"/>
          <w:i w:val="false"/>
          <w:color w:val="000000"/>
          <w:sz w:val="28"/>
        </w:rPr>
        <w:t>
      негізгі капиталды сатудан түсетін түсімдер – 1354013,3 мың тенге;</w:t>
      </w:r>
    </w:p>
    <w:p>
      <w:pPr>
        <w:spacing w:after="0"/>
        <w:ind w:left="0"/>
        <w:jc w:val="both"/>
      </w:pPr>
      <w:r>
        <w:rPr>
          <w:rFonts w:ascii="Times New Roman"/>
          <w:b w:val="false"/>
          <w:i w:val="false"/>
          <w:color w:val="000000"/>
          <w:sz w:val="28"/>
        </w:rPr>
        <w:t>
      трансферттер түсімдері – 12958923,7 мың теңге;</w:t>
      </w:r>
    </w:p>
    <w:p>
      <w:pPr>
        <w:spacing w:after="0"/>
        <w:ind w:left="0"/>
        <w:jc w:val="both"/>
      </w:pPr>
      <w:r>
        <w:rPr>
          <w:rFonts w:ascii="Times New Roman"/>
          <w:b w:val="false"/>
          <w:i w:val="false"/>
          <w:color w:val="000000"/>
          <w:sz w:val="28"/>
        </w:rPr>
        <w:t>
      2) шығындар – 24560670,8 мың теңге;</w:t>
      </w:r>
    </w:p>
    <w:p>
      <w:pPr>
        <w:spacing w:after="0"/>
        <w:ind w:left="0"/>
        <w:jc w:val="both"/>
      </w:pPr>
      <w:r>
        <w:rPr>
          <w:rFonts w:ascii="Times New Roman"/>
          <w:b w:val="false"/>
          <w:i w:val="false"/>
          <w:color w:val="000000"/>
          <w:sz w:val="28"/>
        </w:rPr>
        <w:t>
      3) таза бюджеттік кредиттеу – -3473,5 мың теңге, оның ішінде:</w:t>
      </w:r>
    </w:p>
    <w:p>
      <w:pPr>
        <w:spacing w:after="0"/>
        <w:ind w:left="0"/>
        <w:jc w:val="both"/>
      </w:pPr>
      <w:r>
        <w:rPr>
          <w:rFonts w:ascii="Times New Roman"/>
          <w:b w:val="false"/>
          <w:i w:val="false"/>
          <w:color w:val="000000"/>
          <w:sz w:val="28"/>
        </w:rPr>
        <w:t>
      бюджеттiк кредиттер – 88608,0 мың теңге;</w:t>
      </w:r>
    </w:p>
    <w:p>
      <w:pPr>
        <w:spacing w:after="0"/>
        <w:ind w:left="0"/>
        <w:jc w:val="both"/>
      </w:pPr>
      <w:r>
        <w:rPr>
          <w:rFonts w:ascii="Times New Roman"/>
          <w:b w:val="false"/>
          <w:i w:val="false"/>
          <w:color w:val="000000"/>
          <w:sz w:val="28"/>
        </w:rPr>
        <w:t>
      бюджеттік кредиттерді өтеу – 92081,5 мың теңге;</w:t>
      </w:r>
    </w:p>
    <w:p>
      <w:pPr>
        <w:spacing w:after="0"/>
        <w:ind w:left="0"/>
        <w:jc w:val="both"/>
      </w:pPr>
      <w:r>
        <w:rPr>
          <w:rFonts w:ascii="Times New Roman"/>
          <w:b w:val="false"/>
          <w:i w:val="false"/>
          <w:color w:val="000000"/>
          <w:sz w:val="28"/>
        </w:rPr>
        <w:t>
      4) қаржы активтерiмен операциялар бойынша сальдо – 643459,2 мың теңге;</w:t>
      </w:r>
    </w:p>
    <w:p>
      <w:pPr>
        <w:spacing w:after="0"/>
        <w:ind w:left="0"/>
        <w:jc w:val="both"/>
      </w:pPr>
      <w:r>
        <w:rPr>
          <w:rFonts w:ascii="Times New Roman"/>
          <w:b w:val="false"/>
          <w:i w:val="false"/>
          <w:color w:val="000000"/>
          <w:sz w:val="28"/>
        </w:rPr>
        <w:t>
      қаржы активтерін сатып алу – 643459,2 мың теңге;</w:t>
      </w:r>
    </w:p>
    <w:p>
      <w:pPr>
        <w:spacing w:after="0"/>
        <w:ind w:left="0"/>
        <w:jc w:val="both"/>
      </w:pPr>
      <w:r>
        <w:rPr>
          <w:rFonts w:ascii="Times New Roman"/>
          <w:b w:val="false"/>
          <w:i w:val="false"/>
          <w:color w:val="000000"/>
          <w:sz w:val="28"/>
        </w:rPr>
        <w:t>
      мемлекеттің қаржы активтерін сатудан түсетін түсімдер – 643459,2 мың теңге;</w:t>
      </w:r>
    </w:p>
    <w:p>
      <w:pPr>
        <w:spacing w:after="0"/>
        <w:ind w:left="0"/>
        <w:jc w:val="both"/>
      </w:pPr>
      <w:r>
        <w:rPr>
          <w:rFonts w:ascii="Times New Roman"/>
          <w:b w:val="false"/>
          <w:i w:val="false"/>
          <w:color w:val="000000"/>
          <w:sz w:val="28"/>
        </w:rPr>
        <w:t>
      5) бюджет тапшылығы (профициті) – -3880259,3 мың теңге;</w:t>
      </w:r>
    </w:p>
    <w:p>
      <w:pPr>
        <w:spacing w:after="0"/>
        <w:ind w:left="0"/>
        <w:jc w:val="both"/>
      </w:pPr>
      <w:r>
        <w:rPr>
          <w:rFonts w:ascii="Times New Roman"/>
          <w:b w:val="false"/>
          <w:i w:val="false"/>
          <w:color w:val="000000"/>
          <w:sz w:val="28"/>
        </w:rPr>
        <w:t>
      6) бюджет тапшылығын қаржыландыру (профицитті пайдалану) – 3880259,3 мың теңге.";</w:t>
      </w:r>
    </w:p>
    <w:bookmarkStart w:name="z4" w:id="2"/>
    <w:p>
      <w:pPr>
        <w:spacing w:after="0"/>
        <w:ind w:left="0"/>
        <w:jc w:val="both"/>
      </w:pPr>
      <w:r>
        <w:rPr>
          <w:rFonts w:ascii="Times New Roman"/>
          <w:b w:val="false"/>
          <w:i w:val="false"/>
          <w:color w:val="000000"/>
          <w:sz w:val="28"/>
        </w:rPr>
        <w:t xml:space="preserve">
      Бурабай аудандық мәслихатының көрсетілген шешімінің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қосымшалары</w:t>
      </w:r>
      <w:r>
        <w:rPr>
          <w:rFonts w:ascii="Times New Roman"/>
          <w:b w:val="false"/>
          <w:i w:val="false"/>
          <w:color w:val="000000"/>
          <w:sz w:val="28"/>
        </w:rPr>
        <w:t xml:space="preserve">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4-қосымшаларына</w:t>
      </w:r>
      <w:r>
        <w:rPr>
          <w:rFonts w:ascii="Times New Roman"/>
          <w:b w:val="false"/>
          <w:i w:val="false"/>
          <w:color w:val="000000"/>
          <w:sz w:val="28"/>
        </w:rPr>
        <w:t xml:space="preserve"> сәйкес жаңа редакцияда жазылсын.</w:t>
      </w:r>
    </w:p>
    <w:bookmarkEnd w:id="2"/>
    <w:bookmarkStart w:name="z5" w:id="3"/>
    <w:p>
      <w:pPr>
        <w:spacing w:after="0"/>
        <w:ind w:left="0"/>
        <w:jc w:val="both"/>
      </w:pPr>
      <w:r>
        <w:rPr>
          <w:rFonts w:ascii="Times New Roman"/>
          <w:b w:val="false"/>
          <w:i w:val="false"/>
          <w:color w:val="000000"/>
          <w:sz w:val="28"/>
        </w:rPr>
        <w:t>
      2. Осы шешiм 2024 жылғы 1 қаңтардан бастап қолданысқа енгiзiледi.</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Бурабай аудандық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М.Нұрпанова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22 тамыздағы</w:t>
            </w:r>
            <w:r>
              <w:br/>
            </w:r>
            <w:r>
              <w:rPr>
                <w:rFonts w:ascii="Times New Roman"/>
                <w:b w:val="false"/>
                <w:i w:val="false"/>
                <w:color w:val="000000"/>
                <w:sz w:val="20"/>
              </w:rPr>
              <w:t>№ 8С-19/2 шешіміне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2023 жылғы 25 желтоқсандағы</w:t>
            </w:r>
            <w:r>
              <w:br/>
            </w:r>
            <w:r>
              <w:rPr>
                <w:rFonts w:ascii="Times New Roman"/>
                <w:b w:val="false"/>
                <w:i w:val="false"/>
                <w:color w:val="000000"/>
                <w:sz w:val="20"/>
              </w:rPr>
              <w:t>№ 8С-12/1 шешіміне</w:t>
            </w:r>
            <w:r>
              <w:br/>
            </w:r>
            <w:r>
              <w:rPr>
                <w:rFonts w:ascii="Times New Roman"/>
                <w:b w:val="false"/>
                <w:i w:val="false"/>
                <w:color w:val="000000"/>
                <w:sz w:val="20"/>
              </w:rPr>
              <w:t>1-қосымша</w:t>
            </w:r>
          </w:p>
        </w:tc>
      </w:tr>
    </w:tbl>
    <w:bookmarkStart w:name="z8" w:id="4"/>
    <w:p>
      <w:pPr>
        <w:spacing w:after="0"/>
        <w:ind w:left="0"/>
        <w:jc w:val="left"/>
      </w:pPr>
      <w:r>
        <w:rPr>
          <w:rFonts w:ascii="Times New Roman"/>
          <w:b/>
          <w:i w:val="false"/>
          <w:color w:val="000000"/>
        </w:rPr>
        <w:t xml:space="preserve"> 2024 жылға арналған аудандық бюджет</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21320397,2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6942626,2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1098337,2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1022989,0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75348,2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3829114,0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3829114,0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1703010,0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1703010,0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1354013,3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1344010,3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1344010,3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12958923,7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501497,6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аулдық округтердің бюджеттерінен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501497,6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12457426,1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12457426,1</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24560670,8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600895,2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Мәслихаттар депутаттары қызметінің тиімділігін арттыру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382868,0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212457,7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113387,3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мемлекеттік активтер және сатып алу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өнеркәсіп және туризм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өнеркәсіпті және туризмді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1188907,2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1158907,2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83155,7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253244,2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 және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121961,5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қорғау жөніндегі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шаруашылық және тұрғын үй инспекциясы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ретінде тұрғын үй сертификаттарын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10797058,0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8297044,4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жобалау және (немесе) салу,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641875,4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332058,3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1495674,8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485182,5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198867,6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2232731,1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үйлерін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2910654,7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шаруашылық және тұрғын үй инспекциясы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2500013,6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 және тұрғын үй қоры саласында жергілікті деңгейде мемлекеттік саясатты іске асыру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164569,3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25348,1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қажеттiлiктер үшiн жер учаскелерiн алып қою, оның iшiнде сатып алу жолымен алып қою және осыған байланысты жылжымайтын мүлiктi иелiктен айыру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қалаларды үздіксіз жылумен жабдықтауды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150791,4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478353,5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 және елді мекендерді абаттандыруды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453532,0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жылу жүйелерін қолдануды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149048,5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абаттандыру және көгалдандыру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212182,3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579595,5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258103,2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2003845,1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915492,0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157223,0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32743,0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10478,4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442340,6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және дін істері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36594,0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жер-шаруашылық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баспаналар, уақытша ұстау пункттерін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268834,4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79486,6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79486,6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және қала құрылысы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189347,8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және қала құрылысы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 схемаларын және елді мекендердің бас жоспарларын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162277,8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4848448,3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4848448,3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жолаушылар көлігі және автомобиль жолдары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696004,1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395910,8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және елді-мекендердің көшелерін күрделі және орташа жөндеу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3309460,0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237221,6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1255269,9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109600,9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1145669,0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инфрақұрылымдарды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729563,0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моноқалаларда бюджеттік инвестициялық жобаларды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416106,0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3132138,7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3132138,7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526859,3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1468684,0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628880,4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III. Таза бюджеттiк кредиттеу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жүзеге асыру үшін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92081,5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IV. Қаржы активтерiмен операциялар бойынша сальдо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643459,2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643459,2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643459,2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шаруашылық және тұрғын үй инспекциясы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643459,2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жарғылық капиталын қалыптастыру немесе ұлғайту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643459,2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-3880259,3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Бюджеттің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3880259,3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22 тамыздағы</w:t>
            </w:r>
            <w:r>
              <w:br/>
            </w:r>
            <w:r>
              <w:rPr>
                <w:rFonts w:ascii="Times New Roman"/>
                <w:b w:val="false"/>
                <w:i w:val="false"/>
                <w:color w:val="000000"/>
                <w:sz w:val="20"/>
              </w:rPr>
              <w:t>№ 8С-19/2 шешіміне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2023 жылғы 25 желтоқсандағы</w:t>
            </w:r>
            <w:r>
              <w:br/>
            </w:r>
            <w:r>
              <w:rPr>
                <w:rFonts w:ascii="Times New Roman"/>
                <w:b w:val="false"/>
                <w:i w:val="false"/>
                <w:color w:val="000000"/>
                <w:sz w:val="20"/>
              </w:rPr>
              <w:t>№ 8С-12/1 шешіміне</w:t>
            </w:r>
            <w:r>
              <w:br/>
            </w:r>
            <w:r>
              <w:rPr>
                <w:rFonts w:ascii="Times New Roman"/>
                <w:b w:val="false"/>
                <w:i w:val="false"/>
                <w:color w:val="000000"/>
                <w:sz w:val="20"/>
              </w:rPr>
              <w:t>2-қосымша</w:t>
            </w:r>
          </w:p>
        </w:tc>
      </w:tr>
    </w:tbl>
    <w:bookmarkStart w:name="z10" w:id="5"/>
    <w:p>
      <w:pPr>
        <w:spacing w:after="0"/>
        <w:ind w:left="0"/>
        <w:jc w:val="left"/>
      </w:pPr>
      <w:r>
        <w:rPr>
          <w:rFonts w:ascii="Times New Roman"/>
          <w:b/>
          <w:i w:val="false"/>
          <w:color w:val="000000"/>
        </w:rPr>
        <w:t xml:space="preserve"> 2025 жылға арналған аудандық бюджет</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7923434,0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5598257,0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551678,0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517008,0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3047400,0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3047400,0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Меншiкке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1703010,0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Мүлікке салынатын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1703010,0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193716,0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және кәсіби қызметті жүргізгені үшін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111712,0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102453,0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102453,0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меншіктен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меншігінен түсетін басқа да кірістер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секторы ұйымдарынан, Жәбірленушілерге өтемақы қорына, Білім беру инфрақұрылымын қолдау қорына және Арнаулы мемлекеттік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65416,0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Жердi және материалдық емес активтердi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активтердіі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2194505,0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мемлекеттік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409984,0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қалалардың, ауылдардың, кенттердің, аулдық округтердің бюджеттерінен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409984,0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1784521,0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1784521,0</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7923434,0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мемлекеттік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45041,0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45041,0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163473,0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мақсатында мүлікті бағалауды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мемлекеттік активтер және сатып алу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кәсіпкерлік, өнеркәсіп және туризм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кәсіпкерлікті, өнеркәсіпті және туризмді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ауқымындағы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мекендерде жол қозғалысы қауiпсiздiгін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көмек және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594290,0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594290,0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үйге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өкілетті органдардың шешімі бойынша мұқтаж азаматтардың жекелеген топтарына әлеуметтік көмек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Үйден тәрбиеленіп оқытылатын мүгедектігі бар балаларды материалдық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Жәрдемақыларды және басқа да әлеуметтік төлемдерді есептеу, төлеу мен жеткізу бойынша қызметтерге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 азаматтарға үйде әлеуметтiк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254499,0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Абилитация және оңалтудың жеке бағдарламасына сәйкес мұқтаж мүгедектігі бар адамдарды протездік-ортопедиялық көмек, сурдотехникалық құралдар, тифлотехникалық құралдар, санаторий-курорттық емделу, мiндеттi гигиеналық құралдармен қамтамасыз ету, арнаулы жүрiп-тұру құралдары, жеке көмекшінің және есту бойынша мүгедектігі бар адамдарға қолмен көрсететiн тіл маманының қызметтері 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етуге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1819696,0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1251598,0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Инженерлік-коммуникациялық инфрақұрылымды жобалау, дамыту және (немесе) жайластыру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шаруашылығын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601598,0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мекендердегі сумен жабдықтау және су бұру жүйелерін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шаруашылық және тұрғын үй инспекциясы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568098,0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 және тұрғын үй қоры саласында жергілікті деңгейде мемлекеттік саясатты іске асыру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қажеттiлiктер үшiн жер учаскелерiн алып қою, оның iшiнде сатып алу жолымен алып қою және осыған байланысты жылжымайтын мүлiктi иелiктен айыру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 сақтауды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жүйесінің жұмыс істеуі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415627,0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коммуналдық меншігіндегі жылу жүйелерін қолдануды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1159938,0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523429,0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мәдениет, тілдерді дамыту,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265243,0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(қалалық) кiтапханалардың жұмыс iстеуi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180856,0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35685,0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қалалық) деңгейде спорттық жарыстар өткiзу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579334,0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579334,0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ішкі саясат және дін істері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448291,0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Мамандарға әлеуметтік қолдау көрсету жөніндегі 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19727,0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ауыл шаруашылығы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 қатынастары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аумағында жер қатынастарын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жер-шаруашылық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359281,0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Жануарларға арналған баспаналар, уақытша ұстау пункттерін салу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359281,0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326 80,0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32680,0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сәулет және қала құрылысы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сәулет және қала құрылысы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аумағында қала құрылысын дамыту схемаларын және елді мекендердің бас жоспарларын әзірлеу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911584,0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911584,0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жолаушылар көлігі және автомобиль жолдары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21624,0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803589,0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қалалық (ауылдық), қала маңындағы және ауданішілік қатынастар бойынша жолаушылар тасымалдарын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жергілікті атқарушы органының резерві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263286,0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2094240,0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2094240,0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алып қоюлар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1559652,0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Заңнаманы өзгертуге байланысты жоғары тұрған бюджеттің шығындарын өтеуге төменгі тұрған бюджеттен ағымдағы нысаналы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332721,0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III. Таза бюджеттiк кредиттеу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жүзеге асыру үшін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IV. Қаржы активтерiмен операциялар бойынша сальдо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Бюджеттің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22 тамыздағы</w:t>
            </w:r>
            <w:r>
              <w:br/>
            </w:r>
            <w:r>
              <w:rPr>
                <w:rFonts w:ascii="Times New Roman"/>
                <w:b w:val="false"/>
                <w:i w:val="false"/>
                <w:color w:val="000000"/>
                <w:sz w:val="20"/>
              </w:rPr>
              <w:t>№ 8С-19/2 шешіміне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2023 жылғы 25 желтоқсандағы</w:t>
            </w:r>
            <w:r>
              <w:br/>
            </w:r>
            <w:r>
              <w:rPr>
                <w:rFonts w:ascii="Times New Roman"/>
                <w:b w:val="false"/>
                <w:i w:val="false"/>
                <w:color w:val="000000"/>
                <w:sz w:val="20"/>
              </w:rPr>
              <w:t>№ 8С-12/1 шешіміне</w:t>
            </w:r>
            <w:r>
              <w:br/>
            </w:r>
            <w:r>
              <w:rPr>
                <w:rFonts w:ascii="Times New Roman"/>
                <w:b w:val="false"/>
                <w:i w:val="false"/>
                <w:color w:val="000000"/>
                <w:sz w:val="20"/>
              </w:rPr>
              <w:t>4-қосымша</w:t>
            </w:r>
          </w:p>
        </w:tc>
      </w:tr>
    </w:tbl>
    <w:bookmarkStart w:name="z12" w:id="6"/>
    <w:p>
      <w:pPr>
        <w:spacing w:after="0"/>
        <w:ind w:left="0"/>
        <w:jc w:val="left"/>
      </w:pPr>
      <w:r>
        <w:rPr>
          <w:rFonts w:ascii="Times New Roman"/>
          <w:b/>
          <w:i w:val="false"/>
          <w:color w:val="000000"/>
        </w:rPr>
        <w:t xml:space="preserve"> 2024 жылға арналған облыстық бюджеттен нысаналы трансферттер мен бюджеттік кредиттер</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p>
            <w:pPr>
              <w:spacing w:after="20"/>
              <w:ind w:left="20"/>
              <w:jc w:val="both"/>
            </w:pPr>
            <w:r>
              <w:rPr>
                <w:rFonts w:ascii="Times New Roman"/>
                <w:b w:val="false"/>
                <w:i w:val="false"/>
                <w:color w:val="000000"/>
                <w:sz w:val="20"/>
              </w:rPr>
              <w:t>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трансферттер мен кредиттер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14345804,1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12457426,1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ағымдағы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5531494,8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қызметшілердің жекелеген санаттарының, мемлекеттік бюджет қаражаты есебінен ұсталатын ұйымдар қызметкерлерінің, қазыналық кәсіпорындар қызметкерлерінің жалақысын арттыруға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жұмыспен қамту және әлеуметтік бағдарламалар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көмекті төлеуге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үкіметтік емес ұйымдарда мемлекеттік әлеуметтік тапсырысты орналастыруға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96041,0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әлеуметтік қамсыздандыру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151041,0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жекелеген санаттарына әлеуметтік көмек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29706,0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жерде тұратын педагогтер үшін отын сатып алуға және коммуналдық қызметтерге ақы төлеуге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39929,0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отбасыларды қолдау орталықтарын құруға және күтіп-ұстауға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15776,0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 адамдардың құқықтарын қамтамасыз етуге және өмір сүру сапасын жақсартуға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33382,0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мәдениет, тілдерді дамыту, дене шынықтыру және спорт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423309,0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объектілерін жөндеуге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423309,0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жолаушылар көлігі және автомобиль жолдары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3382067,3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жобалау-сметалық құжаттаманы әзірлеуге және автомобиль жолдарын жөндеуге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3163281,0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 әлеуметтік және инженерлік инфрақұрылым бойынша іс-шараларды іске асыруға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218786,3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шаруашылық және тұрғын үй инспекциясы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414833,8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 саласында материалдық-техникалық базасын нығайтуға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299843,8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 ауданында санитарлық-гигиеналық тораптарды орнатуға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шаруашылықты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69990,0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882884,7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әлеуметтік осал топтары үшін тұрғын үй коммуналдық тұрғын үй қорын сатып алуға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522934,7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әлеуметтік осал топтары үшін коммуналдық тұрғын үй қорының тұрғын үйін және (немесе) пәтерлерін сатып алуға, сатып алуға (үлестік қатысу объектілерінде тұрғын үйді және (немесе) пәтерлерді сатып алуға, сатып алуға) облыстық бюджеттен аудандық (облыстық маңызы бар қалаларға)бюджеттерге берілетін ағымдағы нысаналы трансферттердің сомаларын бөлу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359950,0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Дамуға нысаналы трансферттер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6925931,3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5831939,3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тұрғын үй қорының тұрғын үйін салуға және (немесе) қайта салуға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30709,0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 әлеуметтік және инженерлік инфрақұрылым бойынша іс-шараларды іске асыруға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629201,5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және су бұру жүйелерін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2413005,0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демалыс объектілерін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1759023,8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жолаушылар көлігі және автомобиль жолдары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640460,0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шаруашылық және тұрғын үй инспекциясы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453532,0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шаруашылықты дамытуға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453532,0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1888378,0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88608,0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құрылыс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1799770,0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жергілікті атқарушы органдары шығаратын мемлекеттік бағалы қағаздар шығарудан түсетін түсімдердің сомаларын тұрғын үй құрылысын және (немесе) тұрғын үй құрылысына үлестік қатысу объектілерінде тұрғын үй және (немесе) пәтер сатып алуды қаржыландыру үшін ішкі нарықта айналысқа жіберу үшін бөлу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1799770,0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үйді және (немесе) пәтерлерді сатып алу, сатып алу үшін облыстық бюджеттен бюджеттік кредиттердің сомаларын бөлу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2024 жылғы 22 тамыздағы</w:t>
            </w:r>
            <w:r>
              <w:br/>
            </w:r>
            <w:r>
              <w:rPr>
                <w:rFonts w:ascii="Times New Roman"/>
                <w:b w:val="false"/>
                <w:i w:val="false"/>
                <w:color w:val="000000"/>
                <w:sz w:val="20"/>
              </w:rPr>
              <w:t>№ 8С-19/2 шешіміне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Бурабай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2023 жылғы 25 желтоқсандағы</w:t>
            </w:r>
            <w:r>
              <w:br/>
            </w:r>
            <w:r>
              <w:rPr>
                <w:rFonts w:ascii="Times New Roman"/>
                <w:b w:val="false"/>
                <w:i w:val="false"/>
                <w:color w:val="000000"/>
                <w:sz w:val="20"/>
              </w:rPr>
              <w:t>№ 8С-12/1 шешіміне</w:t>
            </w:r>
            <w:r>
              <w:br/>
            </w:r>
            <w:r>
              <w:rPr>
                <w:rFonts w:ascii="Times New Roman"/>
                <w:b w:val="false"/>
                <w:i w:val="false"/>
                <w:color w:val="000000"/>
                <w:sz w:val="20"/>
              </w:rPr>
              <w:t>5-қосымша</w:t>
            </w:r>
          </w:p>
        </w:tc>
      </w:tr>
    </w:tbl>
    <w:bookmarkStart w:name="z14" w:id="7"/>
    <w:p>
      <w:pPr>
        <w:spacing w:after="0"/>
        <w:ind w:left="0"/>
        <w:jc w:val="left"/>
      </w:pPr>
      <w:r>
        <w:rPr>
          <w:rFonts w:ascii="Times New Roman"/>
          <w:b/>
          <w:i w:val="false"/>
          <w:color w:val="000000"/>
        </w:rPr>
        <w:t xml:space="preserve"> 2024 жылға арналған Щучинск қаласының, Бурабай кентінің және ауылдық округтердің бюджеттеріне нысаналы трансферттер</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трансферттер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трансферттер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бюджет қаражаты есебінен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619751,1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355021,8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619751,1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355021,8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(облыстық маңызы бар қала)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113387,3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қызметшілердің жекелеген санаттарының, мемлекеттік бюджет қаражаты есебінен ұсталатын ұйымдар қызметкерлерінің, қазыналық кәсіпорындар қызметкерлерінің жалақысын көтеруге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Щучинск қаласы, Кенесары ауылдық округі, Қатаркөл ауылдық округі, Абылайхан ауылдық округі әкімдерінің аппараттарына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экономика және қаржы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қызметшілердің жекелеген санаттарының, мемлекеттік бюджет қаражаты есебінен ұсталатын ұйымдар қызметкерлерінің, қазыналық кәсіпорындар қызметкерлерінің жалақысын арттыруға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бюджеттен қаржыландырылатын ұйымдар қызметкерлерінің лауазымдық айлықақыларына ынталандырушы үстемеақылар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жолаушылар көлігі және автомобиль жолдары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237221,6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 әлеуметтік және инженерлік инфрақұрылым бойынша іс-шараларды іске асыруға: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218786,3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Веденов ауылдық округіне су тасқынына қарсы іс-шараларға (қар шығару)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"Веденов ауылының Бережная, Космическая, Бережная-Комическая-Целинная көшелерінің тұйық көшелеріндегі жолдарды орташа жөндеуге" ведомстволық сараптамадан өтумен техникалық құжаттаманы әзірлеуге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Дмитриевка ауылындағы Советская, Интернациональная көшелеріндегі кентішілік жолдарды ағымдағы жөндеу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16252,4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(облыстық маңызы бар қаланың) тұрғын үй-коммуналдық шаруашылық және тұрғын үй инспекциясы бөлімі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Бурабай ауданында санитарлық-гигиеналық тораптарды орнатуға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санитарлық-гигиеналық тораптарды сатып алу, Бурабай ауданы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шаруашылығын дамытуға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213103,2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