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61027" w14:textId="34610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Петропавл қаласының жергілікті бюджетінен қаржыландырылатын ұйымдар қызметкерлерінің лауазымдық айлықақыларына ынталандыру үстемеақысын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Петропавл қалалық мәслихатының 2025 жылғы 27 ақпандағы № 2/21 шешімі.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Заңының "Қазақстан Республикасындағы жергілікті мемлекеттік басқару және өзін-өзі басқару туралы" 6-бабының 1 тармағы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Үкіметінің "Азаматтық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туралы" 2015 жылғы 31 желтоқсандағы № 1193 қаулысының 5-тармағы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Петропавл қалалық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Петропавл қаласының жергілікті атқарушы органы айқындаған тәртіппен және шарттарда жергілікті бюджеттен қаржыландырылатын ұйымдар қызметкерлерінің лауазымдық айлықақыларына ынталандырушы үстемеақылар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күннен бастап қолданысқа енгізіледі және 2025 жылғы 1 қаңтардан бастап туындаған құқықтық қатынастарға қолданылады.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Петропавл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Бердағұлов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"27" ақпандағы № 2/21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Петропавл қаласы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"И. Шухов атындағы Орталық қалалық кітапхана" коммуналдық мемлекеттік мекемесі қызметкерлерінің лауазымдық айлықақыларына ынталандырушы үстемеақылар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Лауазымдық жалақыға үстемеақы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үй-жайларды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Күзетші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 - сантехник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"27" ақпандағы № 2/21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Петропавл қаласы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1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"Петропавл қаласы әкімдігінің ішкі саясат бөлімі" коммуналдық мемлекеттік мекемесінің "Солтүстік Қазақстан облысы Петропавл қаласының Жастар ресурстық орталығы" коммуналдық мемлекеттік мекемесі қызметкерлерінің лауазымдық айлықақыларына ынталандырушы үстемеақылар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Лауазымдық жалақыға үстемеақы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үй-жайларды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"27" ақпандағы № 2/21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Петропавл қаласы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Қосымша</w:t>
            </w:r>
          </w:p>
        </w:tc>
      </w:tr>
    </w:tbl>
    <w:bookmarkStart w:name="z2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"Петропавл қаласы әкімдігінің мәдениет, тілдерді дамыту, дене шынықтыру және спорт бөлімі" коммуналдық мемлекеттік мекемесінің жанындағы "Қалалық Мәдениет үйі" мемлекеттік коммуналдық қазыналық кәсіпорнының қызметкерлерінің лауазымдық айлықақыларына ынталандырушы үстемеақылар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Лауазымдық жалақыға үстемеақы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Жабдықты пайдалану жөніндегі техник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үй-жайларды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Күзетші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Киім жайшы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Слесарь-сантехник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Техник-электрик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"27" ақпандағы № 2/21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Петропавл қаласы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Қосымша</w:t>
            </w:r>
          </w:p>
        </w:tc>
      </w:tr>
    </w:tbl>
    <w:bookmarkStart w:name="z2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Петропавл қаласы әкімдігінің "Петропавл әлеуметтік бейімдеу орталығы" коммуналдық мемлекеттік мекемесі қызметкерлерінің лауазымдық айлықақыларына ынталандырушы үстемеақылар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Лауазымдық жалақыға үстемеақы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Хатшы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Аспазшы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 бикесі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Күзетші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Санитарлық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 жуу машинисі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Дезинфекциялаушы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Жеміс-көкөніс тазартқыш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Ыдыс жуғыш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жағушы-күзетші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"27" ақпандағы № 2/21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Петропавл қаласы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Қосымша</w:t>
            </w:r>
          </w:p>
        </w:tc>
      </w:tr>
    </w:tbl>
    <w:bookmarkStart w:name="z3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бюджеттен қаржыландырылатын келесі ұйымдардағы жұмысшыларға жататын жұмыскерлердің (біліктілік разряды) лауазымдық айлықақыларына ынталандырушы үстемеақылар:</w:t>
      </w:r>
    </w:p>
    <w:bookmarkEnd w:id="7"/>
    <w:bookmarkStart w:name="z3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"Петропавл қаласы мәслихатының аппараты" коммуналдық мемлекеттік мекемесі;</w:t>
      </w:r>
    </w:p>
    <w:bookmarkEnd w:id="8"/>
    <w:bookmarkStart w:name="z3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"Петропавл қаласы әкімінің аппараты" коммуналдық мемлекеттік мекемесі;</w:t>
      </w:r>
    </w:p>
    <w:bookmarkEnd w:id="9"/>
    <w:bookmarkStart w:name="z3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"Петропавл қаласы әкімінің аппараты" коммуналдық мемлекеттік мекемесінің "Петропавл қаласы әкімдігінің істер басқармасы" коммуналдық мемлекеттік мекемесі;</w:t>
      </w:r>
    </w:p>
    <w:bookmarkEnd w:id="10"/>
    <w:bookmarkStart w:name="z3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"Петропавл қаласы әкімдігінің жұмыспен қамту және әлеуметтік бағдарламалар бөлімі" коммуналдық мемлекеттік мекемесі;</w:t>
      </w:r>
    </w:p>
    <w:bookmarkEnd w:id="11"/>
    <w:bookmarkStart w:name="z3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"Петропавл қаласы әкімдігінің экономика және қаржы бөлімі" коммуналдық мемлекеттік мекемесі;</w:t>
      </w:r>
    </w:p>
    <w:bookmarkEnd w:id="12"/>
    <w:bookmarkStart w:name="z3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"Петропавл қаласы әкімдігінің ішкі саясат бөлімі" коммуналдық мемлекеттік мекемесі;</w:t>
      </w:r>
    </w:p>
    <w:bookmarkEnd w:id="13"/>
    <w:bookmarkStart w:name="z3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"Петропавл қаласы әкімдігінің мәдениет, тілдерді дамыту, дене шынықтыру және спорт бөлімі" коммуналдық мемлекеттік мекемесі;</w:t>
      </w:r>
    </w:p>
    <w:bookmarkEnd w:id="14"/>
    <w:bookmarkStart w:name="z4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"Петропавл қаласы әкімдігінің кәсіпкерлік, ауыл шаруашылығы және ветеринария бөлімі" коммуналдық мемлекеттік мекемесі;</w:t>
      </w:r>
    </w:p>
    <w:bookmarkEnd w:id="15"/>
    <w:bookmarkStart w:name="z4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"Петропавл қаласы әкімдігінің құрылыс, сәулет және қала құрылысы бөлімі" коммуналдық мемлекеттік мекемесі;</w:t>
      </w:r>
    </w:p>
    <w:bookmarkEnd w:id="16"/>
    <w:bookmarkStart w:name="z4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"Петропавл қаласы әкімдігінің құрылыс, сәулет және қала құрылысы бөлімі" коммуналдық мемлекеттік мекемесі;</w:t>
      </w:r>
    </w:p>
    <w:bookmarkEnd w:id="17"/>
    <w:bookmarkStart w:name="z4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"Петропавл қаласы әкімдігінің тұрғын үй-коммуналдық шаруашылық, жолаушылар көлігі және автомобиль жолдары бөлімі" коммуналдық мемлекеттік мекемесі;</w:t>
      </w:r>
    </w:p>
    <w:bookmarkEnd w:id="18"/>
    <w:bookmarkStart w:name="z4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"Петропавл қаласы әкімдігінің мемлекеттік сатып алу бөлімі" коммуналдық мемлекеттік мекемесі;</w:t>
      </w:r>
    </w:p>
    <w:bookmarkEnd w:id="19"/>
    <w:bookmarkStart w:name="z4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"Петропавл қаласы әкімдігінің жер қатынастары бөлімі" коммуналдық мемлекеттік мекемесі;</w:t>
      </w:r>
    </w:p>
    <w:bookmarkEnd w:id="20"/>
    <w:bookmarkStart w:name="z4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"Петропавл қаласы әкімдігінің тұрғын үй инспекциясы бөлімі" коммуналдық мемлекеттік мекемесі.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Лауазымдық жалақыға үстемеақы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Хатшы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Мұрағатшы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орындаушы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Диспетчер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Өткізу бюросының кезекшісі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Киім жайшы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Ғимаратқа қызмет көрсету жөніндегі жұмысшы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Слесарь-сантехник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Компьютерлік техника операторы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үй-жайларды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"28"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2/40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Петропавл қаласы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Қосымша</w:t>
            </w:r>
          </w:p>
        </w:tc>
      </w:tr>
    </w:tbl>
    <w:bookmarkStart w:name="z5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Петропавл қаласы әкімдігінің "Отбасыны қолдау орталығы" коммуналдық мемлекеттік мекемесі қызметкерлерінің лауазымдық айлықақыларына ынталандыру үстемеақылары</w:t>
      </w:r>
    </w:p>
    <w:bookmarkEnd w:id="22"/>
    <w:bookmarkStart w:name="z5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Шешім 6-қосымшамен толықтырылды - Солтүстік Қазақстан облысы Петропавл қалалық мәслихатының 28.08.2026 </w:t>
      </w:r>
      <w:r>
        <w:rPr>
          <w:rFonts w:ascii="Times New Roman"/>
          <w:b w:val="false"/>
          <w:i w:val="false"/>
          <w:color w:val="ff0000"/>
          <w:sz w:val="28"/>
        </w:rPr>
        <w:t>№ 2/40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(қол койылған күнінен бастап қолданысқа енгізіледі).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Лауазымдық жалақыға үстемеақы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