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1c89f" w14:textId="bd1c8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Шортанды аудандық мәслихатының 2025 жылғы 19 желтоқсандағы № 8С-46/2 "2026-2028 жылдарға арналған аудандық бюджет туралы" шешіміне өзгерістер енгізу туралы</w:t>
      </w:r>
    </w:p>
    <w:p>
      <w:pPr>
        <w:spacing w:after="0"/>
        <w:ind w:left="0"/>
        <w:jc w:val="both"/>
      </w:pPr>
      <w:r>
        <w:rPr>
          <w:rFonts w:ascii="Times New Roman"/>
          <w:b w:val="false"/>
          <w:i w:val="false"/>
          <w:color w:val="000000"/>
          <w:sz w:val="28"/>
        </w:rPr>
        <w:t>Ақмола облысы Шортанды аудандық мәслихатының 2026 жылғы 29 мамырдағы № 8С-51/5 шешімі</w:t>
      </w:r>
    </w:p>
    <w:p>
      <w:pPr>
        <w:spacing w:after="0"/>
        <w:ind w:left="0"/>
        <w:jc w:val="both"/>
      </w:pPr>
      <w:r>
        <w:rPr>
          <w:rFonts w:ascii="Times New Roman"/>
          <w:b w:val="false"/>
          <w:i w:val="false"/>
          <w:color w:val="ff0000"/>
          <w:sz w:val="28"/>
        </w:rPr>
        <w:t>
      Ескерту. 01.01.2026 бастап қолданысқа енгізіледі – осы шешімнің 2-тармағымен.</w:t>
      </w:r>
    </w:p>
    <w:bookmarkStart w:name="z1" w:id="0"/>
    <w:p>
      <w:pPr>
        <w:spacing w:after="0"/>
        <w:ind w:left="0"/>
        <w:jc w:val="both"/>
      </w:pPr>
      <w:r>
        <w:rPr>
          <w:rFonts w:ascii="Times New Roman"/>
          <w:b w:val="false"/>
          <w:i w:val="false"/>
          <w:color w:val="000000"/>
          <w:sz w:val="28"/>
        </w:rPr>
        <w:t>
      Шортанды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Шортанды аудандық мәслихатының "2026-2028 жылдарға арналған аудандық бюджет туралы" 2025 жылғы 19 желтоқсандағы № 8С-46/2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"1. 2026-2028 жылдарға арналған аудандық бюджет тиісінше 1, 2 және 3 қосымшаларға сәйкес, оның ішінде 2026 жылға келесі көлемдерде бекітілсін:</w:t>
      </w:r>
    </w:p>
    <w:p>
      <w:pPr>
        <w:spacing w:after="0"/>
        <w:ind w:left="0"/>
        <w:jc w:val="both"/>
      </w:pPr>
      <w:r>
        <w:rPr>
          <w:rFonts w:ascii="Times New Roman"/>
          <w:b w:val="false"/>
          <w:i w:val="false"/>
          <w:color w:val="000000"/>
          <w:sz w:val="28"/>
        </w:rPr>
        <w:t xml:space="preserve">
      1) кірістер – 4 095 534,8 мың теңге, оның ішінде: </w:t>
      </w:r>
    </w:p>
    <w:p>
      <w:pPr>
        <w:spacing w:after="0"/>
        <w:ind w:left="0"/>
        <w:jc w:val="both"/>
      </w:pPr>
      <w:r>
        <w:rPr>
          <w:rFonts w:ascii="Times New Roman"/>
          <w:b w:val="false"/>
          <w:i w:val="false"/>
          <w:color w:val="000000"/>
          <w:sz w:val="28"/>
        </w:rPr>
        <w:t>
      салықтық түсімдер – 3 333 000 мың теңге;</w:t>
      </w:r>
    </w:p>
    <w:p>
      <w:pPr>
        <w:spacing w:after="0"/>
        <w:ind w:left="0"/>
        <w:jc w:val="both"/>
      </w:pPr>
      <w:r>
        <w:rPr>
          <w:rFonts w:ascii="Times New Roman"/>
          <w:b w:val="false"/>
          <w:i w:val="false"/>
          <w:color w:val="000000"/>
          <w:sz w:val="28"/>
        </w:rPr>
        <w:t>
      салықтық емес түсімдер – 16 000 мың теңге;</w:t>
      </w:r>
    </w:p>
    <w:p>
      <w:pPr>
        <w:spacing w:after="0"/>
        <w:ind w:left="0"/>
        <w:jc w:val="both"/>
      </w:pPr>
      <w:r>
        <w:rPr>
          <w:rFonts w:ascii="Times New Roman"/>
          <w:b w:val="false"/>
          <w:i w:val="false"/>
          <w:color w:val="000000"/>
          <w:sz w:val="28"/>
        </w:rPr>
        <w:t>
      негізгі капиталды сатудан түсетін түсімдер – 11 000 мың теңге;</w:t>
      </w:r>
    </w:p>
    <w:p>
      <w:pPr>
        <w:spacing w:after="0"/>
        <w:ind w:left="0"/>
        <w:jc w:val="both"/>
      </w:pPr>
      <w:r>
        <w:rPr>
          <w:rFonts w:ascii="Times New Roman"/>
          <w:b w:val="false"/>
          <w:i w:val="false"/>
          <w:color w:val="000000"/>
          <w:sz w:val="28"/>
        </w:rPr>
        <w:t>
      трансферттер түсімі – 735 534,8 мың теңге;</w:t>
      </w:r>
    </w:p>
    <w:p>
      <w:pPr>
        <w:spacing w:after="0"/>
        <w:ind w:left="0"/>
        <w:jc w:val="both"/>
      </w:pPr>
      <w:r>
        <w:rPr>
          <w:rFonts w:ascii="Times New Roman"/>
          <w:b w:val="false"/>
          <w:i w:val="false"/>
          <w:color w:val="000000"/>
          <w:sz w:val="28"/>
        </w:rPr>
        <w:t>
      2) шығындар – 4 095 537 мың теңге;</w:t>
      </w:r>
    </w:p>
    <w:p>
      <w:pPr>
        <w:spacing w:after="0"/>
        <w:ind w:left="0"/>
        <w:jc w:val="both"/>
      </w:pPr>
      <w:r>
        <w:rPr>
          <w:rFonts w:ascii="Times New Roman"/>
          <w:b w:val="false"/>
          <w:i w:val="false"/>
          <w:color w:val="000000"/>
          <w:sz w:val="28"/>
        </w:rPr>
        <w:t>
      3) таза бюджеттік кредиттеу – 153 816 мың теңге, оның ішінде:</w:t>
      </w:r>
    </w:p>
    <w:p>
      <w:pPr>
        <w:spacing w:after="0"/>
        <w:ind w:left="0"/>
        <w:jc w:val="both"/>
      </w:pPr>
      <w:r>
        <w:rPr>
          <w:rFonts w:ascii="Times New Roman"/>
          <w:b w:val="false"/>
          <w:i w:val="false"/>
          <w:color w:val="000000"/>
          <w:sz w:val="28"/>
        </w:rPr>
        <w:t>
      бюджеттік кредиттер – 233 550 мың теңге;</w:t>
      </w:r>
    </w:p>
    <w:p>
      <w:pPr>
        <w:spacing w:after="0"/>
        <w:ind w:left="0"/>
        <w:jc w:val="both"/>
      </w:pPr>
      <w:r>
        <w:rPr>
          <w:rFonts w:ascii="Times New Roman"/>
          <w:b w:val="false"/>
          <w:i w:val="false"/>
          <w:color w:val="000000"/>
          <w:sz w:val="28"/>
        </w:rPr>
        <w:t>
      бюджеттік кредиттерді өтеу – 79 734 мың теңге;</w:t>
      </w:r>
    </w:p>
    <w:p>
      <w:pPr>
        <w:spacing w:after="0"/>
        <w:ind w:left="0"/>
        <w:jc w:val="both"/>
      </w:pPr>
      <w:r>
        <w:rPr>
          <w:rFonts w:ascii="Times New Roman"/>
          <w:b w:val="false"/>
          <w:i w:val="false"/>
          <w:color w:val="000000"/>
          <w:sz w:val="28"/>
        </w:rPr>
        <w:t>
      4) қаржы активтерімен операциялар бойынша сальдо – 0 мың теңге;</w:t>
      </w:r>
    </w:p>
    <w:p>
      <w:pPr>
        <w:spacing w:after="0"/>
        <w:ind w:left="0"/>
        <w:jc w:val="both"/>
      </w:pPr>
      <w:r>
        <w:rPr>
          <w:rFonts w:ascii="Times New Roman"/>
          <w:b w:val="false"/>
          <w:i w:val="false"/>
          <w:color w:val="000000"/>
          <w:sz w:val="28"/>
        </w:rPr>
        <w:t>
      қаржы активтерін сатып алу – 0 мың теңге;</w:t>
      </w:r>
    </w:p>
    <w:p>
      <w:pPr>
        <w:spacing w:after="0"/>
        <w:ind w:left="0"/>
        <w:jc w:val="both"/>
      </w:pPr>
      <w:r>
        <w:rPr>
          <w:rFonts w:ascii="Times New Roman"/>
          <w:b w:val="false"/>
          <w:i w:val="false"/>
          <w:color w:val="000000"/>
          <w:sz w:val="28"/>
        </w:rPr>
        <w:t>
      5) бюджет тапшылығы (профициті) – (-153 818,2) мың теңге;</w:t>
      </w:r>
    </w:p>
    <w:p>
      <w:pPr>
        <w:spacing w:after="0"/>
        <w:ind w:left="0"/>
        <w:jc w:val="both"/>
      </w:pPr>
      <w:r>
        <w:rPr>
          <w:rFonts w:ascii="Times New Roman"/>
          <w:b w:val="false"/>
          <w:i w:val="false"/>
          <w:color w:val="000000"/>
          <w:sz w:val="28"/>
        </w:rPr>
        <w:t xml:space="preserve">
      6) бюджет тапшылығын қаржыландыру (профицитін пайдалану) – 153 818,2 мың теңге."; </w:t>
      </w:r>
    </w:p>
    <w:bookmarkStart w:name="z4"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қосымшалары</w:t>
      </w:r>
      <w:r>
        <w:rPr>
          <w:rFonts w:ascii="Times New Roman"/>
          <w:b w:val="false"/>
          <w:i w:val="false"/>
          <w:color w:val="000000"/>
          <w:sz w:val="28"/>
        </w:rPr>
        <w:t xml:space="preserve">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қосымшаларына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2. Осы шешім 2026 жылғы 1 қаңтардан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Шортанды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Сәдуақасова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8С-51/5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8С-46/2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7" w:id="4"/>
    <w:p>
      <w:pPr>
        <w:spacing w:after="0"/>
        <w:ind w:left="0"/>
        <w:jc w:val="left"/>
      </w:pPr>
      <w:r>
        <w:rPr>
          <w:rFonts w:ascii="Times New Roman"/>
          <w:b/>
          <w:i w:val="false"/>
          <w:color w:val="000000"/>
        </w:rPr>
        <w:t xml:space="preserve"> 2026 жылға арналған аудандық бюджет</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Кiрiстер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4095534,8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2932582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735534,8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4095537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948681,4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75334,7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215873,3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213587,3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654416,8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513758,4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468479,6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31690,3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өнеркәсіп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352862,1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296922,3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296922,3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30323,4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574398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объектісіне техникалық паспорттар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жылу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634767,1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Аудандық (қалалық) кiтапханалардың жұмыс iстеуi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қаланың) ішкі саясат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ақпарат, мемлекеттілікті нығайту және азаматтардың әлеуметтік оптимизімін қалыптастыру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жер қатынастары және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Мамандарға әлеуметтік қолдау көрсету жөніндегі шараларды іске асыру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836428,8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836428,8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836428,8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IІІ. Таза бюджеттiк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Қаржылық активтермен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активтерді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-153818,2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153818,2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8С-51/5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8С-46/2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bookmarkStart w:name="z9" w:id="5"/>
    <w:p>
      <w:pPr>
        <w:spacing w:after="0"/>
        <w:ind w:left="0"/>
        <w:jc w:val="left"/>
      </w:pPr>
      <w:r>
        <w:rPr>
          <w:rFonts w:ascii="Times New Roman"/>
          <w:b/>
          <w:i w:val="false"/>
          <w:color w:val="000000"/>
        </w:rPr>
        <w:t xml:space="preserve"> 2026 жылға арналған облыстық бюджеттен нысаналы трансферттер</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мүгедектігі бар адамдарды қамтамасыз етуге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75896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аудандық (облыстық маңызы бар қалалардың) бюджеттерге 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қызметтерге ақы төлеуге және отын сатып алуға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39163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қарт адамдарға әлеуметтік қолдау көрсетуге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әлеуметтік осал топтарына коммуналдық тұрғын үй қорынан тұрғын үй сатып алуға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393939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тасқыны қаупі бар кезеңде жарылыс жұмыстарын жүргізуге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шаруашылығын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Дамытуға арналған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мекендерді сумен жабдықтауға және су бұру жүйесін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8С-51/5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8С-46/2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 қосымша</w:t>
            </w:r>
          </w:p>
        </w:tc>
      </w:tr>
    </w:tbl>
    <w:bookmarkStart w:name="z11" w:id="6"/>
    <w:p>
      <w:pPr>
        <w:spacing w:after="0"/>
        <w:ind w:left="0"/>
        <w:jc w:val="left"/>
      </w:pPr>
      <w:r>
        <w:rPr>
          <w:rFonts w:ascii="Times New Roman"/>
          <w:b/>
          <w:i w:val="false"/>
          <w:color w:val="000000"/>
        </w:rPr>
        <w:t xml:space="preserve"> 2026 жылға арналған жергілікті бюджет қаражаты есебінен нысаналы трансферттер</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500169,9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округінің елді мекендерінде көшелерді жарықтандыруға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округінің елді мекендерінде көшелерді жарықтандыруға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округінің елді мекендерінде көшелерді жарықтандыруға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округінің елді мекендерінде көшелерді жарықтандыруға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округінің елді мекендерінде көшелерді жарықтандыруға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округінің елді мекендерінде көшелерді жарықтандыруға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ауылдық округінің елді мекендерінде көшелерді жарықтандыруға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округінің елді мекендерінде көшелерді жарықтандыруға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кентінің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54126,1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округін абаттандыруға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26756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округін санитарияны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округін санитарияны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округін санитарияны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округін санитарияны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округін санитарияны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округін санитарияны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кентінің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ауылдық округінің автомобиль жолдарының жұмыс істеуін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ауылдық округінің сумен жабдықтауды ұйымдастыруға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округінің сумен жабдықтауды ұйымдастыруға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 әкімінің аппаратын ұстауға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 әкімінің аппаратын ұстауға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 әкімінің аппаратын ұстауға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 әкімінің аппаратын ұстауға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 әкімінің аппаратын ұстауға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 әкімінің аппаратын ұстауға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кенті әкімінің аппаратын ұстауға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кенті әкімінің аппаратының күрделі шығыстарына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 әкімінің аппаратының күрделі шығыстарына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Жолымбет кентінің автомобиль жолдарын орташа жөндеуге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округінің автомобиль жолдарын орташа жөндеуге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7500,9</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