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15049" w14:textId="b51504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 жүргізуші (теңіз көлігі)" және "Механик (теңіз көлігі)" кәсіби стандарттарды бекіту туралы</w:t>
      </w:r>
    </w:p>
    <w:p>
      <w:pPr>
        <w:spacing w:after="0"/>
        <w:ind w:left="0"/>
        <w:jc w:val="both"/>
      </w:pPr>
      <w:r>
        <w:rPr>
          <w:rFonts w:ascii="Times New Roman"/>
          <w:b w:val="false"/>
          <w:i w:val="false"/>
          <w:color w:val="000000"/>
          <w:sz w:val="28"/>
        </w:rPr>
        <w:t>Қазақстан Республикасы Көлік министрінің 2026 жылғы 27 тамыздағы № 224 бұйрығы</w:t>
      </w:r>
    </w:p>
    <w:p>
      <w:pPr>
        <w:spacing w:after="0"/>
        <w:ind w:left="0"/>
        <w:jc w:val="both"/>
      </w:pPr>
      <w:bookmarkStart w:name="z4" w:id="0"/>
      <w:r>
        <w:rPr>
          <w:rFonts w:ascii="Times New Roman"/>
          <w:b w:val="false"/>
          <w:i w:val="false"/>
          <w:color w:val="000000"/>
          <w:sz w:val="28"/>
        </w:rPr>
        <w:t xml:space="preserve">
      "Кәсіптік біліктілік туралы" Қазақстан Республикасының Заңы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Мыналар: </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"Кеме жүргізуші (теңіз көлігі)" кәсіптік стандарты;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"Механик (теңіз көлігі)" кәсіптік стандарты бекітілсін.</w:t>
      </w:r>
    </w:p>
    <w:bookmarkEnd w:id="3"/>
    <w:bookmarkStart w:name="z8" w:id="4"/>
    <w:p>
      <w:pPr>
        <w:spacing w:after="0"/>
        <w:ind w:left="0"/>
        <w:jc w:val="both"/>
      </w:pPr>
      <w:r>
        <w:rPr>
          <w:rFonts w:ascii="Times New Roman"/>
          <w:b w:val="false"/>
          <w:i w:val="false"/>
          <w:color w:val="000000"/>
          <w:sz w:val="28"/>
        </w:rPr>
        <w:t>
      2. Қазақстан Республикасы Көлік министрлігінің Теміржол және су көлігі комитеті заңнамада белгіленген тәртіппен:</w:t>
      </w:r>
    </w:p>
    <w:bookmarkEnd w:id="4"/>
    <w:bookmarkStart w:name="z9" w:id="5"/>
    <w:p>
      <w:pPr>
        <w:spacing w:after="0"/>
        <w:ind w:left="0"/>
        <w:jc w:val="both"/>
      </w:pPr>
      <w:r>
        <w:rPr>
          <w:rFonts w:ascii="Times New Roman"/>
          <w:b w:val="false"/>
          <w:i w:val="false"/>
          <w:color w:val="000000"/>
          <w:sz w:val="28"/>
        </w:rPr>
        <w:t>
      1) осы бұйрық бекітілген күннен бастап күнтізбелік он күн ішінде оны қазақ және орыс тілдерінде электрондық нысанда Қазақстан Республикасы Нормативтік құқықтық актілерінің эталондық бақылау банкінде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5"/>
    <w:bookmarkStart w:name="z10" w:id="6"/>
    <w:p>
      <w:pPr>
        <w:spacing w:after="0"/>
        <w:ind w:left="0"/>
        <w:jc w:val="both"/>
      </w:pPr>
      <w:r>
        <w:rPr>
          <w:rFonts w:ascii="Times New Roman"/>
          <w:b w:val="false"/>
          <w:i w:val="false"/>
          <w:color w:val="000000"/>
          <w:sz w:val="28"/>
        </w:rPr>
        <w:t>
      2) осы бұйрықты Қазақстан Республикасы Көлік министрлігінің интернет-ресурсында орналастыруды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1-қосымша</w:t>
            </w:r>
          </w:p>
        </w:tc>
      </w:tr>
    </w:tbl>
    <w:bookmarkStart w:name="z15" w:id="9"/>
    <w:p>
      <w:pPr>
        <w:spacing w:after="0"/>
        <w:ind w:left="0"/>
        <w:jc w:val="left"/>
      </w:pPr>
      <w:r>
        <w:rPr>
          <w:rFonts w:ascii="Times New Roman"/>
          <w:b/>
          <w:i w:val="false"/>
          <w:color w:val="000000"/>
        </w:rPr>
        <w:t xml:space="preserve"> Кәсіптік стандарт "Кеме жүргізуші (теңіз көлігі)"</w:t>
      </w:r>
    </w:p>
    <w:bookmarkEnd w:id="9"/>
    <w:bookmarkStart w:name="z16" w:id="10"/>
    <w:p>
      <w:pPr>
        <w:spacing w:after="0"/>
        <w:ind w:left="0"/>
        <w:jc w:val="left"/>
      </w:pPr>
      <w:r>
        <w:rPr>
          <w:rFonts w:ascii="Times New Roman"/>
          <w:b/>
          <w:i w:val="false"/>
          <w:color w:val="000000"/>
        </w:rPr>
        <w:t xml:space="preserve"> 1-тарау Жалпы ережелер</w:t>
      </w:r>
    </w:p>
    <w:bookmarkEnd w:id="10"/>
    <w:bookmarkStart w:name="z17" w:id="11"/>
    <w:p>
      <w:pPr>
        <w:spacing w:after="0"/>
        <w:ind w:left="0"/>
        <w:jc w:val="both"/>
      </w:pPr>
      <w:r>
        <w:rPr>
          <w:rFonts w:ascii="Times New Roman"/>
          <w:b w:val="false"/>
          <w:i w:val="false"/>
          <w:color w:val="000000"/>
          <w:sz w:val="28"/>
        </w:rPr>
        <w:t xml:space="preserve">
      1. Кәсіптік стандартты қолдану саласы: "Кеме жүргізуші (теңіз көлігі)" кәсіптік стандарты Қазақстан Республикасының "Кәсіптік біліктілік туралы"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әзірленген және білім беру бағдарламаларын қалыптастыруға қойылатын талаптарды, соның ішінде кәсіпорындардағы персоналды оқыту, қызметкерлер мен білім беру ұйымдары түлектерінің кәсіби біліктілігін тану, сондай-ақ ұйымдар мен кәсіпорындарда кадрларды басқару саласындағы кең ауқымды міндеттерді шешуді айқындайды.</w:t>
      </w:r>
    </w:p>
    <w:bookmarkEnd w:id="11"/>
    <w:bookmarkStart w:name="z18" w:id="12"/>
    <w:p>
      <w:pPr>
        <w:spacing w:after="0"/>
        <w:ind w:left="0"/>
        <w:jc w:val="both"/>
      </w:pPr>
      <w:r>
        <w:rPr>
          <w:rFonts w:ascii="Times New Roman"/>
          <w:b w:val="false"/>
          <w:i w:val="false"/>
          <w:color w:val="000000"/>
          <w:sz w:val="28"/>
        </w:rPr>
        <w:t>
      2. Осы кәсіптік стандартта мынадай терминдер мен анықтамалар қолданылады:</w:t>
      </w:r>
    </w:p>
    <w:bookmarkEnd w:id="12"/>
    <w:bookmarkStart w:name="z19" w:id="13"/>
    <w:p>
      <w:pPr>
        <w:spacing w:after="0"/>
        <w:ind w:left="0"/>
        <w:jc w:val="both"/>
      </w:pPr>
      <w:r>
        <w:rPr>
          <w:rFonts w:ascii="Times New Roman"/>
          <w:b w:val="false"/>
          <w:i w:val="false"/>
          <w:color w:val="000000"/>
          <w:sz w:val="28"/>
        </w:rPr>
        <w:t>
      1) білім – кәсіптік міндет шеңберінде іс-әрекеттерді орындау үшін қажетті зерделенген және меңгерілген ақпарат;</w:t>
      </w:r>
    </w:p>
    <w:bookmarkEnd w:id="13"/>
    <w:bookmarkStart w:name="z20" w:id="14"/>
    <w:p>
      <w:pPr>
        <w:spacing w:after="0"/>
        <w:ind w:left="0"/>
        <w:jc w:val="both"/>
      </w:pPr>
      <w:r>
        <w:rPr>
          <w:rFonts w:ascii="Times New Roman"/>
          <w:b w:val="false"/>
          <w:i w:val="false"/>
          <w:color w:val="000000"/>
          <w:sz w:val="28"/>
        </w:rPr>
        <w:t>
      2) дағды – кәсіптік міндетті толығымен орындауға мүмкіндік беретін білім мен машықты қолдану қабілеті;</w:t>
      </w:r>
    </w:p>
    <w:bookmarkEnd w:id="14"/>
    <w:bookmarkStart w:name="z21" w:id="15"/>
    <w:p>
      <w:pPr>
        <w:spacing w:after="0"/>
        <w:ind w:left="0"/>
        <w:jc w:val="both"/>
      </w:pPr>
      <w:r>
        <w:rPr>
          <w:rFonts w:ascii="Times New Roman"/>
          <w:b w:val="false"/>
          <w:i w:val="false"/>
          <w:color w:val="000000"/>
          <w:sz w:val="28"/>
        </w:rPr>
        <w:t>
      3) информалды білім – білім беру ұйымдарынан және білім беру қызметтерін ұсынатын ұйымдардан тыс күнделікті қызмет барысында алынатын және оқыту нәтижелерін растаушы құжат берілмей жүргізілетін білім беру түрі;</w:t>
      </w:r>
    </w:p>
    <w:bookmarkEnd w:id="15"/>
    <w:bookmarkStart w:name="z22" w:id="16"/>
    <w:p>
      <w:pPr>
        <w:spacing w:after="0"/>
        <w:ind w:left="0"/>
        <w:jc w:val="both"/>
      </w:pPr>
      <w:r>
        <w:rPr>
          <w:rFonts w:ascii="Times New Roman"/>
          <w:b w:val="false"/>
          <w:i w:val="false"/>
          <w:color w:val="000000"/>
          <w:sz w:val="28"/>
        </w:rPr>
        <w:t>
      4) кәсіп – жеке адам жүзеге асыратын және орындалуы үшін белгілі бір біліктілікті талап ететін қызмет түрі;</w:t>
      </w:r>
    </w:p>
    <w:bookmarkEnd w:id="16"/>
    <w:bookmarkStart w:name="z23" w:id="17"/>
    <w:p>
      <w:pPr>
        <w:spacing w:after="0"/>
        <w:ind w:left="0"/>
        <w:jc w:val="both"/>
      </w:pPr>
      <w:r>
        <w:rPr>
          <w:rFonts w:ascii="Times New Roman"/>
          <w:b w:val="false"/>
          <w:i w:val="false"/>
          <w:color w:val="000000"/>
          <w:sz w:val="28"/>
        </w:rPr>
        <w:t>
      5) кәсіптік біліктілік – кәсіп бойынша еңбек функцияларын орындау үшін талап етілетін құзыреттерді меңгеруді сипаттайтын кәсіптік даярлық дәрежесі;</w:t>
      </w:r>
    </w:p>
    <w:bookmarkEnd w:id="17"/>
    <w:bookmarkStart w:name="z24" w:id="18"/>
    <w:p>
      <w:pPr>
        <w:spacing w:after="0"/>
        <w:ind w:left="0"/>
        <w:jc w:val="both"/>
      </w:pPr>
      <w:r>
        <w:rPr>
          <w:rFonts w:ascii="Times New Roman"/>
          <w:b w:val="false"/>
          <w:i w:val="false"/>
          <w:color w:val="000000"/>
          <w:sz w:val="28"/>
        </w:rPr>
        <w:t>
      6) кәсіптік біліктілікті тану – кандидаттың кәсіптік стандарттардың талаптарына, ал олар болмаған кезде біліктілік талаптарына сәйкестігін бағалау және ол туралы шешім қабылдау рәсімі;</w:t>
      </w:r>
    </w:p>
    <w:bookmarkEnd w:id="18"/>
    <w:bookmarkStart w:name="z25" w:id="19"/>
    <w:p>
      <w:pPr>
        <w:spacing w:after="0"/>
        <w:ind w:left="0"/>
        <w:jc w:val="both"/>
      </w:pPr>
      <w:r>
        <w:rPr>
          <w:rFonts w:ascii="Times New Roman"/>
          <w:b w:val="false"/>
          <w:i w:val="false"/>
          <w:color w:val="000000"/>
          <w:sz w:val="28"/>
        </w:rPr>
        <w:t>
      7) кәсіптік біліктілікті тану саласындағы уәкілетті орган (бұдан әрі – уәкілетті орган) – Қазақстан Республикасының заңнамасында көзделген шектерде кәсіптік біліктілікті тану бойынша басшылықты, сондай-ақ салааралық үйлестіруді жүзеге асыратын орталық атқарушы орган;</w:t>
      </w:r>
    </w:p>
    <w:bookmarkEnd w:id="19"/>
    <w:bookmarkStart w:name="z26" w:id="20"/>
    <w:p>
      <w:pPr>
        <w:spacing w:after="0"/>
        <w:ind w:left="0"/>
        <w:jc w:val="both"/>
      </w:pPr>
      <w:r>
        <w:rPr>
          <w:rFonts w:ascii="Times New Roman"/>
          <w:b w:val="false"/>
          <w:i w:val="false"/>
          <w:color w:val="000000"/>
          <w:sz w:val="28"/>
        </w:rPr>
        <w:t>
      8) кәсіптік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bookmarkEnd w:id="20"/>
    <w:bookmarkStart w:name="z27" w:id="21"/>
    <w:p>
      <w:pPr>
        <w:spacing w:after="0"/>
        <w:ind w:left="0"/>
        <w:jc w:val="both"/>
      </w:pPr>
      <w:r>
        <w:rPr>
          <w:rFonts w:ascii="Times New Roman"/>
          <w:b w:val="false"/>
          <w:i w:val="false"/>
          <w:color w:val="000000"/>
          <w:sz w:val="28"/>
        </w:rPr>
        <w:t>
      9) Қазақстан Республикасының Ұлттық кәсіптер сыныптауышы –Қазақстан Республикасының аумағында қолданылатын кәсіптердің атауларын көрсететін және оларды орындалатын жұмыстардың түріне сәйкес дағды деңгейі мен оған мамандану бойынша сыныптайтын стандарттау жөніндегі құжат;</w:t>
      </w:r>
    </w:p>
    <w:bookmarkEnd w:id="21"/>
    <w:bookmarkStart w:name="z28" w:id="22"/>
    <w:p>
      <w:pPr>
        <w:spacing w:after="0"/>
        <w:ind w:left="0"/>
        <w:jc w:val="both"/>
      </w:pPr>
      <w:r>
        <w:rPr>
          <w:rFonts w:ascii="Times New Roman"/>
          <w:b w:val="false"/>
          <w:i w:val="false"/>
          <w:color w:val="000000"/>
          <w:sz w:val="28"/>
        </w:rPr>
        <w:t>
      10) құзырет – еңбек функциясын құрайтын бір немесе бірнеше кәсіптік міндетті орындауға мүмкіндік беретін дағдыны қолдану қабілеті;</w:t>
      </w:r>
    </w:p>
    <w:bookmarkEnd w:id="22"/>
    <w:bookmarkStart w:name="z29" w:id="23"/>
    <w:p>
      <w:pPr>
        <w:spacing w:after="0"/>
        <w:ind w:left="0"/>
        <w:jc w:val="both"/>
      </w:pPr>
      <w:r>
        <w:rPr>
          <w:rFonts w:ascii="Times New Roman"/>
          <w:b w:val="false"/>
          <w:i w:val="false"/>
          <w:color w:val="000000"/>
          <w:sz w:val="28"/>
        </w:rPr>
        <w:t>
      11) машық – кәсіптік міндет шеңберінде жекелеген бірлі-жарым іс-әрекетті физикалық тұрғыдан және (немесе) ақыл-оймен орындау қабілеті;</w:t>
      </w:r>
    </w:p>
    <w:bookmarkEnd w:id="23"/>
    <w:bookmarkStart w:name="z30" w:id="24"/>
    <w:p>
      <w:pPr>
        <w:spacing w:after="0"/>
        <w:ind w:left="0"/>
        <w:jc w:val="both"/>
      </w:pPr>
      <w:r>
        <w:rPr>
          <w:rFonts w:ascii="Times New Roman"/>
          <w:b w:val="false"/>
          <w:i w:val="false"/>
          <w:color w:val="000000"/>
          <w:sz w:val="28"/>
        </w:rPr>
        <w:t>
      12) Ұлттық біліктілік жүйесі – біліктілікке еңбек нарығы тарапынан сұранысты және біліктілікке білім беру, оның ішінде информалды білім беру жүйесі тарапынан ұсынысты реттеу мен келісудің құқықтық және институционалдық құралдары мен тетіктерінің кешені;</w:t>
      </w:r>
    </w:p>
    <w:bookmarkEnd w:id="24"/>
    <w:bookmarkStart w:name="z31" w:id="25"/>
    <w:p>
      <w:pPr>
        <w:spacing w:after="0"/>
        <w:ind w:left="0"/>
        <w:jc w:val="both"/>
      </w:pPr>
      <w:r>
        <w:rPr>
          <w:rFonts w:ascii="Times New Roman"/>
          <w:b w:val="false"/>
          <w:i w:val="false"/>
          <w:color w:val="000000"/>
          <w:sz w:val="28"/>
        </w:rPr>
        <w:t>
      13) формалды емес білім беру – оқыту орны, мерзімдері мен нысаны ескерілмей, білім беру қызметтерін ұсынатын ұйымдар жоспарлаған, ұйымдастырған және жүзеге асыратын және оқыту нәтижелерін растаушы құжат беріле отырып жүргізілетін білім беру түрі.</w:t>
      </w:r>
    </w:p>
    <w:bookmarkEnd w:id="25"/>
    <w:bookmarkStart w:name="z32" w:id="26"/>
    <w:p>
      <w:pPr>
        <w:spacing w:after="0"/>
        <w:ind w:left="0"/>
        <w:jc w:val="both"/>
      </w:pPr>
      <w:r>
        <w:rPr>
          <w:rFonts w:ascii="Times New Roman"/>
          <w:b w:val="false"/>
          <w:i w:val="false"/>
          <w:color w:val="000000"/>
          <w:sz w:val="28"/>
        </w:rPr>
        <w:t>
      3 Осы кәсптік стандартта мынадай қысқартулар қолданылады:</w:t>
      </w:r>
    </w:p>
    <w:bookmarkEnd w:id="26"/>
    <w:bookmarkStart w:name="z33" w:id="27"/>
    <w:p>
      <w:pPr>
        <w:spacing w:after="0"/>
        <w:ind w:left="0"/>
        <w:jc w:val="both"/>
      </w:pPr>
      <w:r>
        <w:rPr>
          <w:rFonts w:ascii="Times New Roman"/>
          <w:b w:val="false"/>
          <w:i w:val="false"/>
          <w:color w:val="000000"/>
          <w:sz w:val="28"/>
        </w:rPr>
        <w:t>
      1) АРПЖ – автоматтандырылған радиолокациялық прокладка жүйесі;</w:t>
      </w:r>
    </w:p>
    <w:bookmarkEnd w:id="27"/>
    <w:bookmarkStart w:name="z34" w:id="28"/>
    <w:p>
      <w:pPr>
        <w:spacing w:after="0"/>
        <w:ind w:left="0"/>
        <w:jc w:val="both"/>
      </w:pPr>
      <w:r>
        <w:rPr>
          <w:rFonts w:ascii="Times New Roman"/>
          <w:b w:val="false"/>
          <w:i w:val="false"/>
          <w:color w:val="000000"/>
          <w:sz w:val="28"/>
        </w:rPr>
        <w:t>
      2) АҒТБЖ – апат кезінде ғаламдық теңіз байланысы жүйесі;</w:t>
      </w:r>
    </w:p>
    <w:bookmarkEnd w:id="28"/>
    <w:bookmarkStart w:name="z35" w:id="29"/>
    <w:p>
      <w:pPr>
        <w:spacing w:after="0"/>
        <w:ind w:left="0"/>
        <w:jc w:val="both"/>
      </w:pPr>
      <w:r>
        <w:rPr>
          <w:rFonts w:ascii="Times New Roman"/>
          <w:b w:val="false"/>
          <w:i w:val="false"/>
          <w:color w:val="000000"/>
          <w:sz w:val="28"/>
        </w:rPr>
        <w:t>
      3) БТБА – бірыңғай тарифтік-біліктілік анықтамалығы;</w:t>
      </w:r>
    </w:p>
    <w:bookmarkEnd w:id="29"/>
    <w:bookmarkStart w:name="z36" w:id="30"/>
    <w:p>
      <w:pPr>
        <w:spacing w:after="0"/>
        <w:ind w:left="0"/>
        <w:jc w:val="both"/>
      </w:pPr>
      <w:r>
        <w:rPr>
          <w:rFonts w:ascii="Times New Roman"/>
          <w:b w:val="false"/>
          <w:i w:val="false"/>
          <w:color w:val="000000"/>
          <w:sz w:val="28"/>
        </w:rPr>
        <w:t>
      4) БА – біліктілік анықтамалығы;</w:t>
      </w:r>
    </w:p>
    <w:bookmarkEnd w:id="30"/>
    <w:bookmarkStart w:name="z37" w:id="31"/>
    <w:p>
      <w:pPr>
        <w:spacing w:after="0"/>
        <w:ind w:left="0"/>
        <w:jc w:val="both"/>
      </w:pPr>
      <w:r>
        <w:rPr>
          <w:rFonts w:ascii="Times New Roman"/>
          <w:b w:val="false"/>
          <w:i w:val="false"/>
          <w:color w:val="000000"/>
          <w:sz w:val="28"/>
        </w:rPr>
        <w:t>
      5) ИМО – Халықаралық теңіз ұйымы;</w:t>
      </w:r>
    </w:p>
    <w:bookmarkEnd w:id="31"/>
    <w:bookmarkStart w:name="z38" w:id="32"/>
    <w:p>
      <w:pPr>
        <w:spacing w:after="0"/>
        <w:ind w:left="0"/>
        <w:jc w:val="both"/>
      </w:pPr>
      <w:r>
        <w:rPr>
          <w:rFonts w:ascii="Times New Roman"/>
          <w:b w:val="false"/>
          <w:i w:val="false"/>
          <w:color w:val="000000"/>
          <w:sz w:val="28"/>
        </w:rPr>
        <w:t>
      6) КҚБЖ – кемелер қозғалысын басқару жүйесі;</w:t>
      </w:r>
    </w:p>
    <w:bookmarkEnd w:id="32"/>
    <w:bookmarkStart w:name="z39" w:id="33"/>
    <w:p>
      <w:pPr>
        <w:spacing w:after="0"/>
        <w:ind w:left="0"/>
        <w:jc w:val="both"/>
      </w:pPr>
      <w:r>
        <w:rPr>
          <w:rFonts w:ascii="Times New Roman"/>
          <w:b w:val="false"/>
          <w:i w:val="false"/>
          <w:color w:val="000000"/>
          <w:sz w:val="28"/>
        </w:rPr>
        <w:t>
      7) КЭҚ - кемедегі энергия қондырғысы;</w:t>
      </w:r>
    </w:p>
    <w:bookmarkEnd w:id="33"/>
    <w:bookmarkStart w:name="z40" w:id="34"/>
    <w:p>
      <w:pPr>
        <w:spacing w:after="0"/>
        <w:ind w:left="0"/>
        <w:jc w:val="both"/>
      </w:pPr>
      <w:r>
        <w:rPr>
          <w:rFonts w:ascii="Times New Roman"/>
          <w:b w:val="false"/>
          <w:i w:val="false"/>
          <w:color w:val="000000"/>
          <w:sz w:val="28"/>
        </w:rPr>
        <w:t>
      8) ҚР – Қазақстан Республикасы;</w:t>
      </w:r>
    </w:p>
    <w:bookmarkEnd w:id="34"/>
    <w:bookmarkStart w:name="z41" w:id="35"/>
    <w:p>
      <w:pPr>
        <w:spacing w:after="0"/>
        <w:ind w:left="0"/>
        <w:jc w:val="both"/>
      </w:pPr>
      <w:r>
        <w:rPr>
          <w:rFonts w:ascii="Times New Roman"/>
          <w:b w:val="false"/>
          <w:i w:val="false"/>
          <w:color w:val="000000"/>
          <w:sz w:val="28"/>
        </w:rPr>
        <w:t>
      9) НҚҚ – навигациялық қамтамасыз ету құралдары;</w:t>
      </w:r>
    </w:p>
    <w:bookmarkEnd w:id="35"/>
    <w:bookmarkStart w:name="z42" w:id="36"/>
    <w:p>
      <w:pPr>
        <w:spacing w:after="0"/>
        <w:ind w:left="0"/>
        <w:jc w:val="both"/>
      </w:pPr>
      <w:r>
        <w:rPr>
          <w:rFonts w:ascii="Times New Roman"/>
          <w:b w:val="false"/>
          <w:i w:val="false"/>
          <w:color w:val="000000"/>
          <w:sz w:val="28"/>
        </w:rPr>
        <w:t>
      10) СБШ – салалық біліктілік шеңбері;</w:t>
      </w:r>
    </w:p>
    <w:bookmarkEnd w:id="36"/>
    <w:bookmarkStart w:name="z43" w:id="37"/>
    <w:p>
      <w:pPr>
        <w:spacing w:after="0"/>
        <w:ind w:left="0"/>
        <w:jc w:val="both"/>
      </w:pPr>
      <w:r>
        <w:rPr>
          <w:rFonts w:ascii="Times New Roman"/>
          <w:b w:val="false"/>
          <w:i w:val="false"/>
          <w:color w:val="000000"/>
          <w:sz w:val="28"/>
        </w:rPr>
        <w:t>
      11) ТДДВА – 78/95 түзетулерімен –1978 жылғы Теңізшілерді даярлау мен диплом беру, және вахта жұмысын атқару туралы халықаралық конвенция (2010 жылғы Манила түзетулерімен);</w:t>
      </w:r>
    </w:p>
    <w:bookmarkEnd w:id="37"/>
    <w:bookmarkStart w:name="z44" w:id="38"/>
    <w:p>
      <w:pPr>
        <w:spacing w:after="0"/>
        <w:ind w:left="0"/>
        <w:jc w:val="both"/>
      </w:pPr>
      <w:r>
        <w:rPr>
          <w:rFonts w:ascii="Times New Roman"/>
          <w:b w:val="false"/>
          <w:i w:val="false"/>
          <w:color w:val="000000"/>
          <w:sz w:val="28"/>
        </w:rPr>
        <w:t>
      12) ЭКНАЖ – электрондық картографиялық навигациялық ақпаратық жүйесі;</w:t>
      </w:r>
    </w:p>
    <w:bookmarkEnd w:id="38"/>
    <w:bookmarkStart w:name="z45" w:id="39"/>
    <w:p>
      <w:pPr>
        <w:spacing w:after="0"/>
        <w:ind w:left="0"/>
        <w:jc w:val="both"/>
      </w:pPr>
      <w:r>
        <w:rPr>
          <w:rFonts w:ascii="Times New Roman"/>
          <w:b w:val="false"/>
          <w:i w:val="false"/>
          <w:color w:val="000000"/>
          <w:sz w:val="28"/>
        </w:rPr>
        <w:t>
      13) SOLAS – теңіздегі тіршілік қауіпсіздігі туралы халықаралық конвенция;</w:t>
      </w:r>
    </w:p>
    <w:bookmarkEnd w:id="39"/>
    <w:bookmarkStart w:name="z46" w:id="40"/>
    <w:p>
      <w:pPr>
        <w:spacing w:after="0"/>
        <w:ind w:left="0"/>
        <w:jc w:val="both"/>
      </w:pPr>
      <w:r>
        <w:rPr>
          <w:rFonts w:ascii="Times New Roman"/>
          <w:b w:val="false"/>
          <w:i w:val="false"/>
          <w:color w:val="000000"/>
          <w:sz w:val="28"/>
        </w:rPr>
        <w:t>
      14) MARPOL – 1973 жылғы Кемелердің ластануына жөніндегі бермеу жөн халықаралық конвенция, оған 1978 жылғы Хаттамамен енгізілген өзгерістерімен.</w:t>
      </w:r>
    </w:p>
    <w:bookmarkEnd w:id="40"/>
    <w:bookmarkStart w:name="z47" w:id="41"/>
    <w:p>
      <w:pPr>
        <w:spacing w:after="0"/>
        <w:ind w:left="0"/>
        <w:jc w:val="left"/>
      </w:pPr>
      <w:r>
        <w:rPr>
          <w:rFonts w:ascii="Times New Roman"/>
          <w:b/>
          <w:i w:val="false"/>
          <w:color w:val="000000"/>
        </w:rPr>
        <w:t xml:space="preserve"> 2 – тарау Кәсіптік стандарттың паспорты</w:t>
      </w:r>
    </w:p>
    <w:bookmarkEnd w:id="41"/>
    <w:bookmarkStart w:name="z48" w:id="42"/>
    <w:p>
      <w:pPr>
        <w:spacing w:after="0"/>
        <w:ind w:left="0"/>
        <w:jc w:val="both"/>
      </w:pPr>
      <w:r>
        <w:rPr>
          <w:rFonts w:ascii="Times New Roman"/>
          <w:b w:val="false"/>
          <w:i w:val="false"/>
          <w:color w:val="000000"/>
          <w:sz w:val="28"/>
        </w:rPr>
        <w:t>
      4. Кәсіптік стандарттың атауы: Кеме жүргізуші (теңіз көлігі).</w:t>
      </w:r>
    </w:p>
    <w:bookmarkEnd w:id="42"/>
    <w:bookmarkStart w:name="z49" w:id="43"/>
    <w:p>
      <w:pPr>
        <w:spacing w:after="0"/>
        <w:ind w:left="0"/>
        <w:jc w:val="both"/>
      </w:pPr>
      <w:r>
        <w:rPr>
          <w:rFonts w:ascii="Times New Roman"/>
          <w:b w:val="false"/>
          <w:i w:val="false"/>
          <w:color w:val="000000"/>
          <w:sz w:val="28"/>
        </w:rPr>
        <w:t>
      5. Кәсіптік стандарттың коды:</w:t>
      </w:r>
    </w:p>
    <w:bookmarkEnd w:id="43"/>
    <w:bookmarkStart w:name="z50" w:id="44"/>
    <w:p>
      <w:pPr>
        <w:spacing w:after="0"/>
        <w:ind w:left="0"/>
        <w:jc w:val="both"/>
      </w:pPr>
      <w:r>
        <w:rPr>
          <w:rFonts w:ascii="Times New Roman"/>
          <w:b w:val="false"/>
          <w:i w:val="false"/>
          <w:color w:val="000000"/>
          <w:sz w:val="28"/>
        </w:rPr>
        <w:t>
      6. ЭҚЖЖ секциясын, бөлімін, тобын, сыныбын және кіші сыныбын көрсету:</w:t>
      </w:r>
    </w:p>
    <w:bookmarkEnd w:id="44"/>
    <w:bookmarkStart w:name="z51" w:id="45"/>
    <w:p>
      <w:pPr>
        <w:spacing w:after="0"/>
        <w:ind w:left="0"/>
        <w:jc w:val="both"/>
      </w:pPr>
      <w:r>
        <w:rPr>
          <w:rFonts w:ascii="Times New Roman"/>
          <w:b w:val="false"/>
          <w:i w:val="false"/>
          <w:color w:val="000000"/>
          <w:sz w:val="28"/>
        </w:rPr>
        <w:t>
      H Көлік және қоймалау;</w:t>
      </w:r>
    </w:p>
    <w:bookmarkEnd w:id="45"/>
    <w:bookmarkStart w:name="z52" w:id="46"/>
    <w:p>
      <w:pPr>
        <w:spacing w:after="0"/>
        <w:ind w:left="0"/>
        <w:jc w:val="both"/>
      </w:pPr>
      <w:r>
        <w:rPr>
          <w:rFonts w:ascii="Times New Roman"/>
          <w:b w:val="false"/>
          <w:i w:val="false"/>
          <w:color w:val="000000"/>
          <w:sz w:val="28"/>
        </w:rPr>
        <w:t>
      50 Су көлігінің қызметі;</w:t>
      </w:r>
    </w:p>
    <w:bookmarkEnd w:id="46"/>
    <w:bookmarkStart w:name="z53" w:id="47"/>
    <w:p>
      <w:pPr>
        <w:spacing w:after="0"/>
        <w:ind w:left="0"/>
        <w:jc w:val="both"/>
      </w:pPr>
      <w:r>
        <w:rPr>
          <w:rFonts w:ascii="Times New Roman"/>
          <w:b w:val="false"/>
          <w:i w:val="false"/>
          <w:color w:val="000000"/>
          <w:sz w:val="28"/>
        </w:rPr>
        <w:t>
      50.2 Теңіз және су жағасындағы жүк көлігінің қызметі;</w:t>
      </w:r>
    </w:p>
    <w:bookmarkEnd w:id="47"/>
    <w:bookmarkStart w:name="z54" w:id="48"/>
    <w:p>
      <w:pPr>
        <w:spacing w:after="0"/>
        <w:ind w:left="0"/>
        <w:jc w:val="both"/>
      </w:pPr>
      <w:r>
        <w:rPr>
          <w:rFonts w:ascii="Times New Roman"/>
          <w:b w:val="false"/>
          <w:i w:val="false"/>
          <w:color w:val="000000"/>
          <w:sz w:val="28"/>
        </w:rPr>
        <w:t>
      50.20 Теңіз және су жағасындағы жүк көлігінің қызметі;</w:t>
      </w:r>
    </w:p>
    <w:bookmarkEnd w:id="48"/>
    <w:bookmarkStart w:name="z55" w:id="49"/>
    <w:p>
      <w:pPr>
        <w:spacing w:after="0"/>
        <w:ind w:left="0"/>
        <w:jc w:val="both"/>
      </w:pPr>
      <w:r>
        <w:rPr>
          <w:rFonts w:ascii="Times New Roman"/>
          <w:b w:val="false"/>
          <w:i w:val="false"/>
          <w:color w:val="000000"/>
          <w:sz w:val="28"/>
        </w:rPr>
        <w:t>
      50.20.0 Теңіз және су жағасындағы жүк көлігінің қызметі</w:t>
      </w:r>
    </w:p>
    <w:bookmarkEnd w:id="49"/>
    <w:bookmarkStart w:name="z56" w:id="50"/>
    <w:p>
      <w:pPr>
        <w:spacing w:after="0"/>
        <w:ind w:left="0"/>
        <w:jc w:val="both"/>
      </w:pPr>
      <w:r>
        <w:rPr>
          <w:rFonts w:ascii="Times New Roman"/>
          <w:b w:val="false"/>
          <w:i w:val="false"/>
          <w:color w:val="000000"/>
          <w:sz w:val="28"/>
        </w:rPr>
        <w:t>
      7. Кәсіптік стандарттың қысқаша сипаттамасы: Кемелерді жүргізу саласындағы негізгі қызмет түріне қатысты мамандардың еңбек функцияларына, кәсіби міндеттеріне, іскерліктері мен білімдеріне қойылатын талаптардың жиынтығы</w:t>
      </w:r>
    </w:p>
    <w:bookmarkEnd w:id="50"/>
    <w:bookmarkStart w:name="z57" w:id="51"/>
    <w:p>
      <w:pPr>
        <w:spacing w:after="0"/>
        <w:ind w:left="0"/>
        <w:jc w:val="both"/>
      </w:pPr>
      <w:r>
        <w:rPr>
          <w:rFonts w:ascii="Times New Roman"/>
          <w:b w:val="false"/>
          <w:i w:val="false"/>
          <w:color w:val="000000"/>
          <w:sz w:val="28"/>
        </w:rPr>
        <w:t>
      8. Кәсіптер карточкаларының тізімі:</w:t>
      </w:r>
    </w:p>
    <w:bookmarkEnd w:id="51"/>
    <w:bookmarkStart w:name="z58" w:id="52"/>
    <w:p>
      <w:pPr>
        <w:spacing w:after="0"/>
        <w:ind w:left="0"/>
        <w:jc w:val="both"/>
      </w:pPr>
      <w:r>
        <w:rPr>
          <w:rFonts w:ascii="Times New Roman"/>
          <w:b w:val="false"/>
          <w:i w:val="false"/>
          <w:color w:val="000000"/>
          <w:sz w:val="28"/>
        </w:rPr>
        <w:t>
      1) Матрос – СБШ-нің 2 деңгейі;</w:t>
      </w:r>
    </w:p>
    <w:bookmarkEnd w:id="52"/>
    <w:bookmarkStart w:name="z59" w:id="53"/>
    <w:p>
      <w:pPr>
        <w:spacing w:after="0"/>
        <w:ind w:left="0"/>
        <w:jc w:val="both"/>
      </w:pPr>
      <w:r>
        <w:rPr>
          <w:rFonts w:ascii="Times New Roman"/>
          <w:b w:val="false"/>
          <w:i w:val="false"/>
          <w:color w:val="000000"/>
          <w:sz w:val="28"/>
        </w:rPr>
        <w:t>
      2) Капитанның вахталық көмекшісі – СБШ-нің 4 деңгейі;</w:t>
      </w:r>
    </w:p>
    <w:bookmarkEnd w:id="53"/>
    <w:bookmarkStart w:name="z60" w:id="54"/>
    <w:p>
      <w:pPr>
        <w:spacing w:after="0"/>
        <w:ind w:left="0"/>
        <w:jc w:val="both"/>
      </w:pPr>
      <w:r>
        <w:rPr>
          <w:rFonts w:ascii="Times New Roman"/>
          <w:b w:val="false"/>
          <w:i w:val="false"/>
          <w:color w:val="000000"/>
          <w:sz w:val="28"/>
        </w:rPr>
        <w:t>
      3) Капитанның көмекшісі – СБШ-нің 5 деңгейі;</w:t>
      </w:r>
    </w:p>
    <w:bookmarkEnd w:id="54"/>
    <w:bookmarkStart w:name="z61" w:id="55"/>
    <w:p>
      <w:pPr>
        <w:spacing w:after="0"/>
        <w:ind w:left="0"/>
        <w:jc w:val="both"/>
      </w:pPr>
      <w:r>
        <w:rPr>
          <w:rFonts w:ascii="Times New Roman"/>
          <w:b w:val="false"/>
          <w:i w:val="false"/>
          <w:color w:val="000000"/>
          <w:sz w:val="28"/>
        </w:rPr>
        <w:t>
      4) Капитан-тәлімгер – СБШ-нің 6 деңгейі;</w:t>
      </w:r>
    </w:p>
    <w:bookmarkEnd w:id="55"/>
    <w:bookmarkStart w:name="z62" w:id="56"/>
    <w:p>
      <w:pPr>
        <w:spacing w:after="0"/>
        <w:ind w:left="0"/>
        <w:jc w:val="both"/>
      </w:pPr>
      <w:r>
        <w:rPr>
          <w:rFonts w:ascii="Times New Roman"/>
          <w:b w:val="false"/>
          <w:i w:val="false"/>
          <w:color w:val="000000"/>
          <w:sz w:val="28"/>
        </w:rPr>
        <w:t>
      5) Лоцман – СБШ-нің 5 деңгейі</w:t>
      </w:r>
    </w:p>
    <w:bookmarkEnd w:id="56"/>
    <w:bookmarkStart w:name="z63" w:id="57"/>
    <w:p>
      <w:pPr>
        <w:spacing w:after="0"/>
        <w:ind w:left="0"/>
        <w:jc w:val="both"/>
      </w:pPr>
      <w:r>
        <w:rPr>
          <w:rFonts w:ascii="Times New Roman"/>
          <w:b w:val="false"/>
          <w:i w:val="false"/>
          <w:color w:val="000000"/>
          <w:sz w:val="28"/>
        </w:rPr>
        <w:t>
      6) Диспетчер (жалпы бейін) – СБШ-нің 4 деңгейі;</w:t>
      </w:r>
    </w:p>
    <w:bookmarkEnd w:id="57"/>
    <w:bookmarkStart w:name="z64" w:id="58"/>
    <w:p>
      <w:pPr>
        <w:spacing w:after="0"/>
        <w:ind w:left="0"/>
        <w:jc w:val="both"/>
      </w:pPr>
      <w:r>
        <w:rPr>
          <w:rFonts w:ascii="Times New Roman"/>
          <w:b w:val="false"/>
          <w:i w:val="false"/>
          <w:color w:val="000000"/>
          <w:sz w:val="28"/>
        </w:rPr>
        <w:t>
      7) Кеме капитаны – СБШ-нің 6 деңгейі;</w:t>
      </w:r>
    </w:p>
    <w:bookmarkEnd w:id="58"/>
    <w:bookmarkStart w:name="z65" w:id="59"/>
    <w:p>
      <w:pPr>
        <w:spacing w:after="0"/>
        <w:ind w:left="0"/>
        <w:jc w:val="both"/>
      </w:pPr>
      <w:r>
        <w:rPr>
          <w:rFonts w:ascii="Times New Roman"/>
          <w:b w:val="false"/>
          <w:i w:val="false"/>
          <w:color w:val="000000"/>
          <w:sz w:val="28"/>
        </w:rPr>
        <w:t>
      8) Матрос – СБШ-нің 3 деңгейі.</w:t>
      </w:r>
    </w:p>
    <w:bookmarkEnd w:id="59"/>
    <w:bookmarkStart w:name="z66" w:id="60"/>
    <w:p>
      <w:pPr>
        <w:spacing w:after="0"/>
        <w:ind w:left="0"/>
        <w:jc w:val="left"/>
      </w:pPr>
      <w:r>
        <w:rPr>
          <w:rFonts w:ascii="Times New Roman"/>
          <w:b/>
          <w:i w:val="false"/>
          <w:color w:val="000000"/>
        </w:rPr>
        <w:t xml:space="preserve"> 3-тарау Кәсіптік карталары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Кәсіптің карточкасы "Матрос"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8350-2-004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Матрос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61"/>
          <w:p>
            <w:pPr>
              <w:spacing w:after="20"/>
              <w:ind w:left="20"/>
              <w:jc w:val="both"/>
            </w:pPr>
            <w:r>
              <w:rPr>
                <w:rFonts w:ascii="Times New Roman"/>
                <w:b w:val="false"/>
                <w:i w:val="false"/>
                <w:color w:val="000000"/>
                <w:sz w:val="20"/>
              </w:rPr>
              <w:t>
БТБА, БА, үлгілік біліктілік</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62"/>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министрінің 2022 жылғы 15 маусымдағы № 201 бұйрығы "Жұмыстар мен жұмысшы кәсіптерінің бірыңғай тарифтік-біліктілік анықтамалығын (52-шығарылым) бекіту туралы" (нормативтік құқықтық актілерді мемлекеттік тіркеу тізілімінде № 28475 болып тіркелген)</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30-параграф 3-разрядты матрос</w:t>
            </w:r>
          </w:p>
          <w:p>
            <w:pPr>
              <w:spacing w:after="20"/>
              <w:ind w:left="20"/>
              <w:jc w:val="both"/>
            </w:pPr>
            <w:r>
              <w:rPr>
                <w:rFonts w:ascii="Times New Roman"/>
                <w:b w:val="false"/>
                <w:i w:val="false"/>
                <w:color w:val="000000"/>
                <w:sz w:val="20"/>
              </w:rPr>
              <w:t>
30-параграф 4-разрядты матрос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орта білім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63"/>
          <w:p>
            <w:pPr>
              <w:spacing w:after="20"/>
              <w:ind w:left="20"/>
              <w:jc w:val="both"/>
            </w:pPr>
            <w:r>
              <w:rPr>
                <w:rFonts w:ascii="Times New Roman"/>
                <w:b w:val="false"/>
                <w:i w:val="false"/>
                <w:color w:val="000000"/>
                <w:sz w:val="20"/>
              </w:rPr>
              <w:t>
Біліктілік:</w:t>
            </w:r>
          </w:p>
          <w:bookmarkEnd w:id="63"/>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 талап етілмейді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көлігінің кемелерінде палубалық команданың құрамында жүру навигациялық және тұраңқы вахталарын атқару, сондай-ақ жұмыстарды орындау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64"/>
          <w:p>
            <w:pPr>
              <w:spacing w:after="20"/>
              <w:ind w:left="20"/>
              <w:jc w:val="both"/>
            </w:pPr>
            <w:r>
              <w:rPr>
                <w:rFonts w:ascii="Times New Roman"/>
                <w:b w:val="false"/>
                <w:i w:val="false"/>
                <w:color w:val="000000"/>
                <w:sz w:val="20"/>
              </w:rPr>
              <w:t>
Еңбек функцияларының</w:t>
            </w:r>
          </w:p>
          <w:bookmarkEnd w:id="64"/>
          <w:p>
            <w:pPr>
              <w:spacing w:after="20"/>
              <w:ind w:left="20"/>
              <w:jc w:val="both"/>
            </w:pPr>
            <w:r>
              <w:rPr>
                <w:rFonts w:ascii="Times New Roman"/>
                <w:b w:val="false"/>
                <w:i w:val="false"/>
                <w:color w:val="000000"/>
                <w:sz w:val="20"/>
              </w:rPr>
              <w:t>
тізбесі: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5"/>
          <w:p>
            <w:pPr>
              <w:spacing w:after="20"/>
              <w:ind w:left="20"/>
              <w:jc w:val="both"/>
            </w:pPr>
            <w:r>
              <w:rPr>
                <w:rFonts w:ascii="Times New Roman"/>
                <w:b w:val="false"/>
                <w:i w:val="false"/>
                <w:color w:val="000000"/>
                <w:sz w:val="20"/>
              </w:rPr>
              <w:t>
1. Жүру және тұраңқы вахталарын атқару</w:t>
            </w:r>
          </w:p>
          <w:bookmarkEnd w:id="65"/>
          <w:p>
            <w:pPr>
              <w:spacing w:after="20"/>
              <w:ind w:left="20"/>
              <w:jc w:val="both"/>
            </w:pPr>
            <w:r>
              <w:rPr>
                <w:rFonts w:ascii="Times New Roman"/>
                <w:b w:val="false"/>
                <w:i w:val="false"/>
                <w:color w:val="000000"/>
                <w:sz w:val="20"/>
              </w:rPr>
              <w:t>
2. Кеме жұмыстарын орындау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6"/>
          <w:p>
            <w:pPr>
              <w:spacing w:after="20"/>
              <w:ind w:left="20"/>
              <w:jc w:val="both"/>
            </w:pPr>
            <w:r>
              <w:rPr>
                <w:rFonts w:ascii="Times New Roman"/>
                <w:b w:val="false"/>
                <w:i w:val="false"/>
                <w:color w:val="000000"/>
                <w:sz w:val="20"/>
              </w:rPr>
              <w:t>
Еңбек функциясы 1:</w:t>
            </w:r>
          </w:p>
          <w:bookmarkEnd w:id="66"/>
          <w:p>
            <w:pPr>
              <w:spacing w:after="20"/>
              <w:ind w:left="20"/>
              <w:jc w:val="both"/>
            </w:pPr>
            <w:r>
              <w:rPr>
                <w:rFonts w:ascii="Times New Roman"/>
                <w:b w:val="false"/>
                <w:i w:val="false"/>
                <w:color w:val="000000"/>
                <w:sz w:val="20"/>
              </w:rPr>
              <w:t>
Жүру және тұраңқы вахталарын атқару</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7"/>
          <w:p>
            <w:pPr>
              <w:spacing w:after="20"/>
              <w:ind w:left="20"/>
              <w:jc w:val="both"/>
            </w:pPr>
            <w:r>
              <w:rPr>
                <w:rFonts w:ascii="Times New Roman"/>
                <w:b w:val="false"/>
                <w:i w:val="false"/>
                <w:color w:val="000000"/>
                <w:sz w:val="20"/>
              </w:rPr>
              <w:t>
Дағды 1:</w:t>
            </w:r>
          </w:p>
          <w:bookmarkEnd w:id="67"/>
          <w:p>
            <w:pPr>
              <w:spacing w:after="20"/>
              <w:ind w:left="20"/>
              <w:jc w:val="both"/>
            </w:pPr>
            <w:r>
              <w:rPr>
                <w:rFonts w:ascii="Times New Roman"/>
                <w:b w:val="false"/>
                <w:i w:val="false"/>
                <w:color w:val="000000"/>
                <w:sz w:val="20"/>
              </w:rPr>
              <w:t>
Жүру навигациялық вахтасын атқару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8"/>
          <w:p>
            <w:pPr>
              <w:spacing w:after="20"/>
              <w:ind w:left="20"/>
              <w:jc w:val="both"/>
            </w:pPr>
            <w:r>
              <w:rPr>
                <w:rFonts w:ascii="Times New Roman"/>
                <w:b w:val="false"/>
                <w:i w:val="false"/>
                <w:color w:val="000000"/>
                <w:sz w:val="20"/>
              </w:rPr>
              <w:t>
3-разрад:</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1. Негізгі қозғалтқышының қуаты 300-ден 550 киловатқа дейінгі кемелерде, өнімділігі сағатына 700 текше метрге дейінгі жерсорғыш қондырғыларда, қозғалтқыш қуаты 300 киловатқа дейінгі жүзбелі крандарда жұмыс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компас, жағалау және жүзбелі навигациялық белгілер бойынша рульдің, авторульдің көмегімен берілген курс бойынша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Автоматты рульдік басқарудан қолмен басқаруға және керісінше көшу, сондай-ақ апаттық рульдік басқаруға көшу</w:t>
            </w:r>
          </w:p>
          <w:p>
            <w:pPr>
              <w:spacing w:after="20"/>
              <w:ind w:left="20"/>
              <w:jc w:val="both"/>
            </w:pPr>
            <w:r>
              <w:rPr>
                <w:rFonts w:ascii="Times New Roman"/>
                <w:b w:val="false"/>
                <w:i w:val="false"/>
                <w:color w:val="000000"/>
                <w:sz w:val="20"/>
              </w:rPr>
              <w:t>
</w:t>
            </w:r>
            <w:r>
              <w:rPr>
                <w:rFonts w:ascii="Times New Roman"/>
                <w:b w:val="false"/>
                <w:i w:val="false"/>
                <w:color w:val="000000"/>
                <w:sz w:val="20"/>
              </w:rPr>
              <w:t>4. Рульге берілген бұйрықтарды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Бақылау жүргізу бойынша міндеттерді орындау, соның ішінде дыбыстық сигналға, отқа немесе табылған нысанға жуық бағыт туралы хабарлау (градуспен немесе ширек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6. Қол лотымен тереңдікті өлшеу, лот сызығын бөлу, лаг бойынша есептер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Спутниктік, гирокомпас және магнитті компастарды пайдалану; компас курсын, курстық бұрышты анықтау, пеленг алу, құралдар арқылы желдің шынайы бағыты мен жылдамдығын, ауа мен судың температурасын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 жүретін гидротехникалық құрылыстар мен кеме көтергіштерінде жұмыс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Жалған апаттық дабыл беруге жол бермеу және апаттық дабылдың кездейсоқ берілуі кезінде қажетті әрекеттерді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Кемедегі апаттық-құтқару және өртке қарсы жабдықтарды, мүлікті және керек-жарақтарды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Жеке қорғану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Негізгі қозғалтқышының қуаты 550 киловаттан асатын кемелерде, өнімділігі сағатына 700 текше метрден асатын жерсорғыш қондырғыларда, қозғалтқыш қуаты 300 киловаттан асатын жүзбелі крандарда, барлық түбін тазалау қондырғыларында жұмыс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Қоршаған ортаны көру және есту арқылы бақылау жүргізу, жалаушалық және жарық сигналдары арқылы байланыс орнату, сондай-ақ пиротехникалық құралдарды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Кемедегі ішкі байланыс және апаттық дабыл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Вахтаны атқару бойынша берілген бұйрықтарды түсіну және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Қоршаған ортаны қорғауға байланысты іс-шараларды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Дабыл кестесіне сәйкес әртүрлі дабылдар кезінде әрекет ету және төтенше жағдайлар кезінде белгіленген рәсімдерді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Әртүрлі құралдар арқылы апаттық дабыл сигналдарын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Түрлі типтегі изоляциялық аппараттар мен апаттық тыныс алу құрылғыларын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Апаттық жағдайларда жолаушылар мен экипаждың қорғалуы мен қауіпсіздігін қамтамасыз ету шараларын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Кемеде зардап шеккендерге алғашқы көмек көрсету</w:t>
            </w:r>
          </w:p>
          <w:p>
            <w:pPr>
              <w:spacing w:after="20"/>
              <w:ind w:left="20"/>
              <w:jc w:val="both"/>
            </w:pPr>
            <w:r>
              <w:rPr>
                <w:rFonts w:ascii="Times New Roman"/>
                <w:b w:val="false"/>
                <w:i w:val="false"/>
                <w:color w:val="000000"/>
                <w:sz w:val="20"/>
              </w:rPr>
              <w:t>
11. Еңбек қауіпсіздігі талаптарын сақтай отырып, навигациялық вахтаны атқару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69"/>
          <w:p>
            <w:pPr>
              <w:spacing w:after="20"/>
              <w:ind w:left="20"/>
              <w:jc w:val="both"/>
            </w:pPr>
            <w:r>
              <w:rPr>
                <w:rFonts w:ascii="Times New Roman"/>
                <w:b w:val="false"/>
                <w:i w:val="false"/>
                <w:color w:val="000000"/>
                <w:sz w:val="20"/>
              </w:rPr>
              <w:t>
Білімдер:</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Кеменің қауіпсіздігін қамтамасыз етуге қатысты нормативтік құқықтық актілердің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Кемелердегі қызметті ұйымдастыру жөніндегі халықаралық және (немесе) ұлттық нормативтік құқықтық актілердің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Қоршаған ортаны қорғауға байланысты негізгі іс-қимылдар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Төтенше жағдай кезіндегі міндеттер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Жүру вахтасын атқару кезіндегі еңбек қауіпсіздігі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Кемедегі ішкі байланыс және апаттық дабыл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Апаттық дабыл сигналдары, пиротехникалық құралдар, радиобуйлар және транспондерлер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қауіпсіздігі мен еңбекті қорғау, өндірістік санитария және өрт қауіпсіздігі жөніндегі тәртіп:</w:t>
            </w:r>
          </w:p>
          <w:p>
            <w:pPr>
              <w:spacing w:after="20"/>
              <w:ind w:left="20"/>
              <w:jc w:val="both"/>
            </w:pPr>
            <w:r>
              <w:rPr>
                <w:rFonts w:ascii="Times New Roman"/>
                <w:b w:val="false"/>
                <w:i w:val="false"/>
                <w:color w:val="000000"/>
                <w:sz w:val="20"/>
              </w:rPr>
              <w:t>
</w:t>
            </w:r>
            <w:r>
              <w:rPr>
                <w:rFonts w:ascii="Times New Roman"/>
                <w:b w:val="false"/>
                <w:i w:val="false"/>
                <w:color w:val="000000"/>
                <w:sz w:val="20"/>
              </w:rPr>
              <w:t>1. Өрттің түрлері мен оның химиялық табиғаты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Өрт факторлары, өрттің себептері, заттардың жіктелуі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Кемедегі өрт қауіпсіздігін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Жеке қорғану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 алғашқы медициналық көмек көрсету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Жүру вахтасын атқару кезіндегі еңбек қауіпсіздігі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Швартовтық, буксирлеу және жүк көтеру жабдықтарының арналуы мен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Апаттық-құтқару және өртке қарсы мүлік пен жабдықтарды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Кемедегі апаттық-құтқару жабдықтары мен құралдарының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Кемедегі өрт қауіпсіздігін қамтамасыз ету, өртке қарсы бақылау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Кемедегі өрт сөндіру құралдары мен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Кемеде қолданылатын тасымалды және стационарлық өрт сөндіргіштердің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Изоляциялық аппараттар мен тыныс алу құрылғыларын қауіпсіз пайдалану тәсілдері мен құрылысы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6. Өрт сөндіру тактикасы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7. Апаттық жүйелердің, апаттық мүліктің және құралдардың негізгі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Тесіктерді бітеу тәсілдері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Апаттық және өртке қарсы жабдықтарды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Жеке қорғану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Жалған апаттық дабылдарды болдырмау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Кемелердің оттары мен белгілері, жарық және дыбыстық сигнал беру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Ішкі еңбек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Кемелердегі қызметті ұйымдастыру жөніндегі нормативтік құқықтық актілердің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Вахталық матростың вахта атқару кезіндегі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 вахтаны қамтамасыз ету үшін қажетті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Жүру вахтасын атқару кезіндегі еңбек қауіпсіздігі талаптары</w:t>
            </w:r>
          </w:p>
          <w:p>
            <w:pPr>
              <w:spacing w:after="20"/>
              <w:ind w:left="20"/>
              <w:jc w:val="both"/>
            </w:pPr>
            <w:r>
              <w:rPr>
                <w:rFonts w:ascii="Times New Roman"/>
                <w:b w:val="false"/>
                <w:i w:val="false"/>
                <w:color w:val="000000"/>
                <w:sz w:val="20"/>
              </w:rPr>
              <w:t>
5. Тесіктерді бітеу, су өтпейтін қалқандарды бекіту, апаттық жабдықтарды пайдалану тәсілдері мен әдістері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70"/>
          <w:p>
            <w:pPr>
              <w:spacing w:after="20"/>
              <w:ind w:left="20"/>
              <w:jc w:val="both"/>
            </w:pPr>
            <w:r>
              <w:rPr>
                <w:rFonts w:ascii="Times New Roman"/>
                <w:b w:val="false"/>
                <w:i w:val="false"/>
                <w:color w:val="000000"/>
                <w:sz w:val="20"/>
              </w:rPr>
              <w:t>
Дағды 2:</w:t>
            </w:r>
          </w:p>
          <w:bookmarkEnd w:id="70"/>
          <w:p>
            <w:pPr>
              <w:spacing w:after="20"/>
              <w:ind w:left="20"/>
              <w:jc w:val="both"/>
            </w:pPr>
            <w:r>
              <w:rPr>
                <w:rFonts w:ascii="Times New Roman"/>
                <w:b w:val="false"/>
                <w:i w:val="false"/>
                <w:color w:val="000000"/>
                <w:sz w:val="20"/>
              </w:rPr>
              <w:t>
Тұраңқы вахтасын атқару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71"/>
          <w:p>
            <w:pPr>
              <w:spacing w:after="20"/>
              <w:ind w:left="20"/>
              <w:jc w:val="both"/>
            </w:pPr>
            <w:r>
              <w:rPr>
                <w:rFonts w:ascii="Times New Roman"/>
                <w:b w:val="false"/>
                <w:i w:val="false"/>
                <w:color w:val="000000"/>
                <w:sz w:val="20"/>
              </w:rPr>
              <w:t>
Машықтар:</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Кеме зәкірде тұрған кезде: қоршаған жағдайға бақылау жүргізу, зәкір тізбегінің жағдайы мен тартылуын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Жұмыс зәкірлерін көтеру, ауыстыру және тастау жұмыстарын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айлақта тұрған кезде: швартовтарын бақылау және борттардың тазалығын қамтамасыз ету, траптар мен басқыштарды орнатып, оларды күтіп-ұстау, борттан тыс траптар мен басқыштарды пайдалану, кеменің суға отыру тереңдігін шөгінді белгілері бойынша өлшеу, цистерналардағы су деңгейін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 көзбен шолу, көліктік қауіпсіздікті қамтамасыз етуге арналған техникалық құралдарды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Кемеде өрт қауіпсіздігі тәртібінің сақталуын бақылау, үлгілік маршруттар бойынша кеме үй-жайларын аралау, кеме капитанының вахталық көмекшісіне баяндау; кемеде немесе кемеге жақын жағалауда өрт немесе өрт белгілері анықталған жағдайда белгіленген іс-әрекеттерді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Кемеде бақылау-өткізу режимін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Қоршаған жағдайға бақылау жүргізу және адамдардың рұқсатсыз кемеге өтуін немесе жүктің кіргізілуін анықтау мақсатында әңгімелесу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Заңсыз араласу әрекеттері кезінде дабыл кестесіне сәйкес міндеттерді орындау</w:t>
            </w:r>
          </w:p>
          <w:p>
            <w:pPr>
              <w:spacing w:after="20"/>
              <w:ind w:left="20"/>
              <w:jc w:val="both"/>
            </w:pPr>
            <w:r>
              <w:rPr>
                <w:rFonts w:ascii="Times New Roman"/>
                <w:b w:val="false"/>
                <w:i w:val="false"/>
                <w:color w:val="000000"/>
                <w:sz w:val="20"/>
              </w:rPr>
              <w:t>
5. Еңбекті қорғау талаптарын сақтай отырып палубалық механизмдерді пайдалану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72"/>
          <w:p>
            <w:pPr>
              <w:spacing w:after="20"/>
              <w:ind w:left="20"/>
              <w:jc w:val="both"/>
            </w:pPr>
            <w:r>
              <w:rPr>
                <w:rFonts w:ascii="Times New Roman"/>
                <w:b w:val="false"/>
                <w:i w:val="false"/>
                <w:color w:val="000000"/>
                <w:sz w:val="20"/>
              </w:rPr>
              <w:t>
Білімдер:</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Вахтаны қабылдау, атқару, тапсыру және вахтадан кету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Тұраңқы вахтасын атқару кезіндегі вахталық матростың міндеттері мен тапсырмалары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Заңсыз араласу әрекеттерінің ықтимал қатерлерінің тізбесі, қауіпсіздік деңгейлерін (қорғау деңгейлерін) жариялау (белгілеу)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Трап жанындағы постта немесе кемеде заңды негізсіз кемеде жүрген адамдарды анықтау және тану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Көліктік қауіпсіздікті қамтамасыз ету мақсатында тексеру жүргізу тәртібі; кемеде болуы тыйым салынған немесе шектелген құрылғылардың, заттардың және заттардың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Швартовтық құрылғылардың және швартовтық механизмдердің мақсаты, құрамдас элементтері, әрекет ету принциптері; олардың кемедегі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көпіршелерінің және траптарының мақсаты, құрылысы, орнатылу орындары және бекітілуі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Кеменің конструктивтік құрылысы: кеме корпусының жиынтық жүйелері, сыртқы қаптама конструкциялары, түптік, борттық, палубалық жабындар, су өткізбейтін қалқандар; дельді заттардың мақсаты мен құрылысы; кеме жүйелеріндегі есіктердің, люктердің, мойынтесікшелердің және құбырлардың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жалпы құрылысы: корпустың бөлікке бөлінуі, кемелік үй-жайлардың жіктелуі, мақсаты және орналасуы; кеменің теңізге жарамдылық сапалары және пайдалану сипаттамалары, шөгу белгілері мен жүк белгісі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Зәкір шамдарының, палубалық жарықтандырудың, дабыл сигналдарының өшіргіштерінің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4. Әртүрлі типтегі зәкір құрылғыларының мақсаты, жіктелуі, конструктивтік ерекшеліктері және әрекет ету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5. Зәкір механизмдерінің мақсаты, құрылысы және жұмыс істеу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Кемедегі балластық цистерналардың және тұщы су цистерналарының орналасуы, олардың өлшегіш және ауа құбырлары, жүк үй-жайларының өлшегіш құбырлары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Палубалық механизмдермен жұмыс істеу кезіндегі еңбекті қорғау талаптары</w:t>
            </w:r>
          </w:p>
          <w:p>
            <w:pPr>
              <w:spacing w:after="20"/>
              <w:ind w:left="20"/>
              <w:jc w:val="both"/>
            </w:pPr>
            <w:r>
              <w:rPr>
                <w:rFonts w:ascii="Times New Roman"/>
                <w:b w:val="false"/>
                <w:i w:val="false"/>
                <w:color w:val="000000"/>
                <w:sz w:val="20"/>
              </w:rPr>
              <w:t>
8. Палубалық механизмдермен жұмыс істеу кезіндегі электр қауіпсіздігі мен өрт қауіпсіздігі қағидалары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73"/>
          <w:p>
            <w:pPr>
              <w:spacing w:after="20"/>
              <w:ind w:left="20"/>
              <w:jc w:val="both"/>
            </w:pPr>
            <w:r>
              <w:rPr>
                <w:rFonts w:ascii="Times New Roman"/>
                <w:b w:val="false"/>
                <w:i w:val="false"/>
                <w:color w:val="000000"/>
                <w:sz w:val="20"/>
              </w:rPr>
              <w:t>
Еңбек функциясы 2:</w:t>
            </w:r>
          </w:p>
          <w:bookmarkEnd w:id="73"/>
          <w:p>
            <w:pPr>
              <w:spacing w:after="20"/>
              <w:ind w:left="20"/>
              <w:jc w:val="both"/>
            </w:pPr>
            <w:r>
              <w:rPr>
                <w:rFonts w:ascii="Times New Roman"/>
                <w:b w:val="false"/>
                <w:i w:val="false"/>
                <w:color w:val="000000"/>
                <w:sz w:val="20"/>
              </w:rPr>
              <w:t xml:space="preserve">
Кеме жұмыстарын орындау </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74"/>
          <w:p>
            <w:pPr>
              <w:spacing w:after="20"/>
              <w:ind w:left="20"/>
              <w:jc w:val="both"/>
            </w:pPr>
            <w:r>
              <w:rPr>
                <w:rFonts w:ascii="Times New Roman"/>
                <w:b w:val="false"/>
                <w:i w:val="false"/>
                <w:color w:val="000000"/>
                <w:sz w:val="20"/>
              </w:rPr>
              <w:t>
Дағды 1:</w:t>
            </w:r>
          </w:p>
          <w:bookmarkEnd w:id="74"/>
          <w:p>
            <w:pPr>
              <w:spacing w:after="20"/>
              <w:ind w:left="20"/>
              <w:jc w:val="both"/>
            </w:pPr>
            <w:r>
              <w:rPr>
                <w:rFonts w:ascii="Times New Roman"/>
                <w:b w:val="false"/>
                <w:i w:val="false"/>
                <w:color w:val="000000"/>
                <w:sz w:val="20"/>
              </w:rPr>
              <w:t>
Кеменің швартовкасына және зәкірге қоюға байланысты міндеттерді орындау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75"/>
          <w:p>
            <w:pPr>
              <w:spacing w:after="20"/>
              <w:ind w:left="20"/>
              <w:jc w:val="both"/>
            </w:pPr>
            <w:r>
              <w:rPr>
                <w:rFonts w:ascii="Times New Roman"/>
                <w:b w:val="false"/>
                <w:i w:val="false"/>
                <w:color w:val="000000"/>
                <w:sz w:val="20"/>
              </w:rPr>
              <w:t>
3-разряд:</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1. Швартовтық механизмдерді бос жүрісте тексеруді жүзеге асыру, швартов арқандарын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Швартовтық ұштың көзшесіне бекіту және лақтырғыш ұшты жағалауға беру, оның ішінде бағыттаушыны пайдалану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3. Швартовтарды (көзше мен серіппені) жағалаудағы палдарға, рымдарға және швартовтық бөшкелерге, шлюз камерасының тумбаларына, жүзбелі (стационарлық) рымдарға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Швартовтық механизм барабанынан кнехтке ауыстырғанда шынжырлы және талшықты стопорларды пайдалану, швартовқа егеуқұйрыққа қарсы қалқан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Порттық буксирлерден берілген буксир ұштарын қабылдау, шлюпка көмегімен швартовтарды жағалауға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Кемені швартовка жасау және зәкірге қою бойынша жұмыстарды орындау кезінде командаларды орындау және баяндау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Буксирді қою және босату, буксирлік лебедкіні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Айлақтан шығу, шлюзден өту кезінде швартовтарды жинауды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Швартовтың жұмыс істеп тұрған винт астына түсуін болдырмайтын тәсілдер мен технологиялық операцияларды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Швартов ұштарының сақталуын қамтамасыз ету және кеменің швартовтық құрылғысына күтім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Әртүрлі жағдайларда зәкір жабдығын пайдалану, мысалы: зәкірге қою, зәкірден алу, жорықтық бекіту, апат жағдайында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Зәкірді тастау және шығару кезінде брашпильмен (шпильмен), стопорлармен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Лоцман траптарын, көтергіштерді, швартовтық қалқандарды және көпіршелерді көтеру және түсіру</w:t>
            </w:r>
          </w:p>
          <w:p>
            <w:pPr>
              <w:spacing w:after="20"/>
              <w:ind w:left="20"/>
              <w:jc w:val="both"/>
            </w:pPr>
            <w:r>
              <w:rPr>
                <w:rFonts w:ascii="Times New Roman"/>
                <w:b w:val="false"/>
                <w:i w:val="false"/>
                <w:color w:val="000000"/>
                <w:sz w:val="20"/>
              </w:rPr>
              <w:t>
7. Швартовтық операцияларды еңбекті қорғау талаптарын сақтай отырып орындау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76"/>
          <w:p>
            <w:pPr>
              <w:spacing w:after="20"/>
              <w:ind w:left="20"/>
              <w:jc w:val="both"/>
            </w:pPr>
            <w:r>
              <w:rPr>
                <w:rFonts w:ascii="Times New Roman"/>
                <w:b w:val="false"/>
                <w:i w:val="false"/>
                <w:color w:val="000000"/>
                <w:sz w:val="20"/>
              </w:rPr>
              <w:t>
Білімдер:</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Кеменің швартовка кестесі, матростың швартовтық жұмыстар кезіндегі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Палубалық құрылғылар мен механизмдерді жұмысқа дайындау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Лебедкелердің, брашпильдердің, шпильдердің және оларға байланысты жабдықтардың функциялары мен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Швартовтық және буксирлік ұштардың функциялары және жалпы жүйенің бөлігі ретіндегі әрбір ұштың функциялары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Швартовтық жабдықтың мүмкіндіктері, қауіпсіз жұмыс жүктемелері және үзілу күштері, оның ішінде металл, синтетикалық және шыны талшықты арқан-жіптер, лебедкелер, брашпильдер, шпильдер, битенгтер, тежегіш колодкалар және кнехттер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Швартовтық және буксирлік ұштар мен арқандарды, оның ішінде буксирлік тростарды бекіту және босату кезіндегі рәсімдер мен іс-әрекеттер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Зәкірлік құрылғымен жұмыс істеу тәртібі: кемені бір және екі зәкірге қою, артқы зәкірге қою; зәкірлерді тастау; кемені зәкірден алу, зәкірлерді жинау; шпильдер мен брашпильдерді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Буксирлік құрылғылармен жұмыс істеу тәртібі: буксирлік тросты ілмекке бекіту және оны босату, вожжевтерді бекіту және жинау, буксирлік тросты, вожжевтерді қысқарту немесе босату тәртібі; тіркеу құрылғылары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Швартовтық ұштардың сақталу тәртібі және кеменің швартовтық құрылғысына күтім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Швартовтық операциялар кезіндегі командалар және олардың мағынасы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Әртүрлі операцияларда зәкірлерді пайдалану кезіндегі рәсімдер мен іс-әрекеттер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Зәкірлік және буксирлік құрылғылардың мақсаты, құрылысы, пайдалану тәртібі және техникалық қызмет көрсетуі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 қолданылатын әртүрлі таңбалау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Траптар мен көпіршелерді орнату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Швартовтық операцияларды орындау кезіндегі еңбекті қорғау талаптары</w:t>
            </w:r>
          </w:p>
          <w:p>
            <w:pPr>
              <w:spacing w:after="20"/>
              <w:ind w:left="20"/>
              <w:jc w:val="both"/>
            </w:pPr>
            <w:r>
              <w:rPr>
                <w:rFonts w:ascii="Times New Roman"/>
                <w:b w:val="false"/>
                <w:i w:val="false"/>
                <w:color w:val="000000"/>
                <w:sz w:val="20"/>
              </w:rPr>
              <w:t>
8. Кемелік құрылғылар мен механизмдерді пайдалану кезіндегі электр қауіпсіздігі қағидалары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77"/>
          <w:p>
            <w:pPr>
              <w:spacing w:after="20"/>
              <w:ind w:left="20"/>
              <w:jc w:val="both"/>
            </w:pPr>
            <w:r>
              <w:rPr>
                <w:rFonts w:ascii="Times New Roman"/>
                <w:b w:val="false"/>
                <w:i w:val="false"/>
                <w:color w:val="000000"/>
                <w:sz w:val="20"/>
              </w:rPr>
              <w:t>
Дағды 2:</w:t>
            </w:r>
          </w:p>
          <w:bookmarkEnd w:id="77"/>
          <w:p>
            <w:pPr>
              <w:spacing w:after="20"/>
              <w:ind w:left="20"/>
              <w:jc w:val="both"/>
            </w:pPr>
            <w:r>
              <w:rPr>
                <w:rFonts w:ascii="Times New Roman"/>
                <w:b w:val="false"/>
                <w:i w:val="false"/>
                <w:color w:val="000000"/>
                <w:sz w:val="20"/>
              </w:rPr>
              <w:t>
Кеме корпусы, палубалар, кемелік үй-жайлар, зәкірлік, жүк көтергіш, швартовтық, буксирлік құрылғылар мен палубалық жабдықтарға күтім жасау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78"/>
          <w:p>
            <w:pPr>
              <w:spacing w:after="20"/>
              <w:ind w:left="20"/>
              <w:jc w:val="both"/>
            </w:pPr>
            <w:r>
              <w:rPr>
                <w:rFonts w:ascii="Times New Roman"/>
                <w:b w:val="false"/>
                <w:i w:val="false"/>
                <w:color w:val="000000"/>
                <w:sz w:val="20"/>
              </w:rPr>
              <w:t>
Машықтар:</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Корпусқа күтім жасау: қаптаманы жуу, бояу, льяльды құдықтарды шаю және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Бояуды, майлау және тазалау материалдарын, сондай-ақ жабдықтарды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Иллюминаторлардың, есіктердің, люктердің, лаздардың, мойынтесікшелердің, қараңғылатқыштардың және желдету құрылғыларының ауа жапқыштарының жарамды күйін және су өткізбейтіндігін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Ағымдағы техникалық қызмет көрсету және жөндеу рәсімдерін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Палубаларға күтім жасау: суды, қарды, мұзды кетіру; шпигаттарды, жалған борттың жартылай порттарының жабылуын жарамды күйде ұстау; ағаш палубалардың су өткізбейтіндігін қамтамасыз ету, палуба тақталарының түйіспелерін конопаттау және құю; ағаш палуба жабындысын сумен шаю және сыртқы әсерлерден қорғау; жабындыны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 үй-жайларына күтім жасау: цистерналардың және жүк танктерінің қорғаныш жабынын тазалау, жуу және жұмыс күйінде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Тұрғын, қызметтік және қосалқы үй-жайларды жинау</w:t>
            </w:r>
          </w:p>
          <w:p>
            <w:pPr>
              <w:spacing w:after="20"/>
              <w:ind w:left="20"/>
              <w:jc w:val="both"/>
            </w:pPr>
            <w:r>
              <w:rPr>
                <w:rFonts w:ascii="Times New Roman"/>
                <w:b w:val="false"/>
                <w:i w:val="false"/>
                <w:color w:val="000000"/>
                <w:sz w:val="20"/>
              </w:rPr>
              <w:t>
4. Өндірушілердің қауіпсіздік жөніндегі нұсқаулықтарын және кемелік нұсқауларды қолдану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79"/>
          <w:p>
            <w:pPr>
              <w:spacing w:after="20"/>
              <w:ind w:left="20"/>
              <w:jc w:val="both"/>
            </w:pPr>
            <w:r>
              <w:rPr>
                <w:rFonts w:ascii="Times New Roman"/>
                <w:b w:val="false"/>
                <w:i w:val="false"/>
                <w:color w:val="000000"/>
                <w:sz w:val="20"/>
              </w:rPr>
              <w:t>
Білімдер:</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Рейске шығар алдында кеме корпусының бөлігіне, палубаларға және кемелік үй-жайларға дайындық қағидалары, орындалатын іс-шаралардың көлемі мен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Қолмен және электрлік құралдарды қолдану мен техникалық қызмет көрсету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Корпусты, кемелік палубаларды және үй-жайларды күтіп-ұстауға арналған қағидалар мен нұсқаулықтардың талаптары; кемелердегі санитария және гигиена қағидалары, кемелерде дезинфекция, дератизация және фумигация жүргізу тәсілдері</w:t>
            </w:r>
          </w:p>
          <w:p>
            <w:pPr>
              <w:spacing w:after="20"/>
              <w:ind w:left="20"/>
              <w:jc w:val="both"/>
            </w:pPr>
            <w:r>
              <w:rPr>
                <w:rFonts w:ascii="Times New Roman"/>
                <w:b w:val="false"/>
                <w:i w:val="false"/>
                <w:color w:val="000000"/>
                <w:sz w:val="20"/>
              </w:rPr>
              <w:t>
2. Кеме корпусы, палубалар, палубалық механизмдер және кемелік үй-жайларға күтім жасау жұмыстарын орындау кезіндегі еңбекті қорғау талаптары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80"/>
          <w:p>
            <w:pPr>
              <w:spacing w:after="20"/>
              <w:ind w:left="20"/>
              <w:jc w:val="both"/>
            </w:pPr>
            <w:r>
              <w:rPr>
                <w:rFonts w:ascii="Times New Roman"/>
                <w:b w:val="false"/>
                <w:i w:val="false"/>
                <w:color w:val="000000"/>
                <w:sz w:val="20"/>
              </w:rPr>
              <w:t>
Дағды 3:</w:t>
            </w:r>
          </w:p>
          <w:bookmarkEnd w:id="80"/>
          <w:p>
            <w:pPr>
              <w:spacing w:after="20"/>
              <w:ind w:left="20"/>
              <w:jc w:val="both"/>
            </w:pPr>
            <w:r>
              <w:rPr>
                <w:rFonts w:ascii="Times New Roman"/>
                <w:b w:val="false"/>
                <w:i w:val="false"/>
                <w:color w:val="000000"/>
                <w:sz w:val="20"/>
              </w:rPr>
              <w:t>
Бояу, ағаш шеберлігі және ұсталық жұмыстарды орындау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81"/>
          <w:p>
            <w:pPr>
              <w:spacing w:after="20"/>
              <w:ind w:left="20"/>
              <w:jc w:val="both"/>
            </w:pPr>
            <w:r>
              <w:rPr>
                <w:rFonts w:ascii="Times New Roman"/>
                <w:b w:val="false"/>
                <w:i w:val="false"/>
                <w:color w:val="000000"/>
                <w:sz w:val="20"/>
              </w:rPr>
              <w:t>
Машықтар:</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Металл беттерін бояуға дайындау: татты, майлы және сырлы дақтарды, ескі бояудың нашар ұстайтын қабаттарын кетіру; беттерді тазалау және бояуға арналған грунт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Ағаш беттерін бояуға дайындау: кептіру, олифамен қаптау, шпатлевка жағу, тегістеу, грунттау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Қарапайым ағаш шеберлігі және ұсталық жұмыстарды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Металл және ағаш беттерін бояу жұмыстарын жүргізу технологиясын сақтай отырып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2. Рангоутты, борт сыртындағы және қол жетуі қиын бөліктерін беседкадан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Боцман беседкасын көтеру және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 ағаш шеберлігі және ұсталық құрал-саймандарын пайдалану</w:t>
            </w:r>
          </w:p>
          <w:p>
            <w:pPr>
              <w:spacing w:after="20"/>
              <w:ind w:left="20"/>
              <w:jc w:val="both"/>
            </w:pPr>
            <w:r>
              <w:rPr>
                <w:rFonts w:ascii="Times New Roman"/>
                <w:b w:val="false"/>
                <w:i w:val="false"/>
                <w:color w:val="000000"/>
                <w:sz w:val="20"/>
              </w:rPr>
              <w:t>
5. Бояу, ағаш шеберлігі және ұсталық жұмыстарды еңбек қауіпсіздігі талаптарын сақтай отырып орындау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82"/>
          <w:p>
            <w:pPr>
              <w:spacing w:after="20"/>
              <w:ind w:left="20"/>
              <w:jc w:val="both"/>
            </w:pPr>
            <w:r>
              <w:rPr>
                <w:rFonts w:ascii="Times New Roman"/>
                <w:b w:val="false"/>
                <w:i w:val="false"/>
                <w:color w:val="000000"/>
                <w:sz w:val="20"/>
              </w:rPr>
              <w:t>
Білімдер:</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Кемеде қолданылатын бояулардың, грунтовкалардың, лактардың, еріткіштердің негізгі түрлері және оларды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Бояу, ағаш шеберлігі және ұсталық жұмыстарды орындауға арналған қол және электр құралдарын қолдану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 биіктікте және борт сыртында, шектеулі және тұйық кеңістіктерде жұмыс орындау кезінде еңбекті қорғау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Беттерді дайындау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Кемеде бояу жұмыстарын жүргізу технологиясы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Бояуға арналған беседкаларды қолдану қағидалары</w:t>
            </w:r>
          </w:p>
          <w:p>
            <w:pPr>
              <w:spacing w:after="20"/>
              <w:ind w:left="20"/>
              <w:jc w:val="both"/>
            </w:pPr>
            <w:r>
              <w:rPr>
                <w:rFonts w:ascii="Times New Roman"/>
                <w:b w:val="false"/>
                <w:i w:val="false"/>
                <w:color w:val="000000"/>
                <w:sz w:val="20"/>
              </w:rPr>
              <w:t>
4. Бояу, ағаш шеберлігі және ұсталық жұмыстарды орындау кезінде еңбекті қорғау талаптары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83"/>
          <w:p>
            <w:pPr>
              <w:spacing w:after="20"/>
              <w:ind w:left="20"/>
              <w:jc w:val="both"/>
            </w:pPr>
            <w:r>
              <w:rPr>
                <w:rFonts w:ascii="Times New Roman"/>
                <w:b w:val="false"/>
                <w:i w:val="false"/>
                <w:color w:val="000000"/>
                <w:sz w:val="20"/>
              </w:rPr>
              <w:t>
Дағды 4:</w:t>
            </w:r>
          </w:p>
          <w:bookmarkEnd w:id="83"/>
          <w:p>
            <w:pPr>
              <w:spacing w:after="20"/>
              <w:ind w:left="20"/>
              <w:jc w:val="both"/>
            </w:pPr>
            <w:r>
              <w:rPr>
                <w:rFonts w:ascii="Times New Roman"/>
                <w:b w:val="false"/>
                <w:i w:val="false"/>
                <w:color w:val="000000"/>
                <w:sz w:val="20"/>
              </w:rPr>
              <w:t>
Такелаждық жұмыстарды орындау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84"/>
          <w:p>
            <w:pPr>
              <w:spacing w:after="20"/>
              <w:ind w:left="20"/>
              <w:jc w:val="both"/>
            </w:pPr>
            <w:r>
              <w:rPr>
                <w:rFonts w:ascii="Times New Roman"/>
                <w:b w:val="false"/>
                <w:i w:val="false"/>
                <w:color w:val="000000"/>
                <w:sz w:val="20"/>
              </w:rPr>
              <w:t>
3-разряд:</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1. Арқанмен такелаждық жұмыстарды орындау: өрім жасау, клетневка жүргізу, марка мен бензель салу, огон дайындау және коуштарды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2. Өсімдік арқанынан кеме жабдықтарын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Свайканы қолдану, оның ішінде түйіндер, өрімдер мен стопорларды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Теңіздік түйіндерді байлау және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Такелаждық жұмыстарға арналған құралдар мен материалдарды пайдалану</w:t>
            </w:r>
          </w:p>
          <w:p>
            <w:pPr>
              <w:spacing w:after="20"/>
              <w:ind w:left="20"/>
              <w:jc w:val="both"/>
            </w:pPr>
            <w:r>
              <w:rPr>
                <w:rFonts w:ascii="Times New Roman"/>
                <w:b w:val="false"/>
                <w:i w:val="false"/>
                <w:color w:val="000000"/>
                <w:sz w:val="20"/>
              </w:rPr>
              <w:t>
3. Еңбек қауіпсіздігі талаптарын сақтай отырып такелаждық жұмыстарды орындау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85"/>
          <w:p>
            <w:pPr>
              <w:spacing w:after="20"/>
              <w:ind w:left="20"/>
              <w:jc w:val="both"/>
            </w:pPr>
            <w:r>
              <w:rPr>
                <w:rFonts w:ascii="Times New Roman"/>
                <w:b w:val="false"/>
                <w:i w:val="false"/>
                <w:color w:val="000000"/>
                <w:sz w:val="20"/>
              </w:rPr>
              <w:t>
Білімдер:</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Металл, өсімдік және синтетикалық арқандардың негізгі сипаттамалары мен құрылысы, арқандардың салыстырмалы беріктігі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Арқандарды болжанған жүктеме мен мақсатына қарай іріктеу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Такелаждық жұмыстарды орындауға арналған құралдар мен 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Такелаж тізбектерін қолдану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Теңіздік түйіндердің түрлері, оларды байлау технологиясы және қолданылуы</w:t>
            </w:r>
          </w:p>
          <w:p>
            <w:pPr>
              <w:spacing w:after="20"/>
              <w:ind w:left="20"/>
              <w:jc w:val="both"/>
            </w:pPr>
            <w:r>
              <w:rPr>
                <w:rFonts w:ascii="Times New Roman"/>
                <w:b w:val="false"/>
                <w:i w:val="false"/>
                <w:color w:val="000000"/>
                <w:sz w:val="20"/>
              </w:rPr>
              <w:t>
3. Арқандармен жұмыс істеу кезіндегі еңбек қауіпсіздігі талаптары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86"/>
          <w:p>
            <w:pPr>
              <w:spacing w:after="20"/>
              <w:ind w:left="20"/>
              <w:jc w:val="both"/>
            </w:pPr>
            <w:r>
              <w:rPr>
                <w:rFonts w:ascii="Times New Roman"/>
                <w:b w:val="false"/>
                <w:i w:val="false"/>
                <w:color w:val="000000"/>
                <w:sz w:val="20"/>
              </w:rPr>
              <w:t>
Дағды 5:</w:t>
            </w:r>
          </w:p>
          <w:bookmarkEnd w:id="86"/>
          <w:p>
            <w:pPr>
              <w:spacing w:after="20"/>
              <w:ind w:left="20"/>
              <w:jc w:val="both"/>
            </w:pPr>
            <w:r>
              <w:rPr>
                <w:rFonts w:ascii="Times New Roman"/>
                <w:b w:val="false"/>
                <w:i w:val="false"/>
                <w:color w:val="000000"/>
                <w:sz w:val="20"/>
              </w:rPr>
              <w:t>
Жүктi және багажды қабылдауға, орналастыруға, бекiтуге және тапсыруға, жолаушыларды отырғызу (түсіру) бойынша тапсырылған мiндеттердi орындау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87"/>
          <w:p>
            <w:pPr>
              <w:spacing w:after="20"/>
              <w:ind w:left="20"/>
              <w:jc w:val="both"/>
            </w:pPr>
            <w:r>
              <w:rPr>
                <w:rFonts w:ascii="Times New Roman"/>
                <w:b w:val="false"/>
                <w:i w:val="false"/>
                <w:color w:val="000000"/>
                <w:sz w:val="20"/>
              </w:rPr>
              <w:t>
Машықтар:</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Жүк жөніндегі көмекшінің басшылығымен трюмдерді ашу және жабу; танкерлердегі қабылдау клинкеттерін және жүк құбыр желісіндегі клинкеттерді ашу және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 орындарының таңбалануын және сыртқы жағдайын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Жүкті өздігінен түсіру кезінде жүктің бекітілу тәртібін сақтай отырып, строптармен бекіту, көтеру және жылжыту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 жұмысшылары бригадасы жұмыс істеген кезде жүк пен багажды дұрыс орналастыруды, үйіп-жинауды және сепарацияны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Кіру құрылғыларын, люктерді, люк қақпақтарын, рампаларды, борттық (мұрындық) немесе артқы есіктерді, көтергіштерді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Алдын алу шараларын қолдану және теңіз ортасының ластануының алдын алуға жәрдемдесу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Кемемен тасымалданатын зиянды заттармен, мұнаймен және мұнай өнімдерімен қоршаған ортаның ластануын болдырмау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Қоршаған ортаның ағынды сулармен, қоқыспен ластануын болдырмау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Құбыр жүйелерін пайдалану – трюмдік сорғылардың қабылдау құбырлары мен балласт жүйесінің құбырлары, колодецтер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 көтергіш крандарды, дэррик-крандарды, лебедкаларды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Жабдықты, соның ішінде лебедкаларды, крандарды және көтергіштерді пайдалану үшін негізгі сигналдарды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Жолаушыларды қауіпсіз отырғызу және түсіруді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Пайдалану қалдықтарын сұрыптау, қоқысты бөлу және палубаға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Льяльды колодецтерді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Жуу құралдарын пайдалана отырып, трюмдерді тазалау және жуу, кептіру және иісті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8. Жүк танкілерін тазалау</w:t>
            </w:r>
          </w:p>
          <w:p>
            <w:pPr>
              <w:spacing w:after="20"/>
              <w:ind w:left="20"/>
              <w:jc w:val="both"/>
            </w:pPr>
            <w:r>
              <w:rPr>
                <w:rFonts w:ascii="Times New Roman"/>
                <w:b w:val="false"/>
                <w:i w:val="false"/>
                <w:color w:val="000000"/>
                <w:sz w:val="20"/>
              </w:rPr>
              <w:t>
9. Жүк операцияларын еңбекті қорғау талаптарын сақтай отырып орындау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88"/>
          <w:p>
            <w:pPr>
              <w:spacing w:after="20"/>
              <w:ind w:left="20"/>
              <w:jc w:val="both"/>
            </w:pPr>
            <w:r>
              <w:rPr>
                <w:rFonts w:ascii="Times New Roman"/>
                <w:b w:val="false"/>
                <w:i w:val="false"/>
                <w:color w:val="000000"/>
                <w:sz w:val="20"/>
              </w:rPr>
              <w:t>
Білімдер:</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Жүктердің көліктік сипаттамасы туралы түсінік, олардың жіктелуі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Жүктерді, соның ішінде қауіпті және зиянды заттар мен сұйықтықтарды қауіпсіз өңдеу, орналастыру және бекіту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Жүктерді көтеру тәсілдері және арқа жарақаттарының алдын алу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Жүктерді қаптау және строптау құралдары, жүк инвентары; өсімдік талшықтарынан жасалған строптарды және болат арқандардан жасалған строптарды қолдану талаптары, әртүрлі жүктерді строптау сызбалары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Жүк партияларын сепарациялау әдістері, сепарациялық 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Жоғарғы палубада тасымалдауға арналған жүктерді қабылдау тәсілдері, оларды орналастыру және бекіту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Жүкті көтеру және жылжыту үшін строптармен бекіту тәсілдері, кран жүргізушісімен өзара іс-қимыл жасау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Жүктерді орналастыру ережелері, жүктерді таңбалау, ыдыстың бүлінуін болдырмау ережелері; жекелеген жүк партияларын сепарациялау ережелері, сусымалы жүктерді тиеу кезінде штабелеу ережелері; трюмдегі жалпы тәртіпті бақылау әдістемесі; жүк бойынша капитанның көмекшісіне есеп беру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9. Жабдықты, соның ішінде лебедкаларды, крандарды және көтергіштерді пайдалану үшін негізгі сигналдар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Жолаушылар кемелерінің жіктелуі және конструкциялық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Жолаушыларды кемелерге қауіпсіз отырғызу және түсіру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12. Жабық үй-жайларға кіру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Трюмдерді тазалау, қалдықтарды жоғарғы палубада жинау және сақтау ережелері, қалдықтарды қауіпсіз шығару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Сусымалы сұйық жүктердің жіктелуі, түрлері, физикалық және химиялық қасиеттері; сусымалы сұйық жүктерді тасымалдаудың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Су көлігімен тасымалданатын зиянды заттар туралы жалпы мәліметтер және олардың таңбалануы; зиянды заттардың су ортасы мен адам денсаулығына қауіптілік дәрежесі; кемелерден су ортасының ластану себептері мен көздері; қоршаған ортаның ластануының алдын алу үшін кемелерді жабдықтауға арналған жүйелер мен жабдықтар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Қауіпті жүктерді тасымалдаудың ерекшеліктері, қауіпті жүктерді тиеу және түсіру технологиясы, кемелерде қауіпті жүктерді орналастырудың техникалық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Қауіпті жүктердің жапсырмаларын сәйкестендіру, сондай-ақ жүктердің нақты түрлеріне қатысты сақтық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Экологиялық қауіпсіздікті қамтамасыз ету жөніндегі іс-шаралар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Жүк құрылғысының және жүк көтергіш қондырғылардың мақсаты, құрамдас элементтері, жұмыс принциптері, пайдаланылуы, олардың кемедегі орналасуы; жүк люктерін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Сусымалы сұйық жүк кемесінде жүктерді қауіпсіз тиеу және түсіру рәсімдері, жабық үй-жайларға қауіпсіз кіруді қамтамасыз ету; жүкті төгіп алу жағдайында қолданылатын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Клапандар мен сорғыларды, көтергіштерді, крандарды, жүк стрелаларын және оларға байланысты жабдықтарды пайдалану функциялары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9. Люктер, су өткізбейтін есіктер, порттар және оларға байланысты жабдықтар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Шыныталшықты және болат арқандар, кабельдер мен тізбектер – олардың құрылысы, пайдалану ережелері, таңбалануы, техникалық қызмет көрсетуі және дұрыс сақталуы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Кемедегі қауіпсіз жұмыс практикасы және жеке қауіпсіздік, оның ішінде химиялық және биологиялық қауіпсіздік</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Танкерлердегі жүк танкілерін тазалау және газсыздандыру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 Қоршаған ортаның ластануының алдын алу жөніндегі халықаралық және (немесе) ұлттық құжаттардың талаптары; қоршаған ортаның ластануының алдын алу үшін қабылданатын сақтық шаралары; ластануға қарсы жабдықтарды пайдалану ережелері, су ластағыштарын жоюдың мақұлданған әдістері</w:t>
            </w:r>
          </w:p>
          <w:p>
            <w:pPr>
              <w:spacing w:after="20"/>
              <w:ind w:left="20"/>
              <w:jc w:val="both"/>
            </w:pPr>
            <w:r>
              <w:rPr>
                <w:rFonts w:ascii="Times New Roman"/>
                <w:b w:val="false"/>
                <w:i w:val="false"/>
                <w:color w:val="000000"/>
                <w:sz w:val="20"/>
              </w:rPr>
              <w:t>
14. Жүкті тиеу-түсіру жұмыстарын орындау, жолаушыларды отырғызу және түсіру кезінде еңбекті қорғау талаптары; қауіпті жүктермен жұмыс істеу кезіндегі өрт қауіпсіздігі және санитарлық қауіпсіздік талаптары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89"/>
          <w:p>
            <w:pPr>
              <w:spacing w:after="20"/>
              <w:ind w:left="20"/>
              <w:jc w:val="both"/>
            </w:pPr>
            <w:r>
              <w:rPr>
                <w:rFonts w:ascii="Times New Roman"/>
                <w:b w:val="false"/>
                <w:i w:val="false"/>
                <w:color w:val="000000"/>
                <w:sz w:val="20"/>
              </w:rPr>
              <w:t>
Дағды 6:</w:t>
            </w:r>
          </w:p>
          <w:bookmarkEnd w:id="89"/>
          <w:p>
            <w:pPr>
              <w:spacing w:after="20"/>
              <w:ind w:left="20"/>
              <w:jc w:val="both"/>
            </w:pPr>
            <w:r>
              <w:rPr>
                <w:rFonts w:ascii="Times New Roman"/>
                <w:b w:val="false"/>
                <w:i w:val="false"/>
                <w:color w:val="000000"/>
                <w:sz w:val="20"/>
              </w:rPr>
              <w:t>
Құтқару қайықтары мен салдарды, вахталық қайықтарды пайдалану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90"/>
          <w:p>
            <w:pPr>
              <w:spacing w:after="20"/>
              <w:ind w:left="20"/>
              <w:jc w:val="both"/>
            </w:pPr>
            <w:r>
              <w:rPr>
                <w:rFonts w:ascii="Times New Roman"/>
                <w:b w:val="false"/>
                <w:i w:val="false"/>
                <w:color w:val="000000"/>
                <w:sz w:val="20"/>
              </w:rPr>
              <w:t>
Машықтар:</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Ұжымдық құтқару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Суға түсіп қалған адамдарға құтқару шараларын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Құтқару құралдарын, кезекші қайықтарды және құтқару салдарын түсіру мен көтеруді жүзеге асыру, оларды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тастап кету жағдайында тәсілдер мен іс-қимылдарды қолдану</w:t>
            </w:r>
          </w:p>
          <w:p>
            <w:pPr>
              <w:spacing w:after="20"/>
              <w:ind w:left="20"/>
              <w:jc w:val="both"/>
            </w:pPr>
            <w:r>
              <w:rPr>
                <w:rFonts w:ascii="Times New Roman"/>
                <w:b w:val="false"/>
                <w:i w:val="false"/>
                <w:color w:val="000000"/>
                <w:sz w:val="20"/>
              </w:rPr>
              <w:t>
3. Құтқару құралындағы адамдарды басқаруды ұйымдастыру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91"/>
          <w:p>
            <w:pPr>
              <w:spacing w:after="20"/>
              <w:ind w:left="20"/>
              <w:jc w:val="both"/>
            </w:pPr>
            <w:r>
              <w:rPr>
                <w:rFonts w:ascii="Times New Roman"/>
                <w:b w:val="false"/>
                <w:i w:val="false"/>
                <w:color w:val="000000"/>
                <w:sz w:val="20"/>
              </w:rPr>
              <w:t>
Білімдер:</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3-разряд: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Ұжымдық және жеке құтқару құралдарының түрлері, кемелерді құтқару құралдарымен жабдықтау нормалары, олардың сақталатын орындары мен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Кемеден кету тәртібі, суда тірі қалу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Құтқару қайықтары мен салдарын, кезекші қайықтарды пайдалану ережелері; олардың түсіру құрылғылары мен жабдықтары</w:t>
            </w:r>
          </w:p>
          <w:p>
            <w:pPr>
              <w:spacing w:after="20"/>
              <w:ind w:left="20"/>
              <w:jc w:val="both"/>
            </w:pPr>
            <w:r>
              <w:rPr>
                <w:rFonts w:ascii="Times New Roman"/>
                <w:b w:val="false"/>
                <w:i w:val="false"/>
                <w:color w:val="000000"/>
                <w:sz w:val="20"/>
              </w:rPr>
              <w:t>
2. Құтқару қайықтары мен салдарын, кезекші қайықтарды пайдалану кезіндегі еңбек қауіпсіздігі талаптары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92"/>
          <w:p>
            <w:pPr>
              <w:spacing w:after="20"/>
              <w:ind w:left="20"/>
              <w:jc w:val="both"/>
            </w:pPr>
            <w:r>
              <w:rPr>
                <w:rFonts w:ascii="Times New Roman"/>
                <w:b w:val="false"/>
                <w:i w:val="false"/>
                <w:color w:val="000000"/>
                <w:sz w:val="20"/>
              </w:rPr>
              <w:t>
Тәртіптілік</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Дербестік пен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Төзімділік пен еңбексүйгіштік</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Ауызша коммуникативтік дағдылар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93"/>
          <w:p>
            <w:pPr>
              <w:spacing w:after="20"/>
              <w:ind w:left="20"/>
              <w:jc w:val="both"/>
            </w:pPr>
            <w:r>
              <w:rPr>
                <w:rFonts w:ascii="Times New Roman"/>
                <w:b w:val="false"/>
                <w:i w:val="false"/>
                <w:color w:val="000000"/>
                <w:sz w:val="20"/>
              </w:rPr>
              <w:t>
Техникалық регламенттер мен ұлттық стандарттардың</w:t>
            </w:r>
          </w:p>
          <w:bookmarkEnd w:id="93"/>
          <w:p>
            <w:pPr>
              <w:spacing w:after="20"/>
              <w:ind w:left="20"/>
              <w:jc w:val="both"/>
            </w:pPr>
            <w:r>
              <w:rPr>
                <w:rFonts w:ascii="Times New Roman"/>
                <w:b w:val="false"/>
                <w:i w:val="false"/>
                <w:color w:val="000000"/>
                <w:sz w:val="20"/>
              </w:rPr>
              <w:t>
тізімі: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жөніндегі халықаралық конвенция, II-2-бөлім "Өрттің алдын алу, өртті анықтау және өртті сөндіру"), FSS кодексі (Кемелердің өрт қауіпсіздігі жөніндегі халықаралық кодекс) және басқа да арнайы нормативтік құжаттар</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Кәсіптің карточкасы "Капитанның вахталық көмекшісі"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3115-3-001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Капитанның вахталық көмекшісі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94"/>
          <w:p>
            <w:pPr>
              <w:spacing w:after="20"/>
              <w:ind w:left="20"/>
              <w:jc w:val="both"/>
            </w:pPr>
            <w:r>
              <w:rPr>
                <w:rFonts w:ascii="Times New Roman"/>
                <w:b w:val="false"/>
                <w:i w:val="false"/>
                <w:color w:val="000000"/>
                <w:sz w:val="20"/>
              </w:rPr>
              <w:t>
БТБА, БА, үлгілік біліктілік</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95"/>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95"/>
          <w:p>
            <w:pPr>
              <w:spacing w:after="20"/>
              <w:ind w:left="20"/>
              <w:jc w:val="both"/>
            </w:pPr>
            <w:r>
              <w:rPr>
                <w:rFonts w:ascii="Times New Roman"/>
                <w:b w:val="false"/>
                <w:i w:val="false"/>
                <w:color w:val="000000"/>
                <w:sz w:val="20"/>
              </w:rPr>
              <w:t>
4-параграф Капитанның екінші көмекшісі (екінші штурман)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 (орта деңгейдегі маман)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96"/>
          <w:p>
            <w:pPr>
              <w:spacing w:after="20"/>
              <w:ind w:left="20"/>
              <w:jc w:val="both"/>
            </w:pPr>
            <w:r>
              <w:rPr>
                <w:rFonts w:ascii="Times New Roman"/>
                <w:b w:val="false"/>
                <w:i w:val="false"/>
                <w:color w:val="000000"/>
                <w:sz w:val="20"/>
              </w:rPr>
              <w:t>
Мамандық:</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10410500</w:t>
            </w:r>
          </w:p>
          <w:p>
            <w:pPr>
              <w:spacing w:after="20"/>
              <w:ind w:left="20"/>
              <w:jc w:val="both"/>
            </w:pPr>
            <w:r>
              <w:rPr>
                <w:rFonts w:ascii="Times New Roman"/>
                <w:b w:val="false"/>
                <w:i w:val="false"/>
                <w:color w:val="000000"/>
                <w:sz w:val="20"/>
              </w:rPr>
              <w:t>
Cу көлігін пайдалану (бейін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97"/>
          <w:p>
            <w:pPr>
              <w:spacing w:after="20"/>
              <w:ind w:left="20"/>
              <w:jc w:val="both"/>
            </w:pPr>
            <w:r>
              <w:rPr>
                <w:rFonts w:ascii="Times New Roman"/>
                <w:b w:val="false"/>
                <w:i w:val="false"/>
                <w:color w:val="000000"/>
                <w:sz w:val="20"/>
              </w:rPr>
              <w:t>
Кемемен жүзу тәжірибесі кемінде 12 ай болуы тиіс және ол теңіз көлігі маманын даярлаудың бір бөлігі ретінде, ТДДВА кодексінің А-II/1 бөлімінің талаптарына сәйкес кеме бортындағы дайындықты қоса алғанда, даярлықты тіркеу кітабында расталуы қажет Немесе кемемен жүзу тәжірибесі кемінде 36 ай және ТДДВА кодексінің А-II/1 бөліміне сәйкес куәландырылған ұйымнан оқу курсын өткенін растайтын құжат ұсынылуы тиіс</w:t>
            </w:r>
          </w:p>
          <w:bookmarkEnd w:id="97"/>
          <w:p>
            <w:pPr>
              <w:spacing w:after="20"/>
              <w:ind w:left="20"/>
              <w:jc w:val="both"/>
            </w:pPr>
            <w:r>
              <w:rPr>
                <w:rFonts w:ascii="Times New Roman"/>
                <w:b w:val="false"/>
                <w:i w:val="false"/>
                <w:color w:val="000000"/>
                <w:sz w:val="20"/>
              </w:rPr>
              <w:t>
Стажировка барысында кемінде 6 ай көлемінде капитанның немесе командалық құрамдағы өзге тұлғаның басшылығымен кеме көпірінде вахталық қызмет атқару міндеттері орындалады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98"/>
          <w:p>
            <w:pPr>
              <w:spacing w:after="20"/>
              <w:ind w:left="20"/>
              <w:jc w:val="both"/>
            </w:pPr>
            <w:r>
              <w:rPr>
                <w:rFonts w:ascii="Times New Roman"/>
                <w:b w:val="false"/>
                <w:i w:val="false"/>
                <w:color w:val="000000"/>
                <w:sz w:val="20"/>
              </w:rPr>
              <w:t>
Сертификаттар (қажет болған жағдайда):</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қорғау саласында хабардарлық бойынша даярлық" немесе "Қорғау мәселелері жөніндегі тағайындалған міндеттер бойынша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АҒТБЖ радиобайланыс жүйесінің радиооператорының кәсіби дипломы немесе шектеулі аудандық жүзу радиоператорының дипломы;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ТДДВА кодексінің А-II/1 бөліміне сәйкес радиолокациялық станцияны пайдалану бойынша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5. ТДДВА кодексінің А-II/1 бөліміне сәйкес автоматты радиолокациялық прокладка жүйесін (АРҚЖ) пайдалану бойынша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6. ТДДВА кодексінің А-II/1 бөліміне сәйкес электрондық картографиялық навигациялық ақпараттық жүйені (ЭКНАЖ) пайдалану бойынша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"Құтқару қайықтары мен салдарының және жылдам емес кезекші қайықтардың маманы";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8. "Кеңейтілген бағдарлама бойынша өртпен күрес";</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"Кемеде алғашқы медициналық көмек көрсету";</w:t>
            </w:r>
          </w:p>
          <w:p>
            <w:pPr>
              <w:spacing w:after="20"/>
              <w:ind w:left="20"/>
              <w:jc w:val="both"/>
            </w:pPr>
            <w:r>
              <w:rPr>
                <w:rFonts w:ascii="Times New Roman"/>
                <w:b w:val="false"/>
                <w:i w:val="false"/>
                <w:color w:val="000000"/>
                <w:sz w:val="20"/>
              </w:rPr>
              <w:t>
10. "Кемеде медициналық күтім жасау"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Капитанның вахталық көмекшісі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жүзу қауіпсіздігін, жүк пен жолаушыларды тасымалдауды, кемені және экипажды басқаруды қамтамасыз ету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99"/>
          <w:p>
            <w:pPr>
              <w:spacing w:after="20"/>
              <w:ind w:left="20"/>
              <w:jc w:val="both"/>
            </w:pPr>
            <w:r>
              <w:rPr>
                <w:rFonts w:ascii="Times New Roman"/>
                <w:b w:val="false"/>
                <w:i w:val="false"/>
                <w:color w:val="000000"/>
                <w:sz w:val="20"/>
              </w:rPr>
              <w:t>
Еңбек функцияларының</w:t>
            </w:r>
          </w:p>
          <w:bookmarkEnd w:id="99"/>
          <w:p>
            <w:pPr>
              <w:spacing w:after="20"/>
              <w:ind w:left="20"/>
              <w:jc w:val="both"/>
            </w:pPr>
            <w:r>
              <w:rPr>
                <w:rFonts w:ascii="Times New Roman"/>
                <w:b w:val="false"/>
                <w:i w:val="false"/>
                <w:color w:val="000000"/>
                <w:sz w:val="20"/>
              </w:rPr>
              <w:t>
тізбесі: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жүзу қауіпсіздігін, жүк пен жолаушыларды тасымалдауды қамтамасыз ету бойынша пайдалану міндеттерін орындау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100"/>
          <w:p>
            <w:pPr>
              <w:spacing w:after="20"/>
              <w:ind w:left="20"/>
              <w:jc w:val="both"/>
            </w:pPr>
            <w:r>
              <w:rPr>
                <w:rFonts w:ascii="Times New Roman"/>
                <w:b w:val="false"/>
                <w:i w:val="false"/>
                <w:color w:val="000000"/>
                <w:sz w:val="20"/>
              </w:rPr>
              <w:t>
Еңбек функциясы:</w:t>
            </w:r>
          </w:p>
          <w:bookmarkEnd w:id="100"/>
          <w:p>
            <w:pPr>
              <w:spacing w:after="20"/>
              <w:ind w:left="20"/>
              <w:jc w:val="both"/>
            </w:pPr>
            <w:r>
              <w:rPr>
                <w:rFonts w:ascii="Times New Roman"/>
                <w:b w:val="false"/>
                <w:i w:val="false"/>
                <w:color w:val="000000"/>
                <w:sz w:val="20"/>
              </w:rPr>
              <w:t>
Кеменің жүзу қауіпсіздігін, жүктер мен жолаушыларды тасымалдауды қамтамасыз ету жөніндегі пайдалану міндеттерін орындау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01"/>
          <w:p>
            <w:pPr>
              <w:spacing w:after="20"/>
              <w:ind w:left="20"/>
              <w:jc w:val="both"/>
            </w:pPr>
            <w:r>
              <w:rPr>
                <w:rFonts w:ascii="Times New Roman"/>
                <w:b w:val="false"/>
                <w:i w:val="false"/>
                <w:color w:val="000000"/>
                <w:sz w:val="20"/>
              </w:rPr>
              <w:t>
Дағды 1:</w:t>
            </w:r>
          </w:p>
          <w:bookmarkEnd w:id="101"/>
          <w:p>
            <w:pPr>
              <w:spacing w:after="20"/>
              <w:ind w:left="20"/>
              <w:jc w:val="both"/>
            </w:pPr>
            <w:r>
              <w:rPr>
                <w:rFonts w:ascii="Times New Roman"/>
                <w:b w:val="false"/>
                <w:i w:val="false"/>
                <w:color w:val="000000"/>
                <w:sz w:val="20"/>
              </w:rPr>
              <w:t>
Пайдалану деңгейінде кемемен жүзу ісі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102"/>
          <w:p>
            <w:pPr>
              <w:spacing w:after="20"/>
              <w:ind w:left="20"/>
              <w:jc w:val="both"/>
            </w:pPr>
            <w:r>
              <w:rPr>
                <w:rFonts w:ascii="Times New Roman"/>
                <w:b w:val="false"/>
                <w:i w:val="false"/>
                <w:color w:val="000000"/>
                <w:sz w:val="20"/>
              </w:rPr>
              <w:t>
1. Алдағы рейске есеп жүргізу және өтудің алдын ала маршруттық прокладкасын жасау</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2. Навигациялық карталар мен лоциялар, толқындар кестесі, теңізшілерге арналған хабарламалар, радио арқылы берілетін навигациялық ескертулер сияқты құралдарды пайдалану және кемелер қозғалысының жолдары туралы ақпаратты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картографиялық навигациялық-ақпараттық жүйенің функцияларын рейсті шолу және жоспарлау үшін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Кеменің орналасқан жерін анықтау үшін теңіз астрономиясы саласындағы білімдерді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Гирокомпас пен магниттік компастың түзетулерін теңіз астрономиясы құралдары және жағалаудағы бағдарлар арқылы анықтау және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Навигациялық аспаптарды, кеме жүргізудің техникалық құралдарын, спутниктік навигациялық жүйелердің аппаратурасын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жүргізу мен байланыс құралдарының техникалық жүйелерінің жарамдылығын және жұмыс дәлдігін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Радиолокаторды, автоматты радиолокациялық прокладка құралын, электрондық картографиялық навигациялық-ақпараттық жүйені, кеме жүргізу мен байланыс құралдарын пайдалану арқылы кеме жүзу қауіпсіздігін қамтамасыз ету, алынған ақпаратты талдау және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Толқындардың элементтерін толқындар кестесі бойынша есептеу және осы элементтерге байланысты навигациялық есептерді шешу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Компастар мен лаг түзетулерін, циркуляция радиусын, сондай-ақ кеменің желмен, ағыспен ығысуын және олардың біріккен әсерін қағаз және электронды карталарда счисление жүргізу кезінде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Метеорологиялық ақпаратты дешифрлеу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Кеме жүзу қауіпсіздігі мен маневрлеуді қамтамасыз ету шешімдерін қабылдау мақсатында барлық көздерден, соның ішінде радиолокатордан және автоматты радиолокациялық прокладка құралдарынан алынған навигациялық ақпаратты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Электрондық картографиялық навигациялық-ақпараттық жүйенің пайдалану рәсімдерін, жүйелік файлдары мен деректерін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14. Кеме жүргізу есептерін, кеме орнықтылығын есептеу мен жүктеуді шешуге арналған компьютерлік бағдарламаларды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15. Эхолоттармен жұмыс істеу және олардан алынған ақпаратты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16. Радиолокациялық прокладка техникасын және салыстырмалы және шынайы қозғалыс тұжырымдамаларын, параллель индексацияны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17. Нысаналардың қозғалыс элементтерін анықтау, басқа кемелердің курс пен жылдамдық өзгерісін байқау, қақтығыстың алдын алу үшін өз кемесінің маневрін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Кеме байланысы жүйесінің жалпы қағидалары мен талаптарына сәйкес хабарламалар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19. Жүру кезіндегі, навигациялық және швартовтық вахталарды орындау ережелерін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Кемелер қозғалысының жолдары туралы жалпы ережелерге сәйкес қозғалыс жолдарын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21. Кемелер қозғалысын басқару қызметтерінің рәсімдеріне және кеме байланысы жүйесінің жалпы қағидаларына сәйкес хабар беру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22. Капитанның вахталық көмекшісінің міндеттерін зәкірге қою және зәкірден түсіру, кемені айлаққа, зәкірдегі кемеге арқандап байлау кезінде, кемеге келе жатқанда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Кеме энергетикалық қондырғысын қашықтан басқару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24. Рульдік құрылғыны пайдалану, рульді қолмен басқарудан автоматты басқаруға және керісінше көшу, авариялық рульдік басқаруға көшу</w:t>
            </w:r>
          </w:p>
          <w:p>
            <w:pPr>
              <w:spacing w:after="20"/>
              <w:ind w:left="20"/>
              <w:jc w:val="both"/>
            </w:pPr>
            <w:r>
              <w:rPr>
                <w:rFonts w:ascii="Times New Roman"/>
                <w:b w:val="false"/>
                <w:i w:val="false"/>
                <w:color w:val="000000"/>
                <w:sz w:val="20"/>
              </w:rPr>
              <w:t>
</w:t>
            </w:r>
            <w:r>
              <w:rPr>
                <w:rFonts w:ascii="Times New Roman"/>
                <w:b w:val="false"/>
                <w:i w:val="false"/>
                <w:color w:val="000000"/>
                <w:sz w:val="20"/>
              </w:rPr>
              <w:t>25. Кеме жүргізу және байланыс құралдарының техникалық жүйелерін автоматты реттеу жүйелерінің баптауларын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26. Гидроакустикалық балық іздейтін аппаратураны пайдалану (балық аулау кемелерінің кеме жүргізушілері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27. Гидроакустикалық балық іздейтін аспаптардан алынған ақпаратты талдау (балық аулау кемелерінің кеме жүргізушілері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28. Гидроакустикалық балық іздейтін аппаратураның жарамдылығын және жұмыс дәлдігін бақылау (балық аулау кемелерінің кеме жүргізушілері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29. Кеменің теңізде жүзу жарамдылығын қолдау бойынша белгіленген нормалар мен ережелердің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Көру байланысы құралдарын пайдалана отырып ақпарат беру және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Кеме соқтығысқаннан немесе отырудан кейін капитанның вахталық көмекшісі ретінде әрекет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32. Кемені басқару, оның ішінде авариялық-құтқару операцияларын орындау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Апаттар кезінде кеме зақымдарын алдын ала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Халықаралық сигналдар кодексін пайдалану, апаттық жарықтық сигналдарды беру және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Іздеу және құтқаруды реттейтін халықаралық құжаттардағы рәсімдерді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36. Глобалдық теңіздегі апат кезіндегі байланыс және қауіпсіздік жүйесінің барлық қосалқы жүйелері мен жабдықтарын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37. Іздеу-құтқару операцияларында капитанның вахталық көмекшісі ретінде әрекет ету</w:t>
            </w:r>
          </w:p>
          <w:p>
            <w:pPr>
              <w:spacing w:after="20"/>
              <w:ind w:left="20"/>
              <w:jc w:val="both"/>
            </w:pPr>
            <w:r>
              <w:rPr>
                <w:rFonts w:ascii="Times New Roman"/>
                <w:b w:val="false"/>
                <w:i w:val="false"/>
                <w:color w:val="000000"/>
                <w:sz w:val="20"/>
              </w:rPr>
              <w:t>
38. Іздеу-құтқару әуе кемесімен өзара іс-қимыл жасау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103"/>
          <w:p>
            <w:pPr>
              <w:spacing w:after="20"/>
              <w:ind w:left="20"/>
              <w:jc w:val="both"/>
            </w:pPr>
            <w:r>
              <w:rPr>
                <w:rFonts w:ascii="Times New Roman"/>
                <w:b w:val="false"/>
                <w:i w:val="false"/>
                <w:color w:val="000000"/>
                <w:sz w:val="20"/>
              </w:rPr>
              <w:t>
Білімдер:</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Маршрутты таңдауға, жоспарлауға және өтудің алдын ала пысықталуына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Қағаз және электрондық навигациялық карталардың мақсаты, жіктелуі және мазмұны, кеме карталар мен құралдар жинағы, оларды алу және түзету тәсілдері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Теңіз карталары мен жоспарларының шартты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Кемелер қозғалысы жолдарын белгілеу және кеме байланысы жүйелерінің жалпы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 жүргізуде толқындық және ағындық құбылыстарды есепке алу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Мұхит ағындары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Сауда теңіз қатынасын реттейтін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Жүрісті навигациялық және тұрақ вахтасын атқару қағидалары мен негізгі қағидаттары, кемелерде штурмандық қызметті ұйымдастыру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Көпірдегі вахталық қызмет құрамын басқару принциптері, соның ішінде: вахталық құрамды бөлу, міндеттерді жүктеу және ресурстарды пайдалану кезектілігін белгілеу; тиімді байланыс; сенімділік пен басшылық; жағдайдан хабардар болуды қамтамасыз ету және қолдау; команда құрамында жұмыс тәжірибесін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Вахтаны және кеме экипажын тиімді басқарудағы адами фактордың рөлі</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Теңізде кемелердің соқтығысуын болдырмау жөніндегі халықаралық ережелердің мазмұны мен мақсаттары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Көрінбейтін жағдайда кеме жүргізу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13. Ерекше жағдайларда жүзу шарттары: шектеулі көріну жағдайында, таяз суда, тар өткелдерде, дауылды жағдайда, мұз аймақтарында, кемелерді сүйреу кезінде, қозғалысты бөлу жүйелері әрекет ететін аудандарда – сыртқы факторлардың кеме әсерін ескере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14. Ерекше жағдайларда жүзу кезінде кеменің қауіпсіздігін қамтамасыз ету шаралары: шектеулі көріну жағдайында, таяз суда, тар өткелдерде, дауылды жағдайда, мұз аймақтарында, қозғалысты бөлу жүйелері әрекет ететін аймақтарда – кемеге сыртқы факторлардың әсерін ескере отырып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15. Әртүрлі ауа райы жүйелерінің сипаттамалары, соның ішінде тропикалық циклондар және олардың орталығы мен қауіпті ширектерінен аулақ болу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16. Кемелерде гидрометеорологиялық бақылаулар жүргізу тәртібі және олардың нәтижелерін өңдеу әдістемесі, кемелік гидрометеорологиялық аспаптардың құрылғысы, гидрометеорологиялық жағдай туралы ақпараттандыру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17. Қауіпсіз ходовая навигациялық вахтаны атқару үшін техникалық жүйелер мен кеме жүргізу және байланыс құралдарының құрамы және оларды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Кеме жүзу қауіпсіздігін қамтамасыз ету үшін радиолокаторды, автоматты радиолокациялық прокладка құралын, электрондық картографиялық навигациялық-ақпараттық жүйені және кеме жүргізу мен байланыс техникалық жүйелерін пайдалану жөніндегі эксплуатациялық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19. Техникалық жүйелер мен кеме жүргізу және байланыс құралдарының физикалық және теориялық негіздері, жұмыс істеу принциптері, тән шектеулері және техникалық-пайдалану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Кеме жүргізудің техникалық құралдарының түзетулерін анықтау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21. Радиолокацияның принциптері және автоматты радиолокациялық прокладка құралдарының жұмысы, радиолокатордан алынған ақпаратты дешифрлеу және талдау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22. Автоматты радиолокациялық прокладка құралдарының негізгі түрлері, олардың бейнелеу сипаттамалары, пайдалану талаптары және техникалық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23. Электрондық картографиялық навигациялық-ақпараттық жүйенің мүмкіндіктері мен шектеулері, соның ішінде: электрондық навигациялық карта деректерінің мәні, деректердің дәлдігі, бейнелеу ережелері, бейнелеу нұсқалары мен карта форматтары; шамадан тыс сенімнің қауіптері; қолданыстағы пайдалану талаптарына сәйкес электрондық картографиялық навигациялық-ақпараттық жүйенің функциялары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24. Гирокомпас негізгі құралына байланысты жүйелер, гирокомпастың әртүрлі түрлерінің жұмыс істеу принциптері мен техникалық қызмет көрсету ережелері, репитерлер мен курсографтар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25. Кеме қозғалысын автоматтандыру негіздері, кеме жүргізу және байланыс техникалық жүйелерін автоматты реттеу жүйелерін баптау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26. Кемелік энергетикалық қондырғының жұмыс істеу негізгі принциптері және оны қашықтан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27. Рульдік жетекті басқару жүйесі, рульді қолмен басқарудан автоматты басқаруға және керісінше көшу рәсімдері, авариялық рульдік басқаруға көшуі</w:t>
            </w:r>
          </w:p>
          <w:p>
            <w:pPr>
              <w:spacing w:after="20"/>
              <w:ind w:left="20"/>
              <w:jc w:val="both"/>
            </w:pPr>
            <w:r>
              <w:rPr>
                <w:rFonts w:ascii="Times New Roman"/>
                <w:b w:val="false"/>
                <w:i w:val="false"/>
                <w:color w:val="000000"/>
                <w:sz w:val="20"/>
              </w:rPr>
              <w:t>
</w:t>
            </w:r>
            <w:r>
              <w:rPr>
                <w:rFonts w:ascii="Times New Roman"/>
                <w:b w:val="false"/>
                <w:i w:val="false"/>
                <w:color w:val="000000"/>
                <w:sz w:val="20"/>
              </w:rPr>
              <w:t>28. Авариялық сүйреу құрылғылары және сүйреу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29. Соқтығысқаннан немесе таяз суға тірелгеннен кейінгі алғашқы әрекеттер; зақымдануды бастапқы бағалау әдістемесі; кеменің тіршілігін сақтауға арналған әдістер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30. Апаттық жағдайларда жолаушыларды қорғау және қауіпсіздігін қамтамасыз ету жөніндегі сақтық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31. Глобалдық теңіздегі апат кезіндегі байланыс және қауіпсіздік жүйесінің барлық қосалқы жүйелерінің және жабдықтарының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32. Теңіздегі радиобайланысқа қолданылатын ережелер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33. ҚР заңнамасында және халықаралық заңнамада көзделген апаттық жағдайлар үшін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34. Халықаралық сигналдар кодексінің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35. Іздеу және құтқаруды реттейтін халықаралық құжаттардың рәсімдері мен мазмұны</w:t>
            </w:r>
          </w:p>
          <w:p>
            <w:pPr>
              <w:spacing w:after="20"/>
              <w:ind w:left="20"/>
              <w:jc w:val="both"/>
            </w:pPr>
            <w:r>
              <w:rPr>
                <w:rFonts w:ascii="Times New Roman"/>
                <w:b w:val="false"/>
                <w:i w:val="false"/>
                <w:color w:val="000000"/>
                <w:sz w:val="20"/>
              </w:rPr>
              <w:t>
36. Порттарда кемелерді бақылау тәртібі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104"/>
          <w:p>
            <w:pPr>
              <w:spacing w:after="20"/>
              <w:ind w:left="20"/>
              <w:jc w:val="both"/>
            </w:pPr>
            <w:r>
              <w:rPr>
                <w:rFonts w:ascii="Times New Roman"/>
                <w:b w:val="false"/>
                <w:i w:val="false"/>
                <w:color w:val="000000"/>
                <w:sz w:val="20"/>
              </w:rPr>
              <w:t>
Дағды 2:</w:t>
            </w:r>
          </w:p>
          <w:bookmarkEnd w:id="104"/>
          <w:p>
            <w:pPr>
              <w:spacing w:after="20"/>
              <w:ind w:left="20"/>
              <w:jc w:val="both"/>
            </w:pPr>
            <w:r>
              <w:rPr>
                <w:rFonts w:ascii="Times New Roman"/>
                <w:b w:val="false"/>
                <w:i w:val="false"/>
                <w:color w:val="000000"/>
                <w:sz w:val="20"/>
              </w:rPr>
              <w:t>
Кемеде жүктерді өңдеу және орналастыру (пайдалану деңгейінде)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105"/>
          <w:p>
            <w:pPr>
              <w:spacing w:after="20"/>
              <w:ind w:left="20"/>
              <w:jc w:val="both"/>
            </w:pPr>
            <w:r>
              <w:rPr>
                <w:rFonts w:ascii="Times New Roman"/>
                <w:b w:val="false"/>
                <w:i w:val="false"/>
                <w:color w:val="000000"/>
                <w:sz w:val="20"/>
              </w:rPr>
              <w:t>
Машықтар:</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1. Кеменің жүк жоспарын орындауды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Жүктердің таңбалауын оқу, қаптамасының бүтіндігін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 жүктерді қауіпсіз тиеуді, бекітуді және түсіруді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 тиеу және түсіру кезінде тиімді байланысты орнату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Кеменің жүк жүйелерінің техникалық жағдайын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Порттағы жүк операциялары кезінде кеменің шөгу тереңдігі бойынша тиелген немесе түсірілген жүктің мөлшерін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Кеменің нақты жүктелуіне сәйкес шөгуін өлшеу, тұрақтылығы мен корпустың беріктігін есептеу және олардың рейс кезіндегі өзгерістерін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Метацентрлік биіктікті есептеу және кеменің статикалық және динамикалық тұрақтылық диаграммаларын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Кемені жүктің қабылдануына және орналастырылуына дайындау жұмыстарын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Рейс кезінде кеменің тұрақтылығын әртүрлі тәсілдермен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Тұрақтылық пен беріктілік бақылау диаграммалары бойынша кеменің қауіпсіз жағдайын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Әр түрлі типтегі кемелерде жүктердің сақталуын және жағдайын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Жүк операциялары кезінде кеменің жүк орындарының, люк қақпақтарының және балласт танкілерінің жағдайын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Кемеде жүктерді тиеу және түсіру кезінде өртке қарсы және санитарлық қауіпсіздік талаптарының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Кеменің жүк орындарындағы, люк қақпақтарындағы және балласт танкілеріндегі ақаулар мен зақымдар туралы хабарлама жасау</w:t>
            </w:r>
          </w:p>
          <w:p>
            <w:pPr>
              <w:spacing w:after="20"/>
              <w:ind w:left="20"/>
              <w:jc w:val="both"/>
            </w:pPr>
            <w:r>
              <w:rPr>
                <w:rFonts w:ascii="Times New Roman"/>
                <w:b w:val="false"/>
                <w:i w:val="false"/>
                <w:color w:val="000000"/>
                <w:sz w:val="20"/>
              </w:rPr>
              <w:t>
16. Кемеде жүктермен жұмыс істеу кезінде еңбекті қорғау талаптарының сақталуын бақылау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106"/>
          <w:p>
            <w:pPr>
              <w:spacing w:after="20"/>
              <w:ind w:left="20"/>
              <w:jc w:val="both"/>
            </w:pPr>
            <w:r>
              <w:rPr>
                <w:rFonts w:ascii="Times New Roman"/>
                <w:b w:val="false"/>
                <w:i w:val="false"/>
                <w:color w:val="000000"/>
                <w:sz w:val="20"/>
              </w:rPr>
              <w:t>
Білімдер:</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1. Жүктерді сақтай отырып тасымалдауға арналған халықаралық және ұлттық ережелер, салалық нормалар мен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Жүктердің жіктелуі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Жүктердің сызықтық және көлемдік-массалық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Жүктердің көлік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Жүктердің қаптамасы мен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Жүктің, оның ішінде ауыр салмақты жүктің, кеменің теңізде жүзгіштігі мен тұрақтылығына әсері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Кемеде жүктерді қауіпсіз өңдеу, орналастыру және бекіту әдістері, соның ішінде сусымалы жүктер, сондай-ақ қауіпті және зиянды жүктер; жүктердің адам өмірі мен кеме қауіпсіздігіне әсері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Жүк жоспарына қойылатын жалпы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Кеменің жалпы сипаттамалары және шөгу, тұрақтылық пен корпус беріктігінің нормаланған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Кеменің нақты жүктелуіне байланысты шөгу, тұрақтылық және корпус беріктігі сипаттамаларын есептеу мен өлшеу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Кемеде жүк құжаттарын жүргізу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Жүктерді кемелерде орналастырудың техникалық шарттары</w:t>
            </w:r>
          </w:p>
          <w:p>
            <w:pPr>
              <w:spacing w:after="20"/>
              <w:ind w:left="20"/>
              <w:jc w:val="both"/>
            </w:pPr>
            <w:r>
              <w:rPr>
                <w:rFonts w:ascii="Times New Roman"/>
                <w:b w:val="false"/>
                <w:i w:val="false"/>
                <w:color w:val="000000"/>
                <w:sz w:val="20"/>
              </w:rPr>
              <w:t>
13. Жүктерді тиеу-түсіру және тасымалдау кезінде еңбекті қорғау, өрт қауіпсіздігі және санитарлық қауіпсіздік талаптары</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107"/>
          <w:p>
            <w:pPr>
              <w:spacing w:after="20"/>
              <w:ind w:left="20"/>
              <w:jc w:val="both"/>
            </w:pPr>
            <w:r>
              <w:rPr>
                <w:rFonts w:ascii="Times New Roman"/>
                <w:b w:val="false"/>
                <w:i w:val="false"/>
                <w:color w:val="000000"/>
                <w:sz w:val="20"/>
              </w:rPr>
              <w:t>
Дағды 3:</w:t>
            </w:r>
          </w:p>
          <w:bookmarkEnd w:id="107"/>
          <w:p>
            <w:pPr>
              <w:spacing w:after="20"/>
              <w:ind w:left="20"/>
              <w:jc w:val="both"/>
            </w:pPr>
            <w:r>
              <w:rPr>
                <w:rFonts w:ascii="Times New Roman"/>
                <w:b w:val="false"/>
                <w:i w:val="false"/>
                <w:color w:val="000000"/>
                <w:sz w:val="20"/>
              </w:rPr>
              <w:t>
Кеменің операцияларын басқару және кемедегі адамдарға қамқорлық жасау (пайдалану деңгейінде)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108"/>
          <w:p>
            <w:pPr>
              <w:spacing w:after="20"/>
              <w:ind w:left="20"/>
              <w:jc w:val="both"/>
            </w:pPr>
            <w:r>
              <w:rPr>
                <w:rFonts w:ascii="Times New Roman"/>
                <w:b w:val="false"/>
                <w:i w:val="false"/>
                <w:color w:val="000000"/>
                <w:sz w:val="20"/>
              </w:rPr>
              <w:t>
1. Кеме қауіпсіздігін басқару жүйесінің тиімділігін тексеру нәтижелерін талдау және оны қайта қарау бойынша ұсыныстар әзірлеу</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2. Кеме мен өз қарауындағы кеме техникалық жүйелері мен құралдарын тексерулерге және бақылау іс-шараларына дайындау рәсімдерін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басқару жүйесінің талаптарына сәйкес орындалатын жұмыстардың тәуекелдерін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Қауіпсіздікті басқару жүйесінің тиімділігін тексеру нәтижелерін талдау және оны қайта қарау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Өз қарауындағы кеменің жұмыс істеп тұрған құрылғылары мен жабдықтарын тексеру, сондай-ақ үнемі пайдаланылмайтын кеме құрылғылары мен жабдықтарына жоспарлы тексерулер жүргізу</w:t>
            </w:r>
          </w:p>
          <w:p>
            <w:pPr>
              <w:spacing w:after="20"/>
              <w:ind w:left="20"/>
              <w:jc w:val="both"/>
            </w:pPr>
            <w:r>
              <w:rPr>
                <w:rFonts w:ascii="Times New Roman"/>
                <w:b w:val="false"/>
                <w:i w:val="false"/>
                <w:color w:val="000000"/>
                <w:sz w:val="20"/>
              </w:rPr>
              <w:t>
6. Кеме мен өз қарауындағы кеме техникалық жүйелері мен құралдарын тексерулерге және бақылау іс-шараларына дайындау рәсімдерін орындау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109"/>
          <w:p>
            <w:pPr>
              <w:spacing w:after="20"/>
              <w:ind w:left="20"/>
              <w:jc w:val="both"/>
            </w:pPr>
            <w:r>
              <w:rPr>
                <w:rFonts w:ascii="Times New Roman"/>
                <w:b w:val="false"/>
                <w:i w:val="false"/>
                <w:color w:val="000000"/>
                <w:sz w:val="20"/>
              </w:rPr>
              <w:t>
Білімдер:</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және қоршаған ортаны қорғау саласындағы саясат; нашақорлыққа және алкогольге қарсы саясат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Кемеде сәйкессіздіктер анықталған жағдайда әрекет ету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басқару саласындағы ұлттық және халықаралық заңнама, кеме иесінің нұсқаулары мен ұсынымдары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қауіпсіздігін басқару жүйесінің құжат айналымы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Кемені қауіпсіз пайдалану және қоршаған ортаны қорғауды қамтамасыз ету рәсімдері, олар нормативтік құқықтық актілерге сәйкес болуы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 қауіпсіздігін басқару жүйесінің ішкі тексеру рәсімдері, оны қайта қарау және өзгерістер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қауіпсіздігін басқару жүйесінің талаптарына сәйкес орындалатын жұмыстардың тәуекелдерін бағалау</w:t>
            </w:r>
          </w:p>
          <w:p>
            <w:pPr>
              <w:spacing w:after="20"/>
              <w:ind w:left="20"/>
              <w:jc w:val="both"/>
            </w:pPr>
            <w:r>
              <w:rPr>
                <w:rFonts w:ascii="Times New Roman"/>
                <w:b w:val="false"/>
                <w:i w:val="false"/>
                <w:color w:val="000000"/>
                <w:sz w:val="20"/>
              </w:rPr>
              <w:t>
8. Кеменің мұнай және мұнай өнімдері арқылы қоршаған ортаны ластауын болдырмауға арналған төтенше шаралар жоспары</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110"/>
          <w:p>
            <w:pPr>
              <w:spacing w:after="20"/>
              <w:ind w:left="20"/>
              <w:jc w:val="both"/>
            </w:pPr>
            <w:r>
              <w:rPr>
                <w:rFonts w:ascii="Times New Roman"/>
                <w:b w:val="false"/>
                <w:i w:val="false"/>
                <w:color w:val="000000"/>
                <w:sz w:val="20"/>
              </w:rPr>
              <w:t>
Дағды 4:</w:t>
            </w:r>
          </w:p>
          <w:bookmarkEnd w:id="110"/>
          <w:p>
            <w:pPr>
              <w:spacing w:after="20"/>
              <w:ind w:left="20"/>
              <w:jc w:val="both"/>
            </w:pPr>
            <w:r>
              <w:rPr>
                <w:rFonts w:ascii="Times New Roman"/>
                <w:b w:val="false"/>
                <w:i w:val="false"/>
                <w:color w:val="000000"/>
                <w:sz w:val="20"/>
              </w:rPr>
              <w:t>
Жолаушыларды және олардың багажын кемеде тасымалдауды қамтамасыз ету (пайдалану деңгейінде)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111"/>
          <w:p>
            <w:pPr>
              <w:spacing w:after="20"/>
              <w:ind w:left="20"/>
              <w:jc w:val="both"/>
            </w:pPr>
            <w:r>
              <w:rPr>
                <w:rFonts w:ascii="Times New Roman"/>
                <w:b w:val="false"/>
                <w:i w:val="false"/>
                <w:color w:val="000000"/>
                <w:sz w:val="20"/>
              </w:rPr>
              <w:t>
Машықтар:</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1. Кемені жолаушыларды қауіпсіз отырғызу және түсіруге дайындау жөніндегі нұсқауларды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Жолаушыларды каюталардағы жабдықтарды пайдалану ережелерімен, кемедегі жеке және ұжымдық құтқару құралдарының орналасуымен, құтқару қайықтары мен плотаға шығу жолдарымен таныстыру; жолаушыларға кемедегі бөлмелердің орналасуы мен тағайындалуы, кемелік қызметтердің жұмыс уақыты туралы ақпарат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Жолаушыларға кемедегі жеке құтқару құралдарын қолдануды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Жолаушыларға жиылу орындарына бару кезінде және кемедегі құтқару құралдарына отырғызу барысында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Жолаушылар кемесінің экипажымен сабақтар, жаттығулар және оқу-жаттығулар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Экипаж бен жолаушыларға нұсқаулар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Төтенше жағдай кезінде жолаушылармен ықтимал тілдік кедергіні ескере отырып, қарым-қатынас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 апаты жағдайында ауызша сөйлесу мүмкін болмаған жағдайда вербалды емес құралдар арқылы байланыс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Кемеде дүрбелеңнің алдын алу және оның туындауына жол бермеу үшін тиімді әдістерді қолдану</w:t>
            </w:r>
          </w:p>
          <w:p>
            <w:pPr>
              <w:spacing w:after="20"/>
              <w:ind w:left="20"/>
              <w:jc w:val="both"/>
            </w:pPr>
            <w:r>
              <w:rPr>
                <w:rFonts w:ascii="Times New Roman"/>
                <w:b w:val="false"/>
                <w:i w:val="false"/>
                <w:color w:val="000000"/>
                <w:sz w:val="20"/>
              </w:rPr>
              <w:t>
10. Багажды рәсімдеу, кемеде багаждың дұрыс тиеуілуін, түсірілуін, орналастырылуын және бекітілуін бақылау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112"/>
          <w:p>
            <w:pPr>
              <w:spacing w:after="20"/>
              <w:ind w:left="20"/>
              <w:jc w:val="both"/>
            </w:pPr>
            <w:r>
              <w:rPr>
                <w:rFonts w:ascii="Times New Roman"/>
                <w:b w:val="false"/>
                <w:i w:val="false"/>
                <w:color w:val="000000"/>
                <w:sz w:val="20"/>
              </w:rPr>
              <w:t>
Білімдер:</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1. Жолаушылар кемелерінің жіктелуі және конструктивтік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Теңіз жолдарында жолаушылар мен олардың багажын тасымалдау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 жолаушыларды тасымалдаудың технологиялық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Кемедегі жеке және ұжымдық құтқару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Кемедегі апаттық шығу жолдарының орналасуы және жолаушыларды эвакуациялау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Физикалық мүмкіндіктері шектеулі жолаушыларды эвакуациялаудың ерекшеліктері</w:t>
            </w:r>
          </w:p>
          <w:p>
            <w:pPr>
              <w:spacing w:after="20"/>
              <w:ind w:left="20"/>
              <w:jc w:val="both"/>
            </w:pPr>
            <w:r>
              <w:rPr>
                <w:rFonts w:ascii="Times New Roman"/>
                <w:b w:val="false"/>
                <w:i w:val="false"/>
                <w:color w:val="000000"/>
                <w:sz w:val="20"/>
              </w:rPr>
              <w:t>
7. Кемедегі жабындардың су өткізбейтіндігіне тиісінше қамтамасыз етілуін тексеру тәртібі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113"/>
          <w:p>
            <w:pPr>
              <w:spacing w:after="20"/>
              <w:ind w:left="20"/>
              <w:jc w:val="both"/>
            </w:pPr>
            <w:r>
              <w:rPr>
                <w:rFonts w:ascii="Times New Roman"/>
                <w:b w:val="false"/>
                <w:i w:val="false"/>
                <w:color w:val="000000"/>
                <w:sz w:val="20"/>
              </w:rPr>
              <w:t>
Тәртіптілік</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Өзіндік дербестік пен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Стресске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Ауызша коммуникативтік дағдылар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114"/>
          <w:p>
            <w:pPr>
              <w:spacing w:after="20"/>
              <w:ind w:left="20"/>
              <w:jc w:val="both"/>
            </w:pPr>
            <w:r>
              <w:rPr>
                <w:rFonts w:ascii="Times New Roman"/>
                <w:b w:val="false"/>
                <w:i w:val="false"/>
                <w:color w:val="000000"/>
                <w:sz w:val="20"/>
              </w:rPr>
              <w:t>
Техникалық регламенттер мен ұлттық стандарттардың</w:t>
            </w:r>
          </w:p>
          <w:bookmarkEnd w:id="114"/>
          <w:p>
            <w:pPr>
              <w:spacing w:after="20"/>
              <w:ind w:left="20"/>
              <w:jc w:val="both"/>
            </w:pPr>
            <w:r>
              <w:rPr>
                <w:rFonts w:ascii="Times New Roman"/>
                <w:b w:val="false"/>
                <w:i w:val="false"/>
                <w:color w:val="000000"/>
                <w:sz w:val="20"/>
              </w:rPr>
              <w:t>
тізімі: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Кәсіптің карточкасы "Капитан көмекшісі"</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3115-3-020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Капитан көмекшісі </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115"/>
          <w:p>
            <w:pPr>
              <w:spacing w:after="20"/>
              <w:ind w:left="20"/>
              <w:jc w:val="both"/>
            </w:pPr>
            <w:r>
              <w:rPr>
                <w:rFonts w:ascii="Times New Roman"/>
                <w:b w:val="false"/>
                <w:i w:val="false"/>
                <w:color w:val="000000"/>
                <w:sz w:val="20"/>
              </w:rPr>
              <w:t>
БТБА, БА, үлгілік біліктілік</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116"/>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116"/>
          <w:p>
            <w:pPr>
              <w:spacing w:after="20"/>
              <w:ind w:left="20"/>
              <w:jc w:val="both"/>
            </w:pPr>
            <w:r>
              <w:rPr>
                <w:rFonts w:ascii="Times New Roman"/>
                <w:b w:val="false"/>
                <w:i w:val="false"/>
                <w:color w:val="000000"/>
                <w:sz w:val="20"/>
              </w:rPr>
              <w:t>
3-тарау 1-параграф Капитанның бірінші (аға) көмекшісі (бірінші штурман)</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117"/>
          <w:p>
            <w:pPr>
              <w:spacing w:after="20"/>
              <w:ind w:left="20"/>
              <w:jc w:val="both"/>
            </w:pPr>
            <w:r>
              <w:rPr>
                <w:rFonts w:ascii="Times New Roman"/>
                <w:b w:val="false"/>
                <w:i w:val="false"/>
                <w:color w:val="000000"/>
                <w:sz w:val="20"/>
              </w:rPr>
              <w:t>
Білім деңгейі: орта білім:</w:t>
            </w:r>
          </w:p>
          <w:bookmarkEnd w:id="117"/>
          <w:p>
            <w:pPr>
              <w:spacing w:after="20"/>
              <w:ind w:left="20"/>
              <w:jc w:val="both"/>
            </w:pPr>
            <w:r>
              <w:rPr>
                <w:rFonts w:ascii="Times New Roman"/>
                <w:b w:val="false"/>
                <w:i w:val="false"/>
                <w:color w:val="000000"/>
                <w:sz w:val="20"/>
              </w:rPr>
              <w:t>
орта білімнен кейінгі (қолданбалы бакалавриат)</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118"/>
          <w:p>
            <w:pPr>
              <w:spacing w:after="20"/>
              <w:ind w:left="20"/>
              <w:jc w:val="both"/>
            </w:pPr>
            <w:r>
              <w:rPr>
                <w:rFonts w:ascii="Times New Roman"/>
                <w:b w:val="false"/>
                <w:i w:val="false"/>
                <w:color w:val="000000"/>
                <w:sz w:val="20"/>
              </w:rPr>
              <w:t>
Мамандық:</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10410500</w:t>
            </w:r>
          </w:p>
          <w:p>
            <w:pPr>
              <w:spacing w:after="20"/>
              <w:ind w:left="20"/>
              <w:jc w:val="both"/>
            </w:pPr>
            <w:r>
              <w:rPr>
                <w:rFonts w:ascii="Times New Roman"/>
                <w:b w:val="false"/>
                <w:i w:val="false"/>
                <w:color w:val="000000"/>
                <w:sz w:val="20"/>
              </w:rPr>
              <w:t>
</w:t>
            </w:r>
            <w:r>
              <w:rPr>
                <w:rFonts w:ascii="Times New Roman"/>
                <w:b w:val="false"/>
                <w:i w:val="false"/>
                <w:color w:val="000000"/>
                <w:sz w:val="20"/>
              </w:rPr>
              <w:t>Cу көлігін пайдалану</w:t>
            </w:r>
          </w:p>
          <w:p>
            <w:pPr>
              <w:spacing w:after="20"/>
              <w:ind w:left="20"/>
              <w:jc w:val="both"/>
            </w:pPr>
            <w:r>
              <w:rPr>
                <w:rFonts w:ascii="Times New Roman"/>
                <w:b w:val="false"/>
                <w:i w:val="false"/>
                <w:color w:val="000000"/>
                <w:sz w:val="20"/>
              </w:rPr>
              <w:t>
(бейін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тәжірибесі кемінде 36 ай жалпы сыйымдылығы 500 тіркелімдік тоннадан жоғары кемеде вахталық капитан көмекшісі ретінде немесе 12 ай жалпы сыйымдылығы 500-ден 3000 тіркелімдік тоннаға дейінгі және одан жоғары кемеде аға капитан көмекшісі ретінде және 12 ай жалпы сыйымдылығы 500 тіркелімдік тоннадан жоғары кемеде вахталық капитан көмекшісі ретінде немесе 24 ай жалпы сыйымдылығы 500-ден 3000 тіркелімдік тоннаға дейінгі және одан жоғары кемеде аға капитан көмекшісі ретінде немесе 12 ай жалпы сыйымдылығы 500-ден 3000 тіркелімдік тоннаға дейінгі және одан жоғары кемеде капитан ретінде</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119"/>
          <w:p>
            <w:pPr>
              <w:spacing w:after="20"/>
              <w:ind w:left="20"/>
              <w:jc w:val="both"/>
            </w:pPr>
            <w:r>
              <w:rPr>
                <w:rFonts w:ascii="Times New Roman"/>
                <w:b w:val="false"/>
                <w:i w:val="false"/>
                <w:color w:val="000000"/>
                <w:sz w:val="20"/>
              </w:rPr>
              <w:t>
Сертификаттар (қолданылған жағдайда):</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 күзеті жөніндегі хабардарлық даярлығы" немесе "Кеме күзеті мәселелері бойынша тағайындалған міндеттерге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АҒТБЖ радиобағдаршамшысы кәсіби дипломы немесе шектелген ауданға арналған АҒТБЖ радиобағдаршамшысы дипломы;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ТДДВА кодексінің А-II/1 бөліміне сәйкес радиолокациялық станцияны пайдалану даярлығы;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ТДДВА кодексінің А-II/1 бөліміне сәйкес автоматтандырылған радиолокациялық прокладка жүйесін (АРПЖ) пайдалану даярлығы;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ТДДВА кодексінің А-II/1 бөліміне сәйкес электрондық картографиялық навигациялық-ақпараттық жүйені (ЭКНАЖ) пайдалану даярлығы;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"Құтқару шлюпкалары мен салдарының және кезекші шлюпкалардың (жылдам кезекші шлюпкалардан басқа) маманы";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8. "Кеңейтілген бағдарлама бойынша өртпен күресу";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"Кемеде алғашқы медициналық көмек көрсету";</w:t>
            </w:r>
          </w:p>
          <w:p>
            <w:pPr>
              <w:spacing w:after="20"/>
              <w:ind w:left="20"/>
              <w:jc w:val="both"/>
            </w:pPr>
            <w:r>
              <w:rPr>
                <w:rFonts w:ascii="Times New Roman"/>
                <w:b w:val="false"/>
                <w:i w:val="false"/>
                <w:color w:val="000000"/>
                <w:sz w:val="20"/>
              </w:rPr>
              <w:t>
10. "Кемеде медициналық күтім көрсету"</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капитаны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және экипажды басқару, кеме жүзу қауіпсіздігін, жүктер мен жолаушыларды тасымалдауды қамтамасыз ету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120"/>
          <w:p>
            <w:pPr>
              <w:spacing w:after="20"/>
              <w:ind w:left="20"/>
              <w:jc w:val="both"/>
            </w:pPr>
            <w:r>
              <w:rPr>
                <w:rFonts w:ascii="Times New Roman"/>
                <w:b w:val="false"/>
                <w:i w:val="false"/>
                <w:color w:val="000000"/>
                <w:sz w:val="20"/>
              </w:rPr>
              <w:t>
Еңбек функцияларының</w:t>
            </w:r>
          </w:p>
          <w:bookmarkEnd w:id="120"/>
          <w:p>
            <w:pPr>
              <w:spacing w:after="20"/>
              <w:ind w:left="20"/>
              <w:jc w:val="both"/>
            </w:pPr>
            <w:r>
              <w:rPr>
                <w:rFonts w:ascii="Times New Roman"/>
                <w:b w:val="false"/>
                <w:i w:val="false"/>
                <w:color w:val="000000"/>
                <w:sz w:val="20"/>
              </w:rPr>
              <w:t>
тізбесі: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жүзу қауіпсіздігін, жүктер мен жолаушыларды қауіпсіз тасымалдауды қамтамасыз етуді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121"/>
          <w:p>
            <w:pPr>
              <w:spacing w:after="20"/>
              <w:ind w:left="20"/>
              <w:jc w:val="both"/>
            </w:pPr>
            <w:r>
              <w:rPr>
                <w:rFonts w:ascii="Times New Roman"/>
                <w:b w:val="false"/>
                <w:i w:val="false"/>
                <w:color w:val="000000"/>
                <w:sz w:val="20"/>
              </w:rPr>
              <w:t>
Еңбек функциясы 1:</w:t>
            </w:r>
          </w:p>
          <w:bookmarkEnd w:id="121"/>
          <w:p>
            <w:pPr>
              <w:spacing w:after="20"/>
              <w:ind w:left="20"/>
              <w:jc w:val="both"/>
            </w:pPr>
            <w:r>
              <w:rPr>
                <w:rFonts w:ascii="Times New Roman"/>
                <w:b w:val="false"/>
                <w:i w:val="false"/>
                <w:color w:val="000000"/>
                <w:sz w:val="20"/>
              </w:rPr>
              <w:t>
Кеменің жүзу қауіпсіздігін, жүктер мен жолаушыларды қауіпсіз тасымалдауды қамтамасыз етуді басқару</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122"/>
          <w:p>
            <w:pPr>
              <w:spacing w:after="20"/>
              <w:ind w:left="20"/>
              <w:jc w:val="both"/>
            </w:pPr>
            <w:r>
              <w:rPr>
                <w:rFonts w:ascii="Times New Roman"/>
                <w:b w:val="false"/>
                <w:i w:val="false"/>
                <w:color w:val="000000"/>
                <w:sz w:val="20"/>
              </w:rPr>
              <w:t>
Дағды 1:</w:t>
            </w:r>
          </w:p>
          <w:bookmarkEnd w:id="122"/>
          <w:p>
            <w:pPr>
              <w:spacing w:after="20"/>
              <w:ind w:left="20"/>
              <w:jc w:val="both"/>
            </w:pPr>
            <w:r>
              <w:rPr>
                <w:rFonts w:ascii="Times New Roman"/>
                <w:b w:val="false"/>
                <w:i w:val="false"/>
                <w:color w:val="000000"/>
                <w:sz w:val="20"/>
              </w:rPr>
              <w:t>
Басқару деңгейіндегі кеме жүргізу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123"/>
          <w:p>
            <w:pPr>
              <w:spacing w:after="20"/>
              <w:ind w:left="20"/>
              <w:jc w:val="both"/>
            </w:pPr>
            <w:r>
              <w:rPr>
                <w:rFonts w:ascii="Times New Roman"/>
                <w:b w:val="false"/>
                <w:i w:val="false"/>
                <w:color w:val="000000"/>
                <w:sz w:val="20"/>
              </w:rPr>
              <w:t>
1. Өтуді жоспарлау және заманауи радиолокациялық құралдарды пайдалану арқылы орын анықтаудың дәлдігін бағалау үшін навигациялық карталарды және құралдарды, соның ішінде лоциялар, толқын кестелері, теңізшілерге арналған хабарламалар, радио арқылы берілетін навигациялық ескертулерді пайдалану</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орналасқан орнын астрономиялық әдістермен, жағалау бағдарларын пайдалана отырып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Кемелер қозғалысы жолдарын белгілеу жөніндегі жалпы ережелердің, кемелік хабарлау жүйелерінің және кеме қозғалысын басқару қызметтерінің ұсынымдарының орындалуын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Іздеу-құтқару операциясын жоспарлау және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 навигациялық вахтасын атқарудың негізгі қағидаларына сәйкес вахтаны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Электрондық навигациялық құралдардың дұрыс емес көрсеткіштерін анықтау және орынды дәл анықтау үшін оларды түзету әдістерін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Синоптикалық картаның ақпаратын пайдалану және жергілікті гидрометеорологиялық жағдайларды және факсимильдік байланыс арқылы алынған гидрометеорологиялық ақпаратты ескере отырып жүзу ауданындағы ауа райын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 таяз суға тірелуі алдын алу мүмкін болмаса әрекет ету және кеменің таяз суға тірелгеннен кейінгі әрекеттерді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Қақтығыс сөзсіз болған жағдайда, сондай-ақ қақтығыстан кейін немесе корпустың су өтпейтіндігін кез келген себеппен жоғалтқан жағдайда әрекет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Кемені таяз судан сыртқы көмектің қатысуымен немесе өз күшімен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Кеменің тіршілікке қабілеттілігі үшін күрестің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Басқа кемелерден ажырау үшін, сондай-ақ зәкірге қою және швартовка кезінде маневрлерді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Өзендерде, эстуарийлерде және тар суларда ағыс, жел және тар сулардың басқарылуға әсерін ескере отырып, кемені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14. Тұрақты бұрылу жылдамдығы техникасын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15. Таяз суда маневр жасау, соның ішінде кеменің килі астындағы су қорының азаюын, борттық және килдік тербелістерді ескере отырып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16. Лоцман станциясына жақындағанда, лоцмандарды отырғызу немесе түсіру кезінде ауа райын, толқын жағдайын, тежеу жолын және тежелуін ескере отырып маневр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Әртүрлі желдерде, толқындарда және ағыстарда, буксирлерді пайдалана отырып немесе онсыз швартовканы және одан босатуды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Кеме қозғалтқыш қондырғысын және маневрлеу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19. Зәкір тұру орнын таңдау, шектеулі зәкір тұру аймағында бір немесе екі зәкірге тұру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20. Әртүрлі отырыстар мен жылдамдықтар кезінде тежеу жолдары мен айналым диаметріне ерекше назар аудара отырып, кемелердің әдеттегі түрлерінің және олардың қозғалтқыш қондырғыларының маневрлік сипаттамаларын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Кемелік қозғалтқыш қондырғысын қашықтықтан басқару жүйесін пайдалану</w:t>
            </w:r>
          </w:p>
          <w:p>
            <w:pPr>
              <w:spacing w:after="20"/>
              <w:ind w:left="20"/>
              <w:jc w:val="both"/>
            </w:pPr>
            <w:r>
              <w:rPr>
                <w:rFonts w:ascii="Times New Roman"/>
                <w:b w:val="false"/>
                <w:i w:val="false"/>
                <w:color w:val="000000"/>
                <w:sz w:val="20"/>
              </w:rPr>
              <w:t>
22. Қозғалысты бөлу жүйелерін және кеме қозғалысын басқару қызметтерін пайдалану, оларға немесе олардың жанында жүзу кезінде маневр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124"/>
          <w:p>
            <w:pPr>
              <w:spacing w:after="20"/>
              <w:ind w:left="20"/>
              <w:jc w:val="both"/>
            </w:pPr>
            <w:r>
              <w:rPr>
                <w:rFonts w:ascii="Times New Roman"/>
                <w:b w:val="false"/>
                <w:i w:val="false"/>
                <w:color w:val="000000"/>
                <w:sz w:val="20"/>
              </w:rPr>
              <w:t>
1. Радиолокациялық құралдардың жұмыс істеу принциптері, олардың шектеулері, қателіктердің көздері</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2. Іздеу-құтқару операцияларын жоспарлау және үйлестіру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Теңізде кемелердің соқтығысуын болдырмау жөніндегі халықаралық ережелер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Навигациялық вахтаны атқарудың негізгі принциптерінің мазмұны, қолданылуы және мақсаттары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Әртүрлі ауа райы жүйелерінің сипаттамалары, соның ішінде тропикалық циклондар, олардың ортасынан және қауіпті ширектерінен аулақ болу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Кеменің мелиеге отыруы сөзсіз болған жағдайда қабылданатын іс-әрекеттер және кеменің мелиеге отырғаннан кейінгі іс-әрекеттер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Қақтығыс сөзсіз болған жағдайда, сондай-ақ қақтығыстан кейін немесе корпустың су өткізбейтіндігі кез келген себеппен бұзылған жағдайда қабылданатын іс-әрекеттер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Авариялық сүйреу құрылғылары және сүйреу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Қатынасып өткен кемелер арасындағы өзара іс-қимыл, сондай-ақ өз кемесінің жақын маңдағы жағалаулармен (арна эффектісі) өзара іс-қимылы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Қажетті зәкір тізбегінің ұзындығын таңдауға әсер ететін факторлар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Өз кемесінің ілеспе толқынынан болатын зақымдарды болдырмау үшін жылдамдықты азайтып жүзу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Кеменің қозғалтқыш қондырғысын қашықтықтан басқару жүйесі арқылы басқару</w:t>
            </w:r>
          </w:p>
          <w:p>
            <w:pPr>
              <w:spacing w:after="20"/>
              <w:ind w:left="20"/>
              <w:jc w:val="both"/>
            </w:pPr>
            <w:r>
              <w:rPr>
                <w:rFonts w:ascii="Times New Roman"/>
                <w:b w:val="false"/>
                <w:i w:val="false"/>
                <w:color w:val="000000"/>
                <w:sz w:val="20"/>
              </w:rPr>
              <w:t>
13. Мұзда, мұздың жанында немесе кеменің қырау басу жағдайында жүзу кезінде қабылданатын практикалық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125"/>
          <w:p>
            <w:pPr>
              <w:spacing w:after="20"/>
              <w:ind w:left="20"/>
              <w:jc w:val="both"/>
            </w:pPr>
            <w:r>
              <w:rPr>
                <w:rFonts w:ascii="Times New Roman"/>
                <w:b w:val="false"/>
                <w:i w:val="false"/>
                <w:color w:val="000000"/>
                <w:sz w:val="20"/>
              </w:rPr>
              <w:t>
Дағды 2:</w:t>
            </w:r>
          </w:p>
          <w:bookmarkEnd w:id="125"/>
          <w:p>
            <w:pPr>
              <w:spacing w:after="20"/>
              <w:ind w:left="20"/>
              <w:jc w:val="both"/>
            </w:pPr>
            <w:r>
              <w:rPr>
                <w:rFonts w:ascii="Times New Roman"/>
                <w:b w:val="false"/>
                <w:i w:val="false"/>
                <w:color w:val="000000"/>
                <w:sz w:val="20"/>
              </w:rPr>
              <w:t>
Кемедегі жүктерді өңдеу және орналастыру (басқару деңгейі)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126"/>
          <w:p>
            <w:pPr>
              <w:spacing w:after="20"/>
              <w:ind w:left="20"/>
              <w:jc w:val="both"/>
            </w:pPr>
            <w:r>
              <w:rPr>
                <w:rFonts w:ascii="Times New Roman"/>
                <w:b w:val="false"/>
                <w:i w:val="false"/>
                <w:color w:val="000000"/>
                <w:sz w:val="20"/>
              </w:rPr>
              <w:t>
Машықтар:</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1. Жүктерді қауіпсіз өңдеуге, орналастыруға, бекітуге және тасымалдауға қатысты тиісті халықаралық ережелерді, кодекстерді және стандарттарды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Кемеде жүктерді орналастыруды және бекітуді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Кеменің тұрақтылық және дифферент диаграммаларын, сонымен қатар деректер қорын пайдаланатын автоматтандырылған жабдықты қоса алғанда, корпустың кернеулерін есептеу құрылғыларын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корпусының кернеулерін белгіленген шектерде ұстау үшін кемені тиеу және балласттау қағидаларын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Жүктерді тиеуге, сақтауға және түсіруге, оның ішінде навал жүктері бойынша, барлық кемелік деректерді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Халықаралық стандарттар мен нормалардың ережелеріне сәйкес, сондай-ақ қолданылатын ұсынымдарды ескере отырып, кемеде қауіпті және навал жүктерді қауіпсіз өңдеу рәсімдерін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және терминал персоналы арасындағы тиімді қарым-қатынасты орнату мен жұмыс қатынастарын жақсарту қағидаттарын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Навал кемесін тиеу кезінде алынған иілу моменттері мен көлденең күштердің мәндерін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Навал кемелеріне коррозия, шаршау және жүкті дұрыс өңдемеу әсерінен болатын зиянды ықпалдардың алдын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Кемедегі жүк бөлмелерінде, люк қақпақтарында және балластық танкілерінде ақаулар мен зақымданулардың туындауының алдын алуды және оларды сенімді анықтауды қамтамасыз ету</w:t>
            </w:r>
          </w:p>
          <w:p>
            <w:pPr>
              <w:spacing w:after="20"/>
              <w:ind w:left="20"/>
              <w:jc w:val="both"/>
            </w:pPr>
            <w:r>
              <w:rPr>
                <w:rFonts w:ascii="Times New Roman"/>
                <w:b w:val="false"/>
                <w:i w:val="false"/>
                <w:color w:val="000000"/>
                <w:sz w:val="20"/>
              </w:rPr>
              <w:t>
11. Кемеде қауіпті жүктермен жұмыс істеу кезінде еңбекті қорғау, өрт және санитарлық қауіпсіздік талаптарының сақталуын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127"/>
          <w:p>
            <w:pPr>
              <w:spacing w:after="20"/>
              <w:ind w:left="20"/>
              <w:jc w:val="both"/>
            </w:pPr>
            <w:r>
              <w:rPr>
                <w:rFonts w:ascii="Times New Roman"/>
                <w:b w:val="false"/>
                <w:i w:val="false"/>
                <w:color w:val="000000"/>
                <w:sz w:val="20"/>
              </w:rPr>
              <w:t>
Білімдер:</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Жүктерді қауіпсіз өңдеуге, орналастыруға, бекітуге және тасымалдауға қатысты халықаралық ережелер, кодекстер мен стандарттар, сондай-ақ ұлттық ережелер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тұрақтылығына қатысты халықаралық ұсынымдар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Корпустың кернеулерін қабылданатын шектерде ұстау үшін тиеу және балласттау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Навал кемелерінің пайдалану және құрылымдық шектеулері, сондай-ақ навал кемесінің маңызды конструкциялық элементтерінің беріктігі тұрғысынан қойылатын шектеулер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Жүктің және жүк операцияларының кеменің отыруына (осадкасына) және тұрақтылығына әсері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Танкерлер және танкерлік операциялар туралы жалпы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Кеменің құрылысының негізгі қағидаттары, кеме теориясы, кеменің отыруына және тұрақтылығына әсер ететін факторлар, сондай-ақ қауіпсіз отыру мен тұрақтылықты қамтамасыз ету үшін қажетті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Белгілі бір бөліктің зақымдануы мен кейіннен суға толуының кеменің отыруына және тұрақтылығына әсері, сондай-ақ қолданылуы тиіс қарсы шаралар</w:t>
            </w:r>
          </w:p>
          <w:p>
            <w:pPr>
              <w:spacing w:after="20"/>
              <w:ind w:left="20"/>
              <w:jc w:val="both"/>
            </w:pPr>
            <w:r>
              <w:rPr>
                <w:rFonts w:ascii="Times New Roman"/>
                <w:b w:val="false"/>
                <w:i w:val="false"/>
                <w:color w:val="000000"/>
                <w:sz w:val="20"/>
              </w:rPr>
              <w:t>
9. Қауіпті жүктерді қауіпсіз тасымалдауға қатысты халықаралық және ұлттық ережелер, салалық нормалар мен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128"/>
          <w:p>
            <w:pPr>
              <w:spacing w:after="20"/>
              <w:ind w:left="20"/>
              <w:jc w:val="both"/>
            </w:pPr>
            <w:r>
              <w:rPr>
                <w:rFonts w:ascii="Times New Roman"/>
                <w:b w:val="false"/>
                <w:i w:val="false"/>
                <w:color w:val="000000"/>
                <w:sz w:val="20"/>
              </w:rPr>
              <w:t>
Дағды 3:</w:t>
            </w:r>
          </w:p>
          <w:bookmarkEnd w:id="128"/>
          <w:p>
            <w:pPr>
              <w:spacing w:after="20"/>
              <w:ind w:left="20"/>
              <w:jc w:val="both"/>
            </w:pPr>
            <w:r>
              <w:rPr>
                <w:rFonts w:ascii="Times New Roman"/>
                <w:b w:val="false"/>
                <w:i w:val="false"/>
                <w:color w:val="000000"/>
                <w:sz w:val="20"/>
              </w:rPr>
              <w:t>
Управление операциями судна и забота о людях на судне на уровне управления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129"/>
          <w:p>
            <w:pPr>
              <w:spacing w:after="20"/>
              <w:ind w:left="20"/>
              <w:jc w:val="both"/>
            </w:pPr>
            <w:r>
              <w:rPr>
                <w:rFonts w:ascii="Times New Roman"/>
                <w:b w:val="false"/>
                <w:i w:val="false"/>
                <w:color w:val="000000"/>
                <w:sz w:val="20"/>
              </w:rPr>
              <w:t>
1. Өртке қарсы күрес және кемені тастап кету бойынша оқу-жаттығуларды ұйымдастыру және басқару</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2. Кемеде қауіпсіздікті басқару жүйесінің талаптарын орындауды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басқару жүйесінің тиімділігін тексеру және қажет болған жағдайда оны қайта қарау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 мемлекеттік қадағалау және бақылау органдарының тексерулеріне, куәландыруға дайындауды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Қауіпсіздікті басқару жүйесінің кемшіліктері туралы кеме иесіне хабарламалар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Қолданыстағы механизмдер, қондырғылар мен жабдықтарды, сондай-ақ тұрақты пайдаланылмайтын механизмдер, қондырғылар мен жабдықтарды жоспарлы тексерулерді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Стандартты пайдалану рәсімдерін орындау және қайта қарау, олардың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Қауіпсіздікті басқару жүйесіне сәйкес кемеде Қазақстан Республикасының заңнамасын, кеме иесінің нұсқаулары мен ұсынымдарын сақтауға бағытталған шараларды іске асыруды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Жеке мүдде туындауы мүмкін немесе туындаған жағдайда мүдделер қақтығысына әкелетін жағдайларды анықтау және алдын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Кемедегі сыбайлас жемқорлық тәуекелдерін анықтау және оларды барынша азайту жолдарын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Кемеде ұйымның сыбайлас жемқорлыққа қарсы саясатын орындауды басқару және экипаж арасында сыбайлас жемқорлықтың алдын алу шараларын енгізу</w:t>
            </w:r>
          </w:p>
          <w:p>
            <w:pPr>
              <w:spacing w:after="20"/>
              <w:ind w:left="20"/>
              <w:jc w:val="both"/>
            </w:pPr>
            <w:r>
              <w:rPr>
                <w:rFonts w:ascii="Times New Roman"/>
                <w:b w:val="false"/>
                <w:i w:val="false"/>
                <w:color w:val="000000"/>
                <w:sz w:val="20"/>
              </w:rPr>
              <w:t>
12. Кемені мемлекеттік қадағалау және бақылау органдарының тексерулеріне, куәландыруға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130"/>
          <w:p>
            <w:pPr>
              <w:spacing w:after="20"/>
              <w:ind w:left="20"/>
              <w:jc w:val="both"/>
            </w:pPr>
            <w:r>
              <w:rPr>
                <w:rFonts w:ascii="Times New Roman"/>
                <w:b w:val="false"/>
                <w:i w:val="false"/>
                <w:color w:val="000000"/>
                <w:sz w:val="20"/>
              </w:rPr>
              <w:t>
Білімдер:</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Кеме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Тиісті халықаралық теңіз конвенциялары мен ұсынымдары, сондай-ақ ұлттық заңнама, кеме иесінің қауіпсіздікті басқару саласындағы нұсқаулықтары мен ұсынымдары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Компанияның қауіпсіздік және қоршаған ортаны қорғау саласындағы саясаты, есірткіге қарсы және алкогольге қарсы саясаты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Қолданылатын халықаралық және ұлттық талаптар мен стандарттарға сәйкес кемені қауіпсіз пайдалануды және қоршаған ортаны қорғауды қамтамасыз ету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Қауіпсіздікті басқару жүйесін ішкі тексеру, қайта қарау және өзгерістер енгізу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Қауіпсіздікті басқаруды қамтамасыз ету мақсатында кеме мен кеме қатынасы компаниясының өзара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сыбайлас жемқорлыққа қарсы заңнамасының талаптары және сыбайлас жемқорлық құқықбұзушылықтары үшін жауаптылық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8. Ұйымдағы сыбайлас жемқорлықтың алдын алу жөніндегі негізгі шаралар</w:t>
            </w:r>
          </w:p>
          <w:p>
            <w:pPr>
              <w:spacing w:after="20"/>
              <w:ind w:left="20"/>
              <w:jc w:val="both"/>
            </w:pPr>
            <w:r>
              <w:rPr>
                <w:rFonts w:ascii="Times New Roman"/>
                <w:b w:val="false"/>
                <w:i w:val="false"/>
                <w:color w:val="000000"/>
                <w:sz w:val="20"/>
              </w:rPr>
              <w:t>
9. Қауіпсіздікті басқару жүйесінің кеме құжат айналымын жүргізу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131"/>
          <w:p>
            <w:pPr>
              <w:spacing w:after="20"/>
              <w:ind w:left="20"/>
              <w:jc w:val="both"/>
            </w:pPr>
            <w:r>
              <w:rPr>
                <w:rFonts w:ascii="Times New Roman"/>
                <w:b w:val="false"/>
                <w:i w:val="false"/>
                <w:color w:val="000000"/>
                <w:sz w:val="20"/>
              </w:rPr>
              <w:t>
Дағды 4:</w:t>
            </w:r>
          </w:p>
          <w:bookmarkEnd w:id="131"/>
          <w:p>
            <w:pPr>
              <w:spacing w:after="20"/>
              <w:ind w:left="20"/>
              <w:jc w:val="both"/>
            </w:pPr>
            <w:r>
              <w:rPr>
                <w:rFonts w:ascii="Times New Roman"/>
                <w:b w:val="false"/>
                <w:i w:val="false"/>
                <w:color w:val="000000"/>
                <w:sz w:val="20"/>
              </w:rPr>
              <w:t>
Кемеде жолаушылар мен олардың багажын басқару деңгейінде қамтамасыз ету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132"/>
          <w:p>
            <w:pPr>
              <w:spacing w:after="20"/>
              <w:ind w:left="20"/>
              <w:jc w:val="both"/>
            </w:pPr>
            <w:r>
              <w:rPr>
                <w:rFonts w:ascii="Times New Roman"/>
                <w:b w:val="false"/>
                <w:i w:val="false"/>
                <w:color w:val="000000"/>
                <w:sz w:val="20"/>
              </w:rPr>
              <w:t>
Машықтар:</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1. Жолаушылардың кемеге қауіпсіз мінуін және одан түсуін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Жолаушыларды каюталардағы жабдықтарды пайдалану ережелерімен, жеке және ұжымдық құтқару құралдарының орналасуымен, құтқару қайықтары мен салдарға шығу жолдарымен таныстыру процесін ұйымдастыру, сондай-ақ жолаушыларға кемедегі үй-жайлардың орналасуы мен мақсаты, мейрамхананың, буфеттің және тұрмыстық қызметтердің жұмыс уақыты туралы ақпарат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Жолаушылар кемесінің экипажымен сабақтар, жаттығулар және оқу-жаттығулар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Жолаушыларға жиналу орындарына дейінгі жолда және кемедегі құтқару құралдарына міну кезінде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Бұйрықтар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Апаттық жағдайларда үрейленуді азайтуға және оның алдын алуға мүмкіндік беретін әдістерді қолдану</w:t>
            </w:r>
          </w:p>
          <w:p>
            <w:pPr>
              <w:spacing w:after="20"/>
              <w:ind w:left="20"/>
              <w:jc w:val="both"/>
            </w:pPr>
            <w:r>
              <w:rPr>
                <w:rFonts w:ascii="Times New Roman"/>
                <w:b w:val="false"/>
                <w:i w:val="false"/>
                <w:color w:val="000000"/>
                <w:sz w:val="20"/>
              </w:rPr>
              <w:t>
7. Апат кезінде ауызша қарым-қатынас мүмкін болмаған жағдайда жиналу орындарына, құтқару құралдарына, эвакуация жолдарына, нұсқаулар орналасқан жерге назар аударту, көрсету, ымдау сияқты тілдік емес тәсілдермен қарым-қатынас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133"/>
          <w:p>
            <w:pPr>
              <w:spacing w:after="20"/>
              <w:ind w:left="20"/>
              <w:jc w:val="both"/>
            </w:pPr>
            <w:r>
              <w:rPr>
                <w:rFonts w:ascii="Times New Roman"/>
                <w:b w:val="false"/>
                <w:i w:val="false"/>
                <w:color w:val="000000"/>
                <w:sz w:val="20"/>
              </w:rPr>
              <w:t>
Білімдер:</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Жолаушылар кемесі экипажымен сабақтар, жаттығулар мен оқу-жаттығуларды өткізу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Жолаушылар кемесінің отыруын, тұрақтылығын және корпустың кернеулерін есептеу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Апаттық жағдайларда үрейленуді азайтуға және оның алдын алуға мүмкіндік беретін әдістер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Кемедегі апат кезінде ауызша қарым-қатынас іс жүзінде мүмкін болмаған жағдайда тілдік емес құралдар арқылы қарым-қатынас жасау әдістері</w:t>
            </w:r>
          </w:p>
          <w:p>
            <w:pPr>
              <w:spacing w:after="20"/>
              <w:ind w:left="20"/>
              <w:jc w:val="both"/>
            </w:pPr>
            <w:r>
              <w:rPr>
                <w:rFonts w:ascii="Times New Roman"/>
                <w:b w:val="false"/>
                <w:i w:val="false"/>
                <w:color w:val="000000"/>
                <w:sz w:val="20"/>
              </w:rPr>
              <w:t>
5. Су өткізбейтін жабылулардың тиісті қамтамасыз етілуін тексеру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134"/>
          <w:p>
            <w:pPr>
              <w:spacing w:after="20"/>
              <w:ind w:left="20"/>
              <w:jc w:val="both"/>
            </w:pPr>
            <w:r>
              <w:rPr>
                <w:rFonts w:ascii="Times New Roman"/>
                <w:b w:val="false"/>
                <w:i w:val="false"/>
                <w:color w:val="000000"/>
                <w:sz w:val="20"/>
              </w:rPr>
              <w:t>
Тәртіптілік</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Өзіндік дербестік пен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Стресске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Ауызша коммуникативтік дағдылар</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135"/>
          <w:p>
            <w:pPr>
              <w:spacing w:after="20"/>
              <w:ind w:left="20"/>
              <w:jc w:val="both"/>
            </w:pPr>
            <w:r>
              <w:rPr>
                <w:rFonts w:ascii="Times New Roman"/>
                <w:b w:val="false"/>
                <w:i w:val="false"/>
                <w:color w:val="000000"/>
                <w:sz w:val="20"/>
              </w:rPr>
              <w:t>
Техникалық регламенттер мен ұлттық стандарттардың</w:t>
            </w:r>
          </w:p>
          <w:bookmarkEnd w:id="135"/>
          <w:p>
            <w:pPr>
              <w:spacing w:after="20"/>
              <w:ind w:left="20"/>
              <w:jc w:val="both"/>
            </w:pPr>
            <w:r>
              <w:rPr>
                <w:rFonts w:ascii="Times New Roman"/>
                <w:b w:val="false"/>
                <w:i w:val="false"/>
                <w:color w:val="000000"/>
                <w:sz w:val="20"/>
              </w:rPr>
              <w:t>
тізімі: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136"/>
          <w:p>
            <w:pPr>
              <w:spacing w:after="20"/>
              <w:ind w:left="20"/>
              <w:jc w:val="both"/>
            </w:pPr>
            <w:r>
              <w:rPr>
                <w:rFonts w:ascii="Times New Roman"/>
                <w:b w:val="false"/>
                <w:i w:val="false"/>
                <w:color w:val="000000"/>
                <w:sz w:val="20"/>
              </w:rPr>
              <w:t xml:space="preserve">
Международные конвенции и стандарты, регулирующие пожарную безопасность на судах, включая SOLAS (Международная конвенция по охране человеческой жизни на море, Глава II-2 "Противопожарная защита, обнаружение и тушение пожара"), Кодекс FSS (Международный кодекс по пожарной безопасности </w:t>
            </w:r>
          </w:p>
          <w:bookmarkEnd w:id="136"/>
          <w:p>
            <w:pPr>
              <w:spacing w:after="20"/>
              <w:ind w:left="20"/>
              <w:jc w:val="both"/>
            </w:pPr>
            <w:r>
              <w:rPr>
                <w:rFonts w:ascii="Times New Roman"/>
                <w:b w:val="false"/>
                <w:i w:val="false"/>
                <w:color w:val="000000"/>
                <w:sz w:val="20"/>
              </w:rPr>
              <w:t>
судов) и другие специализированные нормативные документы</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капитаны</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Кәсіптің карточкасы "Капитан-тәлімгер"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2171-2-017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Капитан-тәлімгер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137"/>
          <w:p>
            <w:pPr>
              <w:spacing w:after="20"/>
              <w:ind w:left="20"/>
              <w:jc w:val="both"/>
            </w:pPr>
            <w:r>
              <w:rPr>
                <w:rFonts w:ascii="Times New Roman"/>
                <w:b w:val="false"/>
                <w:i w:val="false"/>
                <w:color w:val="000000"/>
                <w:sz w:val="20"/>
              </w:rPr>
              <w:t>
БТБА, БА, үлгілік біліктілік</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138"/>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138"/>
          <w:p>
            <w:pPr>
              <w:spacing w:after="20"/>
              <w:ind w:left="20"/>
              <w:jc w:val="both"/>
            </w:pPr>
            <w:r>
              <w:rPr>
                <w:rFonts w:ascii="Times New Roman"/>
                <w:b w:val="false"/>
                <w:i w:val="false"/>
                <w:color w:val="000000"/>
                <w:sz w:val="20"/>
              </w:rPr>
              <w:t>
14-параграф Капитан – жетекші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139"/>
          <w:p>
            <w:pPr>
              <w:spacing w:after="20"/>
              <w:ind w:left="20"/>
              <w:jc w:val="both"/>
            </w:pPr>
            <w:r>
              <w:rPr>
                <w:rFonts w:ascii="Times New Roman"/>
                <w:b w:val="false"/>
                <w:i w:val="false"/>
                <w:color w:val="000000"/>
                <w:sz w:val="20"/>
              </w:rPr>
              <w:t>
Білім деңгейі:</w:t>
            </w:r>
          </w:p>
          <w:bookmarkEnd w:id="139"/>
          <w:p>
            <w:pPr>
              <w:spacing w:after="20"/>
              <w:ind w:left="20"/>
              <w:jc w:val="both"/>
            </w:pPr>
            <w:r>
              <w:rPr>
                <w:rFonts w:ascii="Times New Roman"/>
                <w:b w:val="false"/>
                <w:i w:val="false"/>
                <w:color w:val="000000"/>
                <w:sz w:val="20"/>
              </w:rPr>
              <w:t>
Жоғары білім (баклавриат, маман дәрежесі, ординатура)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140"/>
          <w:p>
            <w:pPr>
              <w:spacing w:after="20"/>
              <w:ind w:left="20"/>
              <w:jc w:val="both"/>
            </w:pPr>
            <w:r>
              <w:rPr>
                <w:rFonts w:ascii="Times New Roman"/>
                <w:b w:val="false"/>
                <w:i w:val="false"/>
                <w:color w:val="000000"/>
                <w:sz w:val="20"/>
              </w:rPr>
              <w:t>
Мамандық:</w:t>
            </w:r>
          </w:p>
          <w:bookmarkEnd w:id="140"/>
          <w:p>
            <w:pPr>
              <w:spacing w:after="20"/>
              <w:ind w:left="20"/>
              <w:jc w:val="both"/>
            </w:pPr>
            <w:r>
              <w:rPr>
                <w:rFonts w:ascii="Times New Roman"/>
                <w:b w:val="false"/>
                <w:i w:val="false"/>
                <w:color w:val="000000"/>
                <w:sz w:val="20"/>
              </w:rPr>
              <w:t>
6B113 Көлік қызметтері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141"/>
          <w:p>
            <w:pPr>
              <w:spacing w:after="20"/>
              <w:ind w:left="20"/>
              <w:jc w:val="both"/>
            </w:pPr>
            <w:r>
              <w:rPr>
                <w:rFonts w:ascii="Times New Roman"/>
                <w:b w:val="false"/>
                <w:i w:val="false"/>
                <w:color w:val="000000"/>
                <w:sz w:val="20"/>
              </w:rPr>
              <w:t>
Біліктілік:</w:t>
            </w:r>
          </w:p>
          <w:bookmarkEnd w:id="141"/>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(немесе жоғары білімнен кейін) кәсіби (техникалық) білім, төртінші топ кеме капитанының дипломы және кеме жүргізуші мамандығы бойынша капитан лауызымында жұмыс өтілі 10 жылдан кем емес</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Капитан-тәлімгер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Экипаждың кәсіби деңгейін арттыруды және қауіпсіздік талаптарын сақтауды қамтамасыз ете отырып, олардың жұмысын оқыту, бағыт-бағдар беру және бақылау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142"/>
          <w:p>
            <w:pPr>
              <w:spacing w:after="20"/>
              <w:ind w:left="20"/>
              <w:jc w:val="both"/>
            </w:pPr>
            <w:r>
              <w:rPr>
                <w:rFonts w:ascii="Times New Roman"/>
                <w:b w:val="false"/>
                <w:i w:val="false"/>
                <w:color w:val="000000"/>
                <w:sz w:val="20"/>
              </w:rPr>
              <w:t>
Еңбек функцияларының</w:t>
            </w:r>
          </w:p>
          <w:bookmarkEnd w:id="142"/>
          <w:p>
            <w:pPr>
              <w:spacing w:after="20"/>
              <w:ind w:left="20"/>
              <w:jc w:val="both"/>
            </w:pPr>
            <w:r>
              <w:rPr>
                <w:rFonts w:ascii="Times New Roman"/>
                <w:b w:val="false"/>
                <w:i w:val="false"/>
                <w:color w:val="000000"/>
                <w:sz w:val="20"/>
              </w:rPr>
              <w:t>
тізбесі: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143"/>
          <w:p>
            <w:pPr>
              <w:spacing w:after="20"/>
              <w:ind w:left="20"/>
              <w:jc w:val="both"/>
            </w:pPr>
            <w:r>
              <w:rPr>
                <w:rFonts w:ascii="Times New Roman"/>
                <w:b w:val="false"/>
                <w:i w:val="false"/>
                <w:color w:val="000000"/>
                <w:sz w:val="20"/>
              </w:rPr>
              <w:t>
1. Бекітілген кеме тобындағы кеме және штурман қызметтерінің жұмысын ұйымдастыруға бақылау жасау Кемелердің көлік қауіпсіздігін және апатсыз жұмысын қамтамасыз етуге бағытталған іс-шараларды әзірлеу және іске асыру</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2. Апаттық жағдайлар мен төтенше оқиғаларды тергеуді ұйымдастыру, олардың алдын алу шараларын әзірлеу</w:t>
            </w:r>
          </w:p>
          <w:p>
            <w:pPr>
              <w:spacing w:after="20"/>
              <w:ind w:left="20"/>
              <w:jc w:val="both"/>
            </w:pPr>
            <w:r>
              <w:rPr>
                <w:rFonts w:ascii="Times New Roman"/>
                <w:b w:val="false"/>
                <w:i w:val="false"/>
                <w:color w:val="000000"/>
                <w:sz w:val="20"/>
              </w:rPr>
              <w:t>
3. Кемелердің тіршілікке қабілеттілігі үшін күресте және су ортасын ластанудан қорғау жөніндегі экипаждардың іс-әрекеттерін ұйымдастыру мен қамтамасыз етуге бақылау жасау</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144"/>
          <w:p>
            <w:pPr>
              <w:spacing w:after="20"/>
              <w:ind w:left="20"/>
              <w:jc w:val="both"/>
            </w:pPr>
            <w:r>
              <w:rPr>
                <w:rFonts w:ascii="Times New Roman"/>
                <w:b w:val="false"/>
                <w:i w:val="false"/>
                <w:color w:val="000000"/>
                <w:sz w:val="20"/>
              </w:rPr>
              <w:t>
Еңбек функциясы 1:</w:t>
            </w:r>
          </w:p>
          <w:bookmarkEnd w:id="144"/>
          <w:p>
            <w:pPr>
              <w:spacing w:after="20"/>
              <w:ind w:left="20"/>
              <w:jc w:val="both"/>
            </w:pPr>
            <w:r>
              <w:rPr>
                <w:rFonts w:ascii="Times New Roman"/>
                <w:b w:val="false"/>
                <w:i w:val="false"/>
                <w:color w:val="000000"/>
                <w:sz w:val="20"/>
              </w:rPr>
              <w:t>
Бекітілген кемелер тобындағы кеме және штурман қызметтерінің ұйымдастырылуын бақылау Көліктік қауіпсіздікті және кемелердің апатсыз жұмысын қамтамасыз етуге бағытталған іс-шараларды әзірлеу және жүзеге асыру</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145"/>
          <w:p>
            <w:pPr>
              <w:spacing w:after="20"/>
              <w:ind w:left="20"/>
              <w:jc w:val="both"/>
            </w:pPr>
            <w:r>
              <w:rPr>
                <w:rFonts w:ascii="Times New Roman"/>
                <w:b w:val="false"/>
                <w:i w:val="false"/>
                <w:color w:val="000000"/>
                <w:sz w:val="20"/>
              </w:rPr>
              <w:t>
Дағды 1:</w:t>
            </w:r>
          </w:p>
          <w:bookmarkEnd w:id="145"/>
          <w:p>
            <w:pPr>
              <w:spacing w:after="20"/>
              <w:ind w:left="20"/>
              <w:jc w:val="both"/>
            </w:pPr>
            <w:r>
              <w:rPr>
                <w:rFonts w:ascii="Times New Roman"/>
                <w:b w:val="false"/>
                <w:i w:val="false"/>
                <w:color w:val="000000"/>
                <w:sz w:val="20"/>
              </w:rPr>
              <w:t>
Кеменің операцияларын басқару, кеме адамдарын қорғау және көліктік қауіпсіздікті қамтамасыз ету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146"/>
          <w:p>
            <w:pPr>
              <w:spacing w:after="20"/>
              <w:ind w:left="20"/>
              <w:jc w:val="both"/>
            </w:pPr>
            <w:r>
              <w:rPr>
                <w:rFonts w:ascii="Times New Roman"/>
                <w:b w:val="false"/>
                <w:i w:val="false"/>
                <w:color w:val="000000"/>
                <w:sz w:val="20"/>
              </w:rPr>
              <w:t>
1. Кеме және штурман қызметтерінің ұйымдастырылуын тиімді тексерулерді жүргізу</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2. "Компания – кеме" және керісінше өзара байланысы тұрғысынан қауіпсіздікті басқару жүйесінің тиімділігін тексерулерді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басқару жүйесінің кемшіліктері туралы кеме иесіне хабарламалар жіберу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Халықаралық ТДДВА конвенциясының A-II/2 кестесіне сәйкес капитаннан талап етілетін барлық құзыреттерді орындай білу</w:t>
            </w:r>
          </w:p>
          <w:p>
            <w:pPr>
              <w:spacing w:after="20"/>
              <w:ind w:left="20"/>
              <w:jc w:val="both"/>
            </w:pPr>
            <w:r>
              <w:rPr>
                <w:rFonts w:ascii="Times New Roman"/>
                <w:b w:val="false"/>
                <w:i w:val="false"/>
                <w:color w:val="000000"/>
                <w:sz w:val="20"/>
              </w:rPr>
              <w:t>
5. Кемені әртүрлі тексерістерге дайындауды және ұсынуды жүзеге асыру</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147"/>
          <w:p>
            <w:pPr>
              <w:spacing w:after="20"/>
              <w:ind w:left="20"/>
              <w:jc w:val="both"/>
            </w:pPr>
            <w:r>
              <w:rPr>
                <w:rFonts w:ascii="Times New Roman"/>
                <w:b w:val="false"/>
                <w:i w:val="false"/>
                <w:color w:val="000000"/>
                <w:sz w:val="20"/>
              </w:rPr>
              <w:t>
Білімдер:</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1. Халықаралық ТДДВА, SOLAS, КҚАХЕ-72 (Кемелердiң теңiзде соқтығысуының алдын алу халықаралық ережесi 1972 ж.), MARPOL және басқа конвенциялар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Сауда теңіз қатынасы саласындағы нормативтік-құқықтық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Жүзу қауіпсіздігі, кемелердің техникалық жағдайы, жалпы кеме қызметін ұйымдастыру мәселелері бойынша қаулылар, бұйрықтар, өкімдер, нұсқаулықтар және басқа да басшылық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Көлік құқығы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Экономика, еңбек ұйымдастыру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заңнамасының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Еңбекті қорғау, өндірістік санитария және өртке қарсы санитария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Компания мен кеменің қауіпсіздік және қоршаған ортаны қорғау саласындағы саясаты, оның ішінде нашақорлыққа қарсы және маскүнемдікке қарсы саясат</w:t>
            </w:r>
          </w:p>
          <w:p>
            <w:pPr>
              <w:spacing w:after="20"/>
              <w:ind w:left="20"/>
              <w:jc w:val="both"/>
            </w:pPr>
            <w:r>
              <w:rPr>
                <w:rFonts w:ascii="Times New Roman"/>
                <w:b w:val="false"/>
                <w:i w:val="false"/>
                <w:color w:val="000000"/>
                <w:sz w:val="20"/>
              </w:rPr>
              <w:t>
9. Қауіпсіздікті басқару жүйесінің құжат айналымы тәртібі</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148"/>
          <w:p>
            <w:pPr>
              <w:spacing w:after="20"/>
              <w:ind w:left="20"/>
              <w:jc w:val="both"/>
            </w:pPr>
            <w:r>
              <w:rPr>
                <w:rFonts w:ascii="Times New Roman"/>
                <w:b w:val="false"/>
                <w:i w:val="false"/>
                <w:color w:val="000000"/>
                <w:sz w:val="20"/>
              </w:rPr>
              <w:t>
Дағды 2:</w:t>
            </w:r>
          </w:p>
          <w:bookmarkEnd w:id="148"/>
          <w:p>
            <w:pPr>
              <w:spacing w:after="20"/>
              <w:ind w:left="20"/>
              <w:jc w:val="both"/>
            </w:pPr>
            <w:r>
              <w:rPr>
                <w:rFonts w:ascii="Times New Roman"/>
                <w:b w:val="false"/>
                <w:i w:val="false"/>
                <w:color w:val="000000"/>
                <w:sz w:val="20"/>
              </w:rPr>
              <w:t>
Капитандар мен кеме жүргізушілерінің қызметін бақылау және оларға тәлімгерлік ету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149"/>
          <w:p>
            <w:pPr>
              <w:spacing w:after="20"/>
              <w:ind w:left="20"/>
              <w:jc w:val="both"/>
            </w:pPr>
            <w:r>
              <w:rPr>
                <w:rFonts w:ascii="Times New Roman"/>
                <w:b w:val="false"/>
                <w:i w:val="false"/>
                <w:color w:val="000000"/>
                <w:sz w:val="20"/>
              </w:rPr>
              <w:t>
1. Компания мен кеме қауіпсіздігін басқару жүйесінің, сондай-ақ халықаралық және ұлттық нормативтік құжаттардың талаптарына сәйкес бекітілген кемелер тобындағы кеме және штурман қызметтерінің жұмысын тұрақты түрде тексеру</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2. Алғашқы дербес рейсін орындайтын кеме капитанына практикалық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қызметтерінің жұмысын тексеру және кеме жүргізуші құрамының кәсіби, іскерлік және жеке қасиеттерін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жүргізушілерінің кәсіби білімін және тәжірибесін арттыруға бағытталған іс-шараларды ұйымдастыру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Гидрометеорологиялық жағдайларды, навигациялық құралдарды және жүзу жөніндегі нұсқаулықтардың талаптарын ескере отырып, рейстерді жоспарлау мен орындауды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Капитандармен бірлесіп, жаңа немесе күрделі аудандарда жүзу кезінде, жауапты рейстерде теңізде жүзу қауіпсіздігін қамтамасыз ету жөніндегі шараларды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капитанына жаңа кемені қабылдау және оның алғашқы пайдаланылу рейсі кезінде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Кемелердің, порттардың, айлақтардың, техникалық құрылыстар мен навигациялық жабдықтардың жобаларын қарауға қатысу және оларды навигациялық және құтқару құралдарымен жарақтандыру жөнінде ұсынымдар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Ерекше және жаңа түрдегі жүктерді тасымалдау шарттарын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Кемелерді әртүрлі тексерістер мен куәландыруға дайындау және ұсынуға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Кеме экипаждарының еңбекті қорғау, санитариялық және өрт қауіпсіздігі ережелерін сақтауын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Инспекциялық қарауларға, аттестаттауларға және кеме жүргізушілерінің білімін тексеруге қатысу</w:t>
            </w:r>
          </w:p>
          <w:p>
            <w:pPr>
              <w:spacing w:after="20"/>
              <w:ind w:left="20"/>
              <w:jc w:val="both"/>
            </w:pPr>
            <w:r>
              <w:rPr>
                <w:rFonts w:ascii="Times New Roman"/>
                <w:b w:val="false"/>
                <w:i w:val="false"/>
                <w:color w:val="000000"/>
                <w:sz w:val="20"/>
              </w:rPr>
              <w:t>
13. Жүктерді тасымалдау немесе жүзу қауіпсіздігі талаптары бұзылған жағдайда кеменің жүзіп шығуын тоқтату, сондай-ақ белгіленген ережелер бұзылған кезде жүк операцияларын тоқтатып, компания басшылығына хабарлау</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150"/>
          <w:p>
            <w:pPr>
              <w:spacing w:after="20"/>
              <w:ind w:left="20"/>
              <w:jc w:val="both"/>
            </w:pPr>
            <w:r>
              <w:rPr>
                <w:rFonts w:ascii="Times New Roman"/>
                <w:b w:val="false"/>
                <w:i w:val="false"/>
                <w:color w:val="000000"/>
                <w:sz w:val="20"/>
              </w:rPr>
              <w:t>
1. Теңізде жүзу және кеме қатынасы қауіпсіздігі саласындағы заңнама мен нормативтік құжаттар</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және компанияның қауіпсіздікті басқару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Теңізде жүзу қауіпсіздігі жөніндегі халықаралық конвенциялар мен кодекстер (SOLAS, MARPOL, ТДВВА және басқалары)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Кемелерге инспекциялық тексерістер жүргізудің қағидалары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Рейстерді навигациялық және гидрометеорологиялық аспектілерді қоса алғанда, дайындау мен өткізу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 жүргізушілеріне тәлімгерлік пен кәсіби даярлықтың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құрамының кәсіби қасиеттерін талдау және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Кемелерді пайдалану мен кеме қызметтерін ұйымдастыруға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Тексеру мен инспекция жүргізу кезінде құжаттаманы ресімдеу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Кемелердегі еңбекті қорғау, өрт қауіпсіздігі және өндірістік санитария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Рейстерді жоспарлау және навигациялық тәуекелдерді талдау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Порттық билік органдарымен және классификациялық қоғамдармен өзара іс-қимыл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 Кемелердің техникалық сипаттамалары және олардың маневрлеу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14. Кеменің жай-күйін және рейске дайындық дәрежесін бағалау әдістері</w:t>
            </w:r>
          </w:p>
          <w:p>
            <w:pPr>
              <w:spacing w:after="20"/>
              <w:ind w:left="20"/>
              <w:jc w:val="both"/>
            </w:pPr>
            <w:r>
              <w:rPr>
                <w:rFonts w:ascii="Times New Roman"/>
                <w:b w:val="false"/>
                <w:i w:val="false"/>
                <w:color w:val="000000"/>
                <w:sz w:val="20"/>
              </w:rPr>
              <w:t>
15. Жүзіп өту мен жүктерді тасымалдау қауіпсіздігін қамтамасыз ету жөніндегі шараларды әзірлеу қағидаттары</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151"/>
          <w:p>
            <w:pPr>
              <w:spacing w:after="20"/>
              <w:ind w:left="20"/>
              <w:jc w:val="both"/>
            </w:pPr>
            <w:r>
              <w:rPr>
                <w:rFonts w:ascii="Times New Roman"/>
                <w:b w:val="false"/>
                <w:i w:val="false"/>
                <w:color w:val="000000"/>
                <w:sz w:val="20"/>
              </w:rPr>
              <w:t>
Еңбек функциясы 2:</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Апаттық жағдайлар мен төтенше оқиғаларды тергеуді ұйымдастыру, оларды болдырмау шараларын әзірлеу</w:t>
            </w:r>
          </w:p>
          <w:p>
            <w:pPr>
              <w:spacing w:after="20"/>
              <w:ind w:left="20"/>
              <w:jc w:val="both"/>
            </w:pPr>
            <w:r>
              <w:rPr>
                <w:rFonts w:ascii="Times New Roman"/>
                <w:b w:val="false"/>
                <w:i w:val="false"/>
                <w:color w:val="000000"/>
                <w:sz w:val="20"/>
              </w:rPr>
              <w:t>
Кемелердің тіршілікке қабілеттілігі үшін күресте және су ортасының ластануын болдырмауда экипаждардың іс-қимылдарын ұйымдастыру мен қамтамасыз етуді бақылау</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152"/>
          <w:p>
            <w:pPr>
              <w:spacing w:after="20"/>
              <w:ind w:left="20"/>
              <w:jc w:val="both"/>
            </w:pPr>
            <w:r>
              <w:rPr>
                <w:rFonts w:ascii="Times New Roman"/>
                <w:b w:val="false"/>
                <w:i w:val="false"/>
                <w:color w:val="000000"/>
                <w:sz w:val="20"/>
              </w:rPr>
              <w:t>
Дағды 1:</w:t>
            </w:r>
          </w:p>
          <w:bookmarkEnd w:id="152"/>
          <w:p>
            <w:pPr>
              <w:spacing w:after="20"/>
              <w:ind w:left="20"/>
              <w:jc w:val="both"/>
            </w:pPr>
            <w:r>
              <w:rPr>
                <w:rFonts w:ascii="Times New Roman"/>
                <w:b w:val="false"/>
                <w:i w:val="false"/>
                <w:color w:val="000000"/>
                <w:sz w:val="20"/>
              </w:rPr>
              <w:t>
Кеме экипажы мүшелерінің көлік оқиғалары мен апаттар кезіндегі іс-қимылдарын ұйымдастыру және қамтамасыз ету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153"/>
          <w:p>
            <w:pPr>
              <w:spacing w:after="20"/>
              <w:ind w:left="20"/>
              <w:jc w:val="both"/>
            </w:pPr>
            <w:r>
              <w:rPr>
                <w:rFonts w:ascii="Times New Roman"/>
                <w:b w:val="false"/>
                <w:i w:val="false"/>
                <w:color w:val="000000"/>
                <w:sz w:val="20"/>
              </w:rPr>
              <w:t>
1. Бекітілген кемелер тобы экипажы мүшелерінің көлік оқиғалары мен апаттар кезіндегі іс-қимылдарын ұйымдастыру және қамтамасыз ету</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2. Бекітілген кемелер тобы экипажы мүшелерін көлік оқиғалары мен апаттар кезіндегі іс-қимылдарға оқытуды ұйымдастыру</w:t>
            </w:r>
          </w:p>
          <w:p>
            <w:pPr>
              <w:spacing w:after="20"/>
              <w:ind w:left="20"/>
              <w:jc w:val="both"/>
            </w:pPr>
            <w:r>
              <w:rPr>
                <w:rFonts w:ascii="Times New Roman"/>
                <w:b w:val="false"/>
                <w:i w:val="false"/>
                <w:color w:val="000000"/>
                <w:sz w:val="20"/>
              </w:rPr>
              <w:t>
3. Көлік оқиғалары мен апаттардың салдарын жою</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154"/>
          <w:p>
            <w:pPr>
              <w:spacing w:after="20"/>
              <w:ind w:left="20"/>
              <w:jc w:val="both"/>
            </w:pPr>
            <w:r>
              <w:rPr>
                <w:rFonts w:ascii="Times New Roman"/>
                <w:b w:val="false"/>
                <w:i w:val="false"/>
                <w:color w:val="000000"/>
                <w:sz w:val="20"/>
              </w:rPr>
              <w:t>
білімдер:</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Көлік оқиғалары мен апаттар кезіндегі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оқиғалары мен апаттар кезінде хабарламаларды қалыптастыру және беру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 тастап кету кезінде экипаж мүшелерінің іс-қимылдарын ұйымдастыру және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Іздеу және құтқару кезіндегі іс-қимыл тәртібі</w:t>
            </w:r>
          </w:p>
          <w:p>
            <w:pPr>
              <w:spacing w:after="20"/>
              <w:ind w:left="20"/>
              <w:jc w:val="both"/>
            </w:pPr>
            <w:r>
              <w:rPr>
                <w:rFonts w:ascii="Times New Roman"/>
                <w:b w:val="false"/>
                <w:i w:val="false"/>
                <w:color w:val="000000"/>
                <w:sz w:val="20"/>
              </w:rPr>
              <w:t>
5. Қоршаған ортаның ластануының алдын алу және болдырмау бойынша кеме экипажының іс-қимылдарын ұйымдастыру және қамтамасыз 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155"/>
          <w:p>
            <w:pPr>
              <w:spacing w:after="20"/>
              <w:ind w:left="20"/>
              <w:jc w:val="both"/>
            </w:pPr>
            <w:r>
              <w:rPr>
                <w:rFonts w:ascii="Times New Roman"/>
                <w:b w:val="false"/>
                <w:i w:val="false"/>
                <w:color w:val="000000"/>
                <w:sz w:val="20"/>
              </w:rPr>
              <w:t>
Тәртіптілік</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Өзіндік дербестік пен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Стресске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Ауызша коммуникативтік дағдылар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156"/>
          <w:p>
            <w:pPr>
              <w:spacing w:after="20"/>
              <w:ind w:left="20"/>
              <w:jc w:val="both"/>
            </w:pPr>
            <w:r>
              <w:rPr>
                <w:rFonts w:ascii="Times New Roman"/>
                <w:b w:val="false"/>
                <w:i w:val="false"/>
                <w:color w:val="000000"/>
                <w:sz w:val="20"/>
              </w:rPr>
              <w:t>
Техникалық регламенттер мен ұлттық стандарттардың</w:t>
            </w:r>
          </w:p>
          <w:bookmarkEnd w:id="156"/>
          <w:p>
            <w:pPr>
              <w:spacing w:after="20"/>
              <w:ind w:left="20"/>
              <w:jc w:val="both"/>
            </w:pPr>
            <w:r>
              <w:rPr>
                <w:rFonts w:ascii="Times New Roman"/>
                <w:b w:val="false"/>
                <w:i w:val="false"/>
                <w:color w:val="000000"/>
                <w:sz w:val="20"/>
              </w:rPr>
              <w:t>
тізімі: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Кәсіптің карточкасы "Лоцман"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3152-1-005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Лоцман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157"/>
          <w:p>
            <w:pPr>
              <w:spacing w:after="20"/>
              <w:ind w:left="20"/>
              <w:jc w:val="both"/>
            </w:pPr>
            <w:r>
              <w:rPr>
                <w:rFonts w:ascii="Times New Roman"/>
                <w:b w:val="false"/>
                <w:i w:val="false"/>
                <w:color w:val="000000"/>
                <w:sz w:val="20"/>
              </w:rPr>
              <w:t>
БТБА, БА, үлгілік біліктілік</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158"/>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158"/>
          <w:p>
            <w:pPr>
              <w:spacing w:after="20"/>
              <w:ind w:left="20"/>
              <w:jc w:val="both"/>
            </w:pPr>
            <w:r>
              <w:rPr>
                <w:rFonts w:ascii="Times New Roman"/>
                <w:b w:val="false"/>
                <w:i w:val="false"/>
                <w:color w:val="000000"/>
                <w:sz w:val="20"/>
              </w:rPr>
              <w:t>
7-параграф Лоцман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159"/>
          <w:p>
            <w:pPr>
              <w:spacing w:after="20"/>
              <w:ind w:left="20"/>
              <w:jc w:val="both"/>
            </w:pPr>
            <w:r>
              <w:rPr>
                <w:rFonts w:ascii="Times New Roman"/>
                <w:b w:val="false"/>
                <w:i w:val="false"/>
                <w:color w:val="000000"/>
                <w:sz w:val="20"/>
              </w:rPr>
              <w:t>
Білім деңгейі:</w:t>
            </w:r>
          </w:p>
          <w:bookmarkEnd w:id="159"/>
          <w:p>
            <w:pPr>
              <w:spacing w:after="20"/>
              <w:ind w:left="20"/>
              <w:jc w:val="both"/>
            </w:pPr>
            <w:r>
              <w:rPr>
                <w:rFonts w:ascii="Times New Roman"/>
                <w:b w:val="false"/>
                <w:i w:val="false"/>
                <w:color w:val="000000"/>
                <w:sz w:val="20"/>
              </w:rPr>
              <w:t>
Орта білімнен кейінгі (қолданбалы бакалавриат)</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160"/>
          <w:p>
            <w:pPr>
              <w:spacing w:after="20"/>
              <w:ind w:left="20"/>
              <w:jc w:val="both"/>
            </w:pPr>
            <w:r>
              <w:rPr>
                <w:rFonts w:ascii="Times New Roman"/>
                <w:b w:val="false"/>
                <w:i w:val="false"/>
                <w:color w:val="000000"/>
                <w:sz w:val="20"/>
              </w:rPr>
              <w:t>
Мамандық:</w:t>
            </w:r>
          </w:p>
          <w:bookmarkEnd w:id="160"/>
          <w:p>
            <w:pPr>
              <w:spacing w:after="20"/>
              <w:ind w:left="20"/>
              <w:jc w:val="both"/>
            </w:pPr>
            <w:r>
              <w:rPr>
                <w:rFonts w:ascii="Times New Roman"/>
                <w:b w:val="false"/>
                <w:i w:val="false"/>
                <w:color w:val="000000"/>
                <w:sz w:val="20"/>
              </w:rPr>
              <w:t>
10410500 Cу көлігін пайдалану (бейін бойынша)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161"/>
          <w:p>
            <w:pPr>
              <w:spacing w:after="20"/>
              <w:ind w:left="20"/>
              <w:jc w:val="both"/>
            </w:pPr>
            <w:r>
              <w:rPr>
                <w:rFonts w:ascii="Times New Roman"/>
                <w:b w:val="false"/>
                <w:i w:val="false"/>
                <w:color w:val="000000"/>
                <w:sz w:val="20"/>
              </w:rPr>
              <w:t>
Біліктілік:</w:t>
            </w:r>
          </w:p>
          <w:bookmarkEnd w:id="161"/>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162"/>
          <w:p>
            <w:pPr>
              <w:spacing w:after="20"/>
              <w:ind w:left="20"/>
              <w:jc w:val="both"/>
            </w:pPr>
            <w:r>
              <w:rPr>
                <w:rFonts w:ascii="Times New Roman"/>
                <w:b w:val="false"/>
                <w:i w:val="false"/>
                <w:color w:val="000000"/>
                <w:sz w:val="20"/>
              </w:rPr>
              <w:t>
Орта арнаулы білім және кеме жүргізу мамандығы бойынша кемінде 3 жыл капитан лауазымында жұмыс өтілі, жоғары санаттағы: тиісті мамандық (біліктілік) бойынша техникалық және кәсіптік (орта кәсіптік) білім, 1-ші топ кеме капитанының дипломы немесе кеме жүргізу мамандығы бойынша капитан лауазымында жұмыс өтілі 10 жылдан кем емес;</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санаттағы: тиісті мамандық (біліктілік) бойынша техникалық және кәсіптік (орта кәсіптік) білім, 1-ші топ кеме капитанының дипломы немесе кеме жүргізу мамандығы бойынша капитан лауазымында жұмыс өтілі 7 жылдан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екінші санаттағы: тиісті мамандық (біліктілік) бойынша техникалық және кәсіптік (ортакәсіптік) білім, 1-ші топ кеме капитанының дипломы немесе кеме жүргізу мамандығы бойынша капитан лауазымында жұмыс өтілі 5 жылдан кем емес;</w:t>
            </w:r>
          </w:p>
          <w:p>
            <w:pPr>
              <w:spacing w:after="20"/>
              <w:ind w:left="20"/>
              <w:jc w:val="both"/>
            </w:pPr>
            <w:r>
              <w:rPr>
                <w:rFonts w:ascii="Times New Roman"/>
                <w:b w:val="false"/>
                <w:i w:val="false"/>
                <w:color w:val="000000"/>
                <w:sz w:val="20"/>
              </w:rPr>
              <w:t>
санатсыз: тиісті мамандық бойынша (біліктілік) техникалық және кәсіптік (ортакәсіптік) білім, 1-ші топ кеме капитанының дипломы немесе кеме жүргізу мамандығы бойынша капитан лауазымында жұмыс өтілі 3 жылдан кем емес</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Лоцман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кемелерін басқару және пайдалану деңгейінде кеме жүргізу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163"/>
          <w:p>
            <w:pPr>
              <w:spacing w:after="20"/>
              <w:ind w:left="20"/>
              <w:jc w:val="both"/>
            </w:pPr>
            <w:r>
              <w:rPr>
                <w:rFonts w:ascii="Times New Roman"/>
                <w:b w:val="false"/>
                <w:i w:val="false"/>
                <w:color w:val="000000"/>
                <w:sz w:val="20"/>
              </w:rPr>
              <w:t>
Еңбек функцияларының</w:t>
            </w:r>
          </w:p>
          <w:bookmarkEnd w:id="163"/>
          <w:p>
            <w:pPr>
              <w:spacing w:after="20"/>
              <w:ind w:left="20"/>
              <w:jc w:val="both"/>
            </w:pPr>
            <w:r>
              <w:rPr>
                <w:rFonts w:ascii="Times New Roman"/>
                <w:b w:val="false"/>
                <w:i w:val="false"/>
                <w:color w:val="000000"/>
                <w:sz w:val="20"/>
              </w:rPr>
              <w:t>
тізбесі: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164"/>
          <w:p>
            <w:pPr>
              <w:spacing w:after="20"/>
              <w:ind w:left="20"/>
              <w:jc w:val="both"/>
            </w:pPr>
            <w:r>
              <w:rPr>
                <w:rFonts w:ascii="Times New Roman"/>
                <w:b w:val="false"/>
                <w:i w:val="false"/>
                <w:color w:val="000000"/>
                <w:sz w:val="20"/>
              </w:rPr>
              <w:t>
1. Кеменің қауіпсіз жүзуін бақылау және кеме жүргізушілерінің вахтасына теңіздегі лоцмандық алып жүру ауданында ұсыныстар беру</w:t>
            </w:r>
          </w:p>
          <w:bookmarkEnd w:id="164"/>
          <w:p>
            <w:pPr>
              <w:spacing w:after="20"/>
              <w:ind w:left="20"/>
              <w:jc w:val="both"/>
            </w:pPr>
            <w:r>
              <w:rPr>
                <w:rFonts w:ascii="Times New Roman"/>
                <w:b w:val="false"/>
                <w:i w:val="false"/>
                <w:color w:val="000000"/>
                <w:sz w:val="20"/>
              </w:rPr>
              <w:t>
2. Қарқынды кеме қатынасы бар аудандарда кемелердің қозғалысын жедел реттеуді қамтамасыз ету, оларды радиолокациялық және ақпараттық қызметпен қамтамасыз ету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165"/>
          <w:p>
            <w:pPr>
              <w:spacing w:after="20"/>
              <w:ind w:left="20"/>
              <w:jc w:val="both"/>
            </w:pPr>
            <w:r>
              <w:rPr>
                <w:rFonts w:ascii="Times New Roman"/>
                <w:b w:val="false"/>
                <w:i w:val="false"/>
                <w:color w:val="000000"/>
                <w:sz w:val="20"/>
              </w:rPr>
              <w:t>
Еңбек функциясы 1:</w:t>
            </w:r>
          </w:p>
          <w:bookmarkEnd w:id="165"/>
          <w:p>
            <w:pPr>
              <w:spacing w:after="20"/>
              <w:ind w:left="20"/>
              <w:jc w:val="both"/>
            </w:pPr>
            <w:r>
              <w:rPr>
                <w:rFonts w:ascii="Times New Roman"/>
                <w:b w:val="false"/>
                <w:i w:val="false"/>
                <w:color w:val="000000"/>
                <w:sz w:val="20"/>
              </w:rPr>
              <w:t>
Кеменің қауіпсіз жүзуін бақылау және теңіздегі лоцмандық алып жүру ауданында вахталық кеме жүргізушісіне ұсынымдар беру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166"/>
          <w:p>
            <w:pPr>
              <w:spacing w:after="20"/>
              <w:ind w:left="20"/>
              <w:jc w:val="both"/>
            </w:pPr>
            <w:r>
              <w:rPr>
                <w:rFonts w:ascii="Times New Roman"/>
                <w:b w:val="false"/>
                <w:i w:val="false"/>
                <w:color w:val="000000"/>
                <w:sz w:val="20"/>
              </w:rPr>
              <w:t>
Дағды 1:</w:t>
            </w:r>
          </w:p>
          <w:bookmarkEnd w:id="166"/>
          <w:p>
            <w:pPr>
              <w:spacing w:after="20"/>
              <w:ind w:left="20"/>
              <w:jc w:val="both"/>
            </w:pPr>
            <w:r>
              <w:rPr>
                <w:rFonts w:ascii="Times New Roman"/>
                <w:b w:val="false"/>
                <w:i w:val="false"/>
                <w:color w:val="000000"/>
                <w:sz w:val="20"/>
              </w:rPr>
              <w:t>
Кемелерді учаскелер бойынша лоцмандық алып жүру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167"/>
          <w:p>
            <w:pPr>
              <w:spacing w:after="20"/>
              <w:ind w:left="20"/>
              <w:jc w:val="both"/>
            </w:pPr>
            <w:r>
              <w:rPr>
                <w:rFonts w:ascii="Times New Roman"/>
                <w:b w:val="false"/>
                <w:i w:val="false"/>
                <w:color w:val="000000"/>
                <w:sz w:val="20"/>
              </w:rPr>
              <w:t>
1. Жергілікті навигациялық жағдайларды, фарватерді және кез келген күрделіліктегі кеме қатынасы аудандарындағы жүзу шарттарын бағалау</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2. Навигациялық және синоптикалық карталарды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Орналасуды әртүрлі жағдайларда келесі әдістермен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a. астрономиялық әдістермен;</w:t>
            </w:r>
          </w:p>
          <w:p>
            <w:pPr>
              <w:spacing w:after="20"/>
              <w:ind w:left="20"/>
              <w:jc w:val="both"/>
            </w:pPr>
            <w:r>
              <w:rPr>
                <w:rFonts w:ascii="Times New Roman"/>
                <w:b w:val="false"/>
                <w:i w:val="false"/>
                <w:color w:val="000000"/>
                <w:sz w:val="20"/>
              </w:rPr>
              <w:t>
</w:t>
            </w:r>
            <w:r>
              <w:rPr>
                <w:rFonts w:ascii="Times New Roman"/>
                <w:b w:val="false"/>
                <w:i w:val="false"/>
                <w:color w:val="000000"/>
                <w:sz w:val="20"/>
              </w:rPr>
              <w:t>b. жағалау бағдарларын пайдалану арқылы, тиісті карталарды, теңізшілерге арналған хабарламаларды және орналасуды дәл анықтау үшін басқа құралдарды қолдана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c. заманауи радионавигациялық құралдарды пайдалану, олардың жұмыс принциптерін түсіну, шектеулерді, қателер көздерін, дұрыс емес көрсеткіштерді анықтау және орналасуды дәл анықтау үшін түзету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Лоцмандық алып жүру ауданында апат болған жағдайда, іздестіру-құтқару операцияларын ұйымдастыру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Лоцмандық алып жүру кезінде кеме мен ондағы адамдардың жүзу қауіпсіздігін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 кеме жүргізуді қамтамасыз ету үшін радиолокаторды қоса алғанда, барлық көздерден алынған навигациялық ақпаратты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Дабыл кестесіне сәйкес экипаждың іс-қимылдарын ұйымдастыру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Әртүрлі гидрометеорологиялық және навигациялық жағдайларда кемені басқару және маневр жасау</w:t>
            </w:r>
          </w:p>
          <w:p>
            <w:pPr>
              <w:spacing w:after="20"/>
              <w:ind w:left="20"/>
              <w:jc w:val="both"/>
            </w:pPr>
            <w:r>
              <w:rPr>
                <w:rFonts w:ascii="Times New Roman"/>
                <w:b w:val="false"/>
                <w:i w:val="false"/>
                <w:color w:val="000000"/>
                <w:sz w:val="20"/>
              </w:rPr>
              <w:t>
9. Кеменің қозғалтқыш қондырғыларының жұмыс принциптерін және техникалық сипаттамаларын, сондай-ақ қозғалтқыш қондырғысын қашықтан басқару жүйесін меңгеру, бүкіл маршрут бойы кеменің қауіпсіз жылдамдығын таңдау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168"/>
          <w:p>
            <w:pPr>
              <w:spacing w:after="20"/>
              <w:ind w:left="20"/>
              <w:jc w:val="both"/>
            </w:pPr>
            <w:r>
              <w:rPr>
                <w:rFonts w:ascii="Times New Roman"/>
                <w:b w:val="false"/>
                <w:i w:val="false"/>
                <w:color w:val="000000"/>
                <w:sz w:val="20"/>
              </w:rPr>
              <w:t>
Білімдер:</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1. ҚР сауда теңіз қатынасы саласындағы заңнамалық және өзге де құқықтық актілер, орындалатын жұмыс мәселелері бойынша әдістемелік және басқа материалдар, еңбекті ұйымдастыру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 мен су ағынының өзара әрекеттесуі, кеме қатынасы, жағалау және қалқымалы жағдайды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жүргізуге арналған навигациялық құралдар мен басқа да басылымдар, оларда навигациялық-гидрографиялық, гидрометеорологиялық, геофизикалық, астрономиялық және түрлі анықтамалық мәліметтер қамтылған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Навигациялық аспаптар мен карталар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Қалыпты құтқару құралдары</w:t>
            </w:r>
          </w:p>
          <w:p>
            <w:pPr>
              <w:spacing w:after="20"/>
              <w:ind w:left="20"/>
              <w:jc w:val="both"/>
            </w:pPr>
            <w:r>
              <w:rPr>
                <w:rFonts w:ascii="Times New Roman"/>
                <w:b w:val="false"/>
                <w:i w:val="false"/>
                <w:color w:val="000000"/>
                <w:sz w:val="20"/>
              </w:rPr>
              <w:t>
6. Су жолдарындағы оқиғаларды тергеуге арналған әдістемелік және нормативтік-құқықтық құжаттама</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169"/>
          <w:p>
            <w:pPr>
              <w:spacing w:after="20"/>
              <w:ind w:left="20"/>
              <w:jc w:val="both"/>
            </w:pPr>
            <w:r>
              <w:rPr>
                <w:rFonts w:ascii="Times New Roman"/>
                <w:b w:val="false"/>
                <w:i w:val="false"/>
                <w:color w:val="000000"/>
                <w:sz w:val="20"/>
              </w:rPr>
              <w:t>
Дағды 2:</w:t>
            </w:r>
          </w:p>
          <w:bookmarkEnd w:id="169"/>
          <w:p>
            <w:pPr>
              <w:spacing w:after="20"/>
              <w:ind w:left="20"/>
              <w:jc w:val="both"/>
            </w:pPr>
            <w:r>
              <w:rPr>
                <w:rFonts w:ascii="Times New Roman"/>
                <w:b w:val="false"/>
                <w:i w:val="false"/>
                <w:color w:val="000000"/>
                <w:sz w:val="20"/>
              </w:rPr>
              <w:t>
Кеме қатынасы су жолдарының учаскелерінің жағдайын бақылау және қадағалау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170"/>
          <w:p>
            <w:pPr>
              <w:spacing w:after="20"/>
              <w:ind w:left="20"/>
              <w:jc w:val="both"/>
            </w:pPr>
            <w:r>
              <w:rPr>
                <w:rFonts w:ascii="Times New Roman"/>
                <w:b w:val="false"/>
                <w:i w:val="false"/>
                <w:color w:val="000000"/>
                <w:sz w:val="20"/>
              </w:rPr>
              <w:t>
Машықтар:</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1. Кеме қатынасы су жолдарының учаскелерінің жағдайын қадағалау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Әсіресе кеме қатынасы жағдайы мен арнайы лоциясы жоқ өзен учаскелерінде кеменің өтуі үшін терең су учаскелерін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қатынасы трассасының тұрақты жағдайын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Су жолындағы жұмыстардың ішкі сулар учаскелерінің экологиялық жағдайына әсерін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 қатынасы учаскелерінің тереңдігін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Навигациялық қоршаудың болуы, жағдайы және дұрыс орналастырылуын қадағалау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a. қалқымалы (бакендер, буйлар, вехалар);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b. жағалаулық (створлық, өткелдік, жүріс, көктемгі белгілер);</w:t>
            </w:r>
          </w:p>
          <w:p>
            <w:pPr>
              <w:spacing w:after="20"/>
              <w:ind w:left="20"/>
              <w:jc w:val="both"/>
            </w:pPr>
            <w:r>
              <w:rPr>
                <w:rFonts w:ascii="Times New Roman"/>
                <w:b w:val="false"/>
                <w:i w:val="false"/>
                <w:color w:val="000000"/>
                <w:sz w:val="20"/>
              </w:rPr>
              <w:t>
c. су жолдарын реттеу мақсатында қолданылатын жағалық белгілер мен сигналдар: шлюздер мен тар өткелдерден кемелердің кезектілікпен өтуін реттейтін белгілер (жол шамдары, семафорлар), тереңдік пен ендік туралы ескерту, дауылдың күші туралы хабарлау үшін (сигналдық және дауылдық мачталар), сондай-ақ түбімен төселген құбырлар мен кабельдердің және әуе кабельдерінің орналасқан жерін көрсетуге арналған белгілер</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171"/>
          <w:p>
            <w:pPr>
              <w:spacing w:after="20"/>
              <w:ind w:left="20"/>
              <w:jc w:val="both"/>
            </w:pPr>
            <w:r>
              <w:rPr>
                <w:rFonts w:ascii="Times New Roman"/>
                <w:b w:val="false"/>
                <w:i w:val="false"/>
                <w:color w:val="000000"/>
                <w:sz w:val="20"/>
              </w:rPr>
              <w:t>
Білімдер:</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1. Су деңгейінің тербеліс белгілері және өзен ағысының бағыты мен жылдамдығын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Кемелердің қауіпсіз қозғалыс бағытын көрсету және су асты қауіптерінен кеме жүрісін қоршау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Навал кемелерінің пайдалану және конструкциялық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Стандартты навал кемелерінің негізгі конструктивтік элементтерінің беріктігі тұрғысынан шектеулер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Қауіпті жүктерді тасымалдау бойынша ұлттық және жергілікті ережелер, талаптар, кодекстер мен ұсынымдар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Өзендердің күрделі учаскелерінде кеме қатынасы жағдайларын жақсарту әдістері</w:t>
            </w:r>
          </w:p>
          <w:p>
            <w:pPr>
              <w:spacing w:after="20"/>
              <w:ind w:left="20"/>
              <w:jc w:val="both"/>
            </w:pPr>
            <w:r>
              <w:rPr>
                <w:rFonts w:ascii="Times New Roman"/>
                <w:b w:val="false"/>
                <w:i w:val="false"/>
                <w:color w:val="000000"/>
                <w:sz w:val="20"/>
              </w:rPr>
              <w:t>
7. Тереңдікті өлшеу, трал жүргізу және топырақ сипаттамасын анықтау тәсілдері мен құралдары</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172"/>
          <w:p>
            <w:pPr>
              <w:spacing w:after="20"/>
              <w:ind w:left="20"/>
              <w:jc w:val="both"/>
            </w:pPr>
            <w:r>
              <w:rPr>
                <w:rFonts w:ascii="Times New Roman"/>
                <w:b w:val="false"/>
                <w:i w:val="false"/>
                <w:color w:val="000000"/>
                <w:sz w:val="20"/>
              </w:rPr>
              <w:t>
Дағды 3:</w:t>
            </w:r>
          </w:p>
          <w:bookmarkEnd w:id="172"/>
          <w:p>
            <w:pPr>
              <w:spacing w:after="20"/>
              <w:ind w:left="20"/>
              <w:jc w:val="both"/>
            </w:pPr>
            <w:r>
              <w:rPr>
                <w:rFonts w:ascii="Times New Roman"/>
                <w:b w:val="false"/>
                <w:i w:val="false"/>
                <w:color w:val="000000"/>
                <w:sz w:val="20"/>
              </w:rPr>
              <w:t>
Кеме қатынасы жолының жоспарын әзірлеуге, бекітуге және түзетуге қатысу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173"/>
          <w:p>
            <w:pPr>
              <w:spacing w:after="20"/>
              <w:ind w:left="20"/>
              <w:jc w:val="both"/>
            </w:pPr>
            <w:r>
              <w:rPr>
                <w:rFonts w:ascii="Times New Roman"/>
                <w:b w:val="false"/>
                <w:i w:val="false"/>
                <w:color w:val="000000"/>
                <w:sz w:val="20"/>
              </w:rPr>
              <w:t>
1. Кез келген жағдайда су жолдарын төсеудің қолайлы әдістерін қолдана отырып, рейсті жоспарлау</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2. Су жолдарын күтіп-ұстау, жақсарту және дамыту бойынша техникалық тапсырмаға негізделген жол жұмыстары жоспарларына сәйкес кеме қатынасы жолының жоспарын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қатынасы жолының жоспарын орындау бойынша есеп пен есептілікті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Су жолдарындағы кеме қатынасы жағдайын қадағалау, есепке алу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a. су асты қауіптерінен кеме жүрісін қоршау;</w:t>
            </w:r>
          </w:p>
          <w:p>
            <w:pPr>
              <w:spacing w:after="20"/>
              <w:ind w:left="20"/>
              <w:jc w:val="both"/>
            </w:pPr>
            <w:r>
              <w:rPr>
                <w:rFonts w:ascii="Times New Roman"/>
                <w:b w:val="false"/>
                <w:i w:val="false"/>
                <w:color w:val="000000"/>
                <w:sz w:val="20"/>
              </w:rPr>
              <w:t>
</w:t>
            </w:r>
            <w:r>
              <w:rPr>
                <w:rFonts w:ascii="Times New Roman"/>
                <w:b w:val="false"/>
                <w:i w:val="false"/>
                <w:color w:val="000000"/>
                <w:sz w:val="20"/>
              </w:rPr>
              <w:t>b. кеме жүрісінің бағытын көрсету, яғни кемелердің қауіпсіз қозғалысы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Түбін тереңдету және түбін тазарту жұмыстарының жүргізілуін, жер снарядтарының жұмыс жоспарларына сәйкестігін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Су жолдарының навигациялық жабдықтары мен навигациялық жүйелерін ұстау талаптарының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жүрістерінің габариттерін, су жолдарындағы тереңдікті өлшеу және трал жүргізу іс-шараларын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Су жолдары кәсіпорындарының барлық құрылымдарымен өзара іс-қимыл жасау</w:t>
            </w:r>
          </w:p>
          <w:p>
            <w:pPr>
              <w:spacing w:after="20"/>
              <w:ind w:left="20"/>
              <w:jc w:val="both"/>
            </w:pPr>
            <w:r>
              <w:rPr>
                <w:rFonts w:ascii="Times New Roman"/>
                <w:b w:val="false"/>
                <w:i w:val="false"/>
                <w:color w:val="000000"/>
                <w:sz w:val="20"/>
              </w:rPr>
              <w:t>
9. Кеме жүрістерінің жағдайын үнемі жақсарту мақсатында кеме қатынасы жолының жоспарын түзету бойынша уақтылы ескертпелер беру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174"/>
          <w:p>
            <w:pPr>
              <w:spacing w:after="20"/>
              <w:ind w:left="20"/>
              <w:jc w:val="both"/>
            </w:pPr>
            <w:r>
              <w:rPr>
                <w:rFonts w:ascii="Times New Roman"/>
                <w:b w:val="false"/>
                <w:i w:val="false"/>
                <w:color w:val="000000"/>
                <w:sz w:val="20"/>
              </w:rPr>
              <w:t>
Білімдер:</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жағдайларды бірлескен жүйелік талдау мен жобалау негізінде кеме қатынасы жолын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Жалпы лоция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жағдайлары, технологиялық режимдер мен жабдықтардың жай-күйі туралы ақпаратты қабылдау, беру және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Технологиялық процестерді жүргізу аясында техникалық құжаттаманы әзірлеу және верификациялау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Су жолдары кәсіпорнының барлық құрылымдарының функцияларын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Дайындалған реттеуші шешімдерді жоғары деңгейдегі персоналмен келісу</w:t>
            </w:r>
          </w:p>
          <w:p>
            <w:pPr>
              <w:spacing w:after="20"/>
              <w:ind w:left="20"/>
              <w:jc w:val="both"/>
            </w:pPr>
            <w:r>
              <w:rPr>
                <w:rFonts w:ascii="Times New Roman"/>
                <w:b w:val="false"/>
                <w:i w:val="false"/>
                <w:color w:val="000000"/>
                <w:sz w:val="20"/>
              </w:rPr>
              <w:t>
7. Су жолдарында жоспарлау мен жобалау бойынша әдістемелік құжаттама</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175"/>
          <w:p>
            <w:pPr>
              <w:spacing w:after="20"/>
              <w:ind w:left="20"/>
              <w:jc w:val="both"/>
            </w:pPr>
            <w:r>
              <w:rPr>
                <w:rFonts w:ascii="Times New Roman"/>
                <w:b w:val="false"/>
                <w:i w:val="false"/>
                <w:color w:val="000000"/>
                <w:sz w:val="20"/>
              </w:rPr>
              <w:t>
Еңбек функциясы 2:</w:t>
            </w:r>
          </w:p>
          <w:bookmarkEnd w:id="175"/>
          <w:p>
            <w:pPr>
              <w:spacing w:after="20"/>
              <w:ind w:left="20"/>
              <w:jc w:val="both"/>
            </w:pPr>
            <w:r>
              <w:rPr>
                <w:rFonts w:ascii="Times New Roman"/>
                <w:b w:val="false"/>
                <w:i w:val="false"/>
                <w:color w:val="000000"/>
                <w:sz w:val="20"/>
              </w:rPr>
              <w:t>
Қарқынды кеме қатынасы бар аудандарда кемелердің қозғалысын жедел реттеуді қамтамасыз ету, оларды радиолокациялық және ақпараттық қызметпен қамтамасыз ету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176"/>
          <w:p>
            <w:pPr>
              <w:spacing w:after="20"/>
              <w:ind w:left="20"/>
              <w:jc w:val="both"/>
            </w:pPr>
            <w:r>
              <w:rPr>
                <w:rFonts w:ascii="Times New Roman"/>
                <w:b w:val="false"/>
                <w:i w:val="false"/>
                <w:color w:val="000000"/>
                <w:sz w:val="20"/>
              </w:rPr>
              <w:t>
Дағды 1:</w:t>
            </w:r>
          </w:p>
          <w:bookmarkEnd w:id="176"/>
          <w:p>
            <w:pPr>
              <w:spacing w:after="20"/>
              <w:ind w:left="20"/>
              <w:jc w:val="both"/>
            </w:pPr>
            <w:r>
              <w:rPr>
                <w:rFonts w:ascii="Times New Roman"/>
                <w:b w:val="false"/>
                <w:i w:val="false"/>
                <w:color w:val="000000"/>
                <w:sz w:val="20"/>
              </w:rPr>
              <w:t>
Жолаушылар мен жүктерді тасымалдау қауіпсіздігі ережелерінің, сондай-ақ қоршаған ортаны қорғау талаптарының сақталуын бақылау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177"/>
          <w:p>
            <w:pPr>
              <w:spacing w:after="20"/>
              <w:ind w:left="20"/>
              <w:jc w:val="both"/>
            </w:pPr>
            <w:r>
              <w:rPr>
                <w:rFonts w:ascii="Times New Roman"/>
                <w:b w:val="false"/>
                <w:i w:val="false"/>
                <w:color w:val="000000"/>
                <w:sz w:val="20"/>
              </w:rPr>
              <w:t>
1. Кеменің отыруын, тұрақтылығын және корпус кернеуін бақылау:</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a. кеме құрылысының негізгі қағидаттарын, отыру мен тұрақтылыққа әсер ететін теориялар мен факторларды қолдану арқылы кеме операцияларын тиімді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b. қауіпсіз отыру мен тұрақтылықты қамтамасыз ету үшін қажетті шараларды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Адам өмірін суда қорғауды, су ортасын қорғау мен сақтауды, экологиялық қауіпсіздікті қамтамасыз ету бойынша ҚР нормативтік-құқықтық актілерінің талаптарының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Жолаушылар мен кеме экипажының қауіпсіздігін, құтқару құралдары мен өртке қарсы жүйенің және басқа да қауіпсіздік жүйелерінің пайдалану жағдайын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a. өртпен күресу және кемені тастап кету бойынша оқу-жаттығуларды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b. құтқару құралдары мен құрылғыларын, өртке қарсы жүйені және басқа да қауіпсіздік жүйелерін жұмыс жағдайында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c. апат болған жағдайда кемедегі барлық адамдарды қорғау және сақтауға қажетті іс-қимылдар;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d. өрт, жарылыс, соқтығысу немесе қайырлаудан кейін зақым салдарын оқшаулау және кемені құтқару жөніндегі іс-қимылдар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Апаттық және басқа да төтенше жағдайларда іс-қимыл жоспарларын, сондай-ақ кемелердің тіршілікке қабілеттілігі үшін күрес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 медициналық көмек көрсетуді ұйымдастыру және басқару</w:t>
            </w:r>
          </w:p>
          <w:p>
            <w:pPr>
              <w:spacing w:after="20"/>
              <w:ind w:left="20"/>
              <w:jc w:val="both"/>
            </w:pPr>
            <w:r>
              <w:rPr>
                <w:rFonts w:ascii="Times New Roman"/>
                <w:b w:val="false"/>
                <w:i w:val="false"/>
                <w:color w:val="000000"/>
                <w:sz w:val="20"/>
              </w:rPr>
              <w:t>
6. Кеменің қауіпсіздігін қамтамасыз ету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178"/>
          <w:p>
            <w:pPr>
              <w:spacing w:after="20"/>
              <w:ind w:left="20"/>
              <w:jc w:val="both"/>
            </w:pPr>
            <w:r>
              <w:rPr>
                <w:rFonts w:ascii="Times New Roman"/>
                <w:b w:val="false"/>
                <w:i w:val="false"/>
                <w:color w:val="000000"/>
                <w:sz w:val="20"/>
              </w:rPr>
              <w:t>
Білімдер:</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1. Тұрақтылық пен батпайтындық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тіршілікке қабілеттілігі үшін күрес қағидаттары, өрттің алдын алу, анықтау және сөндіру әдістері мен құралдары</w:t>
            </w:r>
          </w:p>
          <w:p>
            <w:pPr>
              <w:spacing w:after="20"/>
              <w:ind w:left="20"/>
              <w:jc w:val="both"/>
            </w:pPr>
            <w:r>
              <w:rPr>
                <w:rFonts w:ascii="Times New Roman"/>
                <w:b w:val="false"/>
                <w:i w:val="false"/>
                <w:color w:val="000000"/>
                <w:sz w:val="20"/>
              </w:rPr>
              <w:t>
3. Жазатайым оқиғалар кезінде алғашқы медициналық көмек көрсету ережелері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179"/>
          <w:p>
            <w:pPr>
              <w:spacing w:after="20"/>
              <w:ind w:left="20"/>
              <w:jc w:val="both"/>
            </w:pPr>
            <w:r>
              <w:rPr>
                <w:rFonts w:ascii="Times New Roman"/>
                <w:b w:val="false"/>
                <w:i w:val="false"/>
                <w:color w:val="000000"/>
                <w:sz w:val="20"/>
              </w:rPr>
              <w:t>
Тәртіптілік</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Өзіндік дербестік пен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Стресске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Ауызша коммуникативтік дағдылар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180"/>
          <w:p>
            <w:pPr>
              <w:spacing w:after="20"/>
              <w:ind w:left="20"/>
              <w:jc w:val="both"/>
            </w:pPr>
            <w:r>
              <w:rPr>
                <w:rFonts w:ascii="Times New Roman"/>
                <w:b w:val="false"/>
                <w:i w:val="false"/>
                <w:color w:val="000000"/>
                <w:sz w:val="20"/>
              </w:rPr>
              <w:t>
Техникалық регламенттер мен ұлттық стандарттардың</w:t>
            </w:r>
          </w:p>
          <w:bookmarkEnd w:id="180"/>
          <w:p>
            <w:pPr>
              <w:spacing w:after="20"/>
              <w:ind w:left="20"/>
              <w:jc w:val="both"/>
            </w:pPr>
            <w:r>
              <w:rPr>
                <w:rFonts w:ascii="Times New Roman"/>
                <w:b w:val="false"/>
                <w:i w:val="false"/>
                <w:color w:val="000000"/>
                <w:sz w:val="20"/>
              </w:rPr>
              <w:t>
тізімі: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капитаны</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Кәсіптің карточкасы "Диспетчер (жалпы бейін)"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3159-0-001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 (жалпы бейін)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181"/>
          <w:p>
            <w:pPr>
              <w:spacing w:after="20"/>
              <w:ind w:left="20"/>
              <w:jc w:val="both"/>
            </w:pPr>
            <w:r>
              <w:rPr>
                <w:rFonts w:ascii="Times New Roman"/>
                <w:b w:val="false"/>
                <w:i w:val="false"/>
                <w:color w:val="000000"/>
                <w:sz w:val="20"/>
              </w:rPr>
              <w:t>
БТБА, БА, үлгілік біліктілік</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182"/>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182"/>
          <w:p>
            <w:pPr>
              <w:spacing w:after="20"/>
              <w:ind w:left="20"/>
              <w:jc w:val="both"/>
            </w:pPr>
            <w:r>
              <w:rPr>
                <w:rFonts w:ascii="Times New Roman"/>
                <w:b w:val="false"/>
                <w:i w:val="false"/>
                <w:color w:val="000000"/>
                <w:sz w:val="20"/>
              </w:rPr>
              <w:t>
9-параграф Флот қозғалысы жөніндегі диспетчер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183"/>
          <w:p>
            <w:pPr>
              <w:spacing w:after="20"/>
              <w:ind w:left="20"/>
              <w:jc w:val="both"/>
            </w:pPr>
            <w:r>
              <w:rPr>
                <w:rFonts w:ascii="Times New Roman"/>
                <w:b w:val="false"/>
                <w:i w:val="false"/>
                <w:color w:val="000000"/>
                <w:sz w:val="20"/>
              </w:rPr>
              <w:t>
Білім деңгейі:</w:t>
            </w:r>
          </w:p>
          <w:bookmarkEnd w:id="183"/>
          <w:p>
            <w:pPr>
              <w:spacing w:after="20"/>
              <w:ind w:left="20"/>
              <w:jc w:val="both"/>
            </w:pPr>
            <w:r>
              <w:rPr>
                <w:rFonts w:ascii="Times New Roman"/>
                <w:b w:val="false"/>
                <w:i w:val="false"/>
                <w:color w:val="000000"/>
                <w:sz w:val="20"/>
              </w:rPr>
              <w:t>
ТжКБ (орта деңгейдегі маман)</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184"/>
          <w:p>
            <w:pPr>
              <w:spacing w:after="20"/>
              <w:ind w:left="20"/>
              <w:jc w:val="both"/>
            </w:pPr>
            <w:r>
              <w:rPr>
                <w:rFonts w:ascii="Times New Roman"/>
                <w:b w:val="false"/>
                <w:i w:val="false"/>
                <w:color w:val="000000"/>
                <w:sz w:val="20"/>
              </w:rPr>
              <w:t>
Мамындық:</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10410500</w:t>
            </w:r>
          </w:p>
          <w:p>
            <w:pPr>
              <w:spacing w:after="20"/>
              <w:ind w:left="20"/>
              <w:jc w:val="both"/>
            </w:pPr>
            <w:r>
              <w:rPr>
                <w:rFonts w:ascii="Times New Roman"/>
                <w:b w:val="false"/>
                <w:i w:val="false"/>
                <w:color w:val="000000"/>
                <w:sz w:val="20"/>
              </w:rPr>
              <w:t>
Cу көлігін пайдалану (бейін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185"/>
          <w:p>
            <w:pPr>
              <w:spacing w:after="20"/>
              <w:ind w:left="20"/>
              <w:jc w:val="both"/>
            </w:pPr>
            <w:r>
              <w:rPr>
                <w:rFonts w:ascii="Times New Roman"/>
                <w:b w:val="false"/>
                <w:i w:val="false"/>
                <w:color w:val="000000"/>
                <w:sz w:val="20"/>
              </w:rPr>
              <w:t>
Біліктілік:</w:t>
            </w:r>
          </w:p>
          <w:bookmarkEnd w:id="185"/>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186"/>
          <w:p>
            <w:pPr>
              <w:spacing w:after="20"/>
              <w:ind w:left="20"/>
              <w:jc w:val="both"/>
            </w:pPr>
            <w:r>
              <w:rPr>
                <w:rFonts w:ascii="Times New Roman"/>
                <w:b w:val="false"/>
                <w:i w:val="false"/>
                <w:color w:val="000000"/>
                <w:sz w:val="20"/>
              </w:rPr>
              <w:t>
жоғары санатты: тиісті мамандық бойынша техникалық және кәсіби (орта-кәсіби) білім және бірінші дәрежелі диспетчер лауазымында жұмыс өтілі 3 жылдан кем емес немесе мамандық бойынша жұмыс өтілі 5 жылдан кем емес;</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санатты: тиісті мамандық бойынша техникалық және кәсіби (орта-кәсіби) білім және екінші дәрежелі диспетчер лауазымында жұмыс өтілі 2 жылдан кем емес немесе мамандық бойынша жұмыс өтілі 4 жылдан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екінші санатты: тиісті мамандық бойынша техникалық және кәсіби (орта-кәсіби) білім және диспетчер лауазымында санатсыз жұмыс өтілі кемінде 1 жылдан кем емес немесе мамандық бойынша жұмыс өтілі 3 жылдан кем емес;</w:t>
            </w:r>
          </w:p>
          <w:p>
            <w:pPr>
              <w:spacing w:after="20"/>
              <w:ind w:left="20"/>
              <w:jc w:val="both"/>
            </w:pPr>
            <w:r>
              <w:rPr>
                <w:rFonts w:ascii="Times New Roman"/>
                <w:b w:val="false"/>
                <w:i w:val="false"/>
                <w:color w:val="000000"/>
                <w:sz w:val="20"/>
              </w:rPr>
              <w:t>
санатсыз: тиісті мамандық бойынша техникалық және кәсіби (орта-кәсіби) білімі, жұмыс өтіліне талап қоюсыз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Флот қозғалысын диспетчерлік басқару операторы, Кемелер қозғалысын басқару жүйесінің операторы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Кемелердің қауіпсіз және тиімді қозғалысын ұйымдастыру, графиктердің орындалуын қамтамасыз ету және туындайтын жағдайларға жедел әрекет ету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187"/>
          <w:p>
            <w:pPr>
              <w:spacing w:after="20"/>
              <w:ind w:left="20"/>
              <w:jc w:val="both"/>
            </w:pPr>
            <w:r>
              <w:rPr>
                <w:rFonts w:ascii="Times New Roman"/>
                <w:b w:val="false"/>
                <w:i w:val="false"/>
                <w:color w:val="000000"/>
                <w:sz w:val="20"/>
              </w:rPr>
              <w:t>
Еңбек функцияларының</w:t>
            </w:r>
          </w:p>
          <w:bookmarkEnd w:id="187"/>
          <w:p>
            <w:pPr>
              <w:spacing w:after="20"/>
              <w:ind w:left="20"/>
              <w:jc w:val="both"/>
            </w:pPr>
            <w:r>
              <w:rPr>
                <w:rFonts w:ascii="Times New Roman"/>
                <w:b w:val="false"/>
                <w:i w:val="false"/>
                <w:color w:val="000000"/>
                <w:sz w:val="20"/>
              </w:rPr>
              <w:t>
тізбесі: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188"/>
          <w:p>
            <w:pPr>
              <w:spacing w:after="20"/>
              <w:ind w:left="20"/>
              <w:jc w:val="both"/>
            </w:pPr>
            <w:r>
              <w:rPr>
                <w:rFonts w:ascii="Times New Roman"/>
                <w:b w:val="false"/>
                <w:i w:val="false"/>
                <w:color w:val="000000"/>
                <w:sz w:val="20"/>
              </w:rPr>
              <w:t>
1. Кемелер қозғалысын КҚБЖ әрекет ету аймағында басқару</w:t>
            </w:r>
          </w:p>
          <w:bookmarkEnd w:id="188"/>
          <w:p>
            <w:pPr>
              <w:spacing w:after="20"/>
              <w:ind w:left="20"/>
              <w:jc w:val="both"/>
            </w:pPr>
            <w:r>
              <w:rPr>
                <w:rFonts w:ascii="Times New Roman"/>
                <w:b w:val="false"/>
                <w:i w:val="false"/>
                <w:color w:val="000000"/>
                <w:sz w:val="20"/>
              </w:rPr>
              <w:t>
2. Кезекші операторлар ауысымының қызметін қамтамасыз ету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189"/>
          <w:p>
            <w:pPr>
              <w:spacing w:after="20"/>
              <w:ind w:left="20"/>
              <w:jc w:val="both"/>
            </w:pPr>
            <w:r>
              <w:rPr>
                <w:rFonts w:ascii="Times New Roman"/>
                <w:b w:val="false"/>
                <w:i w:val="false"/>
                <w:color w:val="000000"/>
                <w:sz w:val="20"/>
              </w:rPr>
              <w:t>
Еңбек функциясы 1:</w:t>
            </w:r>
          </w:p>
          <w:bookmarkEnd w:id="189"/>
          <w:p>
            <w:pPr>
              <w:spacing w:after="20"/>
              <w:ind w:left="20"/>
              <w:jc w:val="both"/>
            </w:pPr>
            <w:r>
              <w:rPr>
                <w:rFonts w:ascii="Times New Roman"/>
                <w:b w:val="false"/>
                <w:i w:val="false"/>
                <w:color w:val="000000"/>
                <w:sz w:val="20"/>
              </w:rPr>
              <w:t>
Кемелер қозғалысын КҚБЖ әрекет ету аймағында басқару</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190"/>
          <w:p>
            <w:pPr>
              <w:spacing w:after="20"/>
              <w:ind w:left="20"/>
              <w:jc w:val="both"/>
            </w:pPr>
            <w:r>
              <w:rPr>
                <w:rFonts w:ascii="Times New Roman"/>
                <w:b w:val="false"/>
                <w:i w:val="false"/>
                <w:color w:val="000000"/>
                <w:sz w:val="20"/>
              </w:rPr>
              <w:t>
Дағды 1:</w:t>
            </w:r>
          </w:p>
          <w:bookmarkEnd w:id="190"/>
          <w:p>
            <w:pPr>
              <w:spacing w:after="20"/>
              <w:ind w:left="20"/>
              <w:jc w:val="both"/>
            </w:pPr>
            <w:r>
              <w:rPr>
                <w:rFonts w:ascii="Times New Roman"/>
                <w:b w:val="false"/>
                <w:i w:val="false"/>
                <w:color w:val="000000"/>
                <w:sz w:val="20"/>
              </w:rPr>
              <w:t>
Кемелерді КҚБЖ әрекет ету аймағына кіреберісте анықтау</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191"/>
          <w:p>
            <w:pPr>
              <w:spacing w:after="20"/>
              <w:ind w:left="20"/>
              <w:jc w:val="both"/>
            </w:pPr>
            <w:r>
              <w:rPr>
                <w:rFonts w:ascii="Times New Roman"/>
                <w:b w:val="false"/>
                <w:i w:val="false"/>
                <w:color w:val="000000"/>
                <w:sz w:val="20"/>
              </w:rPr>
              <w:t>
1. КҚБЖ әрекет ету аймағындағы кеме қатынасы мен навигациялық жағдайды жедел бағалау үшін КҚБЖ техникалық құралдарын пайдалану</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2. Кемелердің қозғалысы мен тұрақ параметрлерін бағалау және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КҚБЖ байланыс құралдарын КҚБЖ қызметін реттейтін халықаралық және ұлттық құжаттарға сәйкес пайдалану</w:t>
            </w:r>
          </w:p>
          <w:p>
            <w:pPr>
              <w:spacing w:after="20"/>
              <w:ind w:left="20"/>
              <w:jc w:val="both"/>
            </w:pPr>
            <w:r>
              <w:rPr>
                <w:rFonts w:ascii="Times New Roman"/>
                <w:b w:val="false"/>
                <w:i w:val="false"/>
                <w:color w:val="000000"/>
                <w:sz w:val="20"/>
              </w:rPr>
              <w:t>
4. КҚБЖ деректер базасымен жұмыс істеу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192"/>
          <w:p>
            <w:pPr>
              <w:spacing w:after="20"/>
              <w:ind w:left="20"/>
              <w:jc w:val="both"/>
            </w:pPr>
            <w:r>
              <w:rPr>
                <w:rFonts w:ascii="Times New Roman"/>
                <w:b w:val="false"/>
                <w:i w:val="false"/>
                <w:color w:val="000000"/>
                <w:sz w:val="20"/>
              </w:rPr>
              <w:t>
Білімдер:</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1. КҚБЖ операторлық құрамының қызметін реттейтін халықаралық және ұлттық құжаттардың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КҚБЖ әрекет ету аймағында орналасқан теңіз порттарына қатысты міндетті қаулылар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КҚБЖ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4. КҚБЖ әрекет ету аймағы және оның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КҚБЖ нысандарының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Порт акваторияларында және оларға кіреберісте орналасқан порт терминалдарының, айлақтардың, аудандар мен якорь тұрағы орындарының орналасуы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Рейдте кемелерді қайта тиеу және бункерлеу операциялары жүргізілетін аудандардың орналасуы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Лоцманды қабылдау және түсіру орындарының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9. Арналардың және ұсынылған жүру бағыттарының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КҚБЖ әрекет ету аймағындағы ұсынылған жүру бағыттарының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КҚБЖ әрекет ету аймағындағы кемелер қозғалысын бөлу сызбалары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КҚБЖ әрекет ету аймағындағы және оған іргелес акваториядағы жүзуге және якорь тастауға тыйым салынған, сондай-ақ ерекше режимдегі аудандардың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13. Су астындағы кабельдер мен құбыр желілерінің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14. КҚБЖ әрекет ету аймағындағы және оған кіреберістегі навигациялық қауіптердің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Жағалық, қалқымалы және виртуалды теңіз навигациялық жабдықтарының (НҚҚ) орнатылу орындары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16. КҚБЖ техникалық құралдарының техникалық-пайдалану сипаттамалары, мүмкіндіктері мен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17. Операторлық құрамның КҚБЖ техникалық құралдарын пайдалану әдістері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18. КҚБЖ әрекет ету аймағындағы навигациялық ақпараттың оператор дисплейлерінде бейнелену ерекшеліктері</w:t>
            </w:r>
          </w:p>
          <w:p>
            <w:pPr>
              <w:spacing w:after="20"/>
              <w:ind w:left="20"/>
              <w:jc w:val="both"/>
            </w:pPr>
            <w:r>
              <w:rPr>
                <w:rFonts w:ascii="Times New Roman"/>
                <w:b w:val="false"/>
                <w:i w:val="false"/>
                <w:color w:val="000000"/>
                <w:sz w:val="20"/>
              </w:rPr>
              <w:t>
19. Карталар мен навигациялық құралдарды пайдалануға, метеорологиялық ақпарат пен кеме қауіпсіздігі және пайдалану туралы хабарламаларды түсінуге, кемелер мен жағалық станциялармен байланыс орнатуға мүмкіндік беретін ағылшын тілі, оның ішінде Халықаралық теңіз ұйымының (IMO) Стандартты теңіздік сөйлеу жинағын қолдану және түсіну қабілеті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193"/>
          <w:p>
            <w:pPr>
              <w:spacing w:after="20"/>
              <w:ind w:left="20"/>
              <w:jc w:val="both"/>
            </w:pPr>
            <w:r>
              <w:rPr>
                <w:rFonts w:ascii="Times New Roman"/>
                <w:b w:val="false"/>
                <w:i w:val="false"/>
                <w:color w:val="000000"/>
                <w:sz w:val="20"/>
              </w:rPr>
              <w:t>
Дағды 2:</w:t>
            </w:r>
          </w:p>
          <w:bookmarkEnd w:id="193"/>
          <w:p>
            <w:pPr>
              <w:spacing w:after="20"/>
              <w:ind w:left="20"/>
              <w:jc w:val="both"/>
            </w:pPr>
            <w:r>
              <w:rPr>
                <w:rFonts w:ascii="Times New Roman"/>
                <w:b w:val="false"/>
                <w:i w:val="false"/>
                <w:color w:val="000000"/>
                <w:sz w:val="20"/>
              </w:rPr>
              <w:t>
Кемелер қозғалысын ұйымдастыру</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194"/>
          <w:p>
            <w:pPr>
              <w:spacing w:after="20"/>
              <w:ind w:left="20"/>
              <w:jc w:val="both"/>
            </w:pPr>
            <w:r>
              <w:rPr>
                <w:rFonts w:ascii="Times New Roman"/>
                <w:b w:val="false"/>
                <w:i w:val="false"/>
                <w:color w:val="000000"/>
                <w:sz w:val="20"/>
              </w:rPr>
              <w:t>
Машықтар:</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1. КҚБЖ техникалық құралдарын пайдаланып, КҚБЖ әрекет ету аймағындағы кеме қатынасы мен навигациялық жағдай туралы ең толық ақпарат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КҚБЖ әрекет ету аймағындағы кеме қатынасы жағдайын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Кемелер қозғалысын ұйымдастыру және реттеу бойынша шешімдер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КҚБЖ бағдарламалық-аппараттық кешенінің электрондық карталарын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КҚБЖ деректер базасымен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КҚБЖ байланыс құралдарын пайдалану</w:t>
            </w:r>
          </w:p>
          <w:p>
            <w:pPr>
              <w:spacing w:after="20"/>
              <w:ind w:left="20"/>
              <w:jc w:val="both"/>
            </w:pPr>
            <w:r>
              <w:rPr>
                <w:rFonts w:ascii="Times New Roman"/>
                <w:b w:val="false"/>
                <w:i w:val="false"/>
                <w:color w:val="000000"/>
                <w:sz w:val="20"/>
              </w:rPr>
              <w:t>
7. Шетел мемлекеттері жалауы астындағы кемелермен ағылшын тілінде радиотелефон арқылы келіссөздер жүргізу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195"/>
          <w:p>
            <w:pPr>
              <w:spacing w:after="20"/>
              <w:ind w:left="20"/>
              <w:jc w:val="both"/>
            </w:pPr>
            <w:r>
              <w:rPr>
                <w:rFonts w:ascii="Times New Roman"/>
                <w:b w:val="false"/>
                <w:i w:val="false"/>
                <w:color w:val="000000"/>
                <w:sz w:val="20"/>
              </w:rPr>
              <w:t>
Білімдер:</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1. КҚБЖ қызметін және КҚБЖ операторлық құрамын реттейтін халықаралық және ұлттық құжаттардың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КҚБЖ әрекет ету аймағында орналасқан теңіз порттарына қатысты қаулылар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КҚБЖ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4. КҚБЖ әрекет ету аймағы және оның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КҚБЖ нысандарының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КҚБЖ техникалық құралдары және олардың жұмыс аймақтары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Фарватерлер мен арналардың орналасуы және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Ұсынылған жолдардың орналасуы және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 қозғалысын бөлу сұлбаларының орналасуы және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Су асты кабельдері мен құбырөткізгіштердің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КҚБЖ әрекет ету аймағындағы және оған кіреберістегі навигациялық қауіптіліктердің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12. КҚБЖ әрекет ету аймағындағы лоцманды қабылдау және түсіру орындарының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13. КҚБЖ әрекет ету аймағындағы жағалық, қалқымалы және виртуалды навигациялық қамтамасыз ету құралдарының (бұдан әрі – НҚҚ) орнатылу орындары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14. КҚБЖ техникалық құралдарының техникалық-пайдалану сипаттамалары, мүмкіндіктері мен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15. Рейдте кеме жүктеу және бункерлеу операцияларын жүргізу аудандарының орналасуы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16. КҚБЖ техникалық құралдарын операторлық құрамның пайдалану әдістері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17. КҚБЖ әрекет ету аймағындағы навигациялық ақпараттың операторлық дисплейлерде бейнелену ерекшеліктері</w:t>
            </w:r>
          </w:p>
          <w:p>
            <w:pPr>
              <w:spacing w:after="20"/>
              <w:ind w:left="20"/>
              <w:jc w:val="both"/>
            </w:pPr>
            <w:r>
              <w:rPr>
                <w:rFonts w:ascii="Times New Roman"/>
                <w:b w:val="false"/>
                <w:i w:val="false"/>
                <w:color w:val="000000"/>
                <w:sz w:val="20"/>
              </w:rPr>
              <w:t>
18. Карталарды және навигациялық құралдарды пайдалануға, метеорологиялық ақпаратты және кеме қауіпсіздігі мен пайдалануға қатысты хабарламаларды түсінуге, кемелермен және жағалық станциялармен байланыс орнатуға мүмкіндік беретін, сондай-ақ Халықаралық теңіз ұйымының (ИМО) Стандартты теңіздік сөйлеу кестесін қолдану және түсіну қабілетін қамтитын ағылшын тілі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196"/>
          <w:p>
            <w:pPr>
              <w:spacing w:after="20"/>
              <w:ind w:left="20"/>
              <w:jc w:val="both"/>
            </w:pPr>
            <w:r>
              <w:rPr>
                <w:rFonts w:ascii="Times New Roman"/>
                <w:b w:val="false"/>
                <w:i w:val="false"/>
                <w:color w:val="000000"/>
                <w:sz w:val="20"/>
              </w:rPr>
              <w:t>
Дағды 3:</w:t>
            </w:r>
          </w:p>
          <w:bookmarkEnd w:id="196"/>
          <w:p>
            <w:pPr>
              <w:spacing w:after="20"/>
              <w:ind w:left="20"/>
              <w:jc w:val="both"/>
            </w:pPr>
            <w:r>
              <w:rPr>
                <w:rFonts w:ascii="Times New Roman"/>
                <w:b w:val="false"/>
                <w:i w:val="false"/>
                <w:color w:val="000000"/>
                <w:sz w:val="20"/>
              </w:rPr>
              <w:t>
Кемелердің қозғалысын және олардың якорьлік тұрақтар мен шығыртпалы айлақ құрылғыларындағы орналасуын бақылау</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197"/>
          <w:p>
            <w:pPr>
              <w:spacing w:after="20"/>
              <w:ind w:left="20"/>
              <w:jc w:val="both"/>
            </w:pPr>
            <w:r>
              <w:rPr>
                <w:rFonts w:ascii="Times New Roman"/>
                <w:b w:val="false"/>
                <w:i w:val="false"/>
                <w:color w:val="000000"/>
                <w:sz w:val="20"/>
              </w:rPr>
              <w:t>
Машықтар:</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1. КҚБЖ әрекет ету аймағында кемелердің фарватерлерге, зәкір тұру орындарына және навигациялық қауіпті аймақтарға қатысты орналасуы туралы толық ақпарат алу үшін КҚБЖ техникалық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Кемелердің қозғалысы немесе тұрақ параметрлерін бағалау және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КҚБЖ байланыс құралдарын КҚБЖ қызметін реттейтін халықаралық және ұлттық құжаттарға сәйкес пайдалану</w:t>
            </w:r>
          </w:p>
          <w:p>
            <w:pPr>
              <w:spacing w:after="20"/>
              <w:ind w:left="20"/>
              <w:jc w:val="both"/>
            </w:pPr>
            <w:r>
              <w:rPr>
                <w:rFonts w:ascii="Times New Roman"/>
                <w:b w:val="false"/>
                <w:i w:val="false"/>
                <w:color w:val="000000"/>
                <w:sz w:val="20"/>
              </w:rPr>
              <w:t>
4. Шетел мемлекеттері жалауы астындағы кемелермен ағылшын тілінде радиотелефон арқылы келіссөздер жүргізу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198"/>
          <w:p>
            <w:pPr>
              <w:spacing w:after="20"/>
              <w:ind w:left="20"/>
              <w:jc w:val="both"/>
            </w:pPr>
            <w:r>
              <w:rPr>
                <w:rFonts w:ascii="Times New Roman"/>
                <w:b w:val="false"/>
                <w:i w:val="false"/>
                <w:color w:val="000000"/>
                <w:sz w:val="20"/>
              </w:rPr>
              <w:t>
Білімдер:</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1. КҚБЖ қызметін және КҚБЖ операторлық құрамын реттейтін халықаралық және ұлттық құжаттардың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КҚБЖ әрекет ету аймағында орналасқан теңіз порттарына қатысты міндетті қаулылар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КҚБЖ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4. КҚБЖ әрекет ету аймағы және оның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КҚБЖ нысандарының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Порттық терминалдардың, айлақтардың, аймақтар мен якорьлік тұрақ орындарының порт акваторияларында және оларға кіреберістерде орналасуы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Рейдте кеме жүктеу және бункерлеу операцияларын жүргізу аудандарының орналасуы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Лоцманды қабылдау және түсіру орындарының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9. Фарватерлер мен ұсынылған жолдардың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КҚБЖ әрекет ету аймағындағы ұсынылған жолдардың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КҚБЖ әрекет ету аймағындағы кеме қозғалысын бөлу сұлбалары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КҚБЖ әрекет ету аймағындағы және іргелес акваториядағы жүзуге және якорьге тұруға тыйым салынған аудандар мен басқа да режимдік аудандардың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13. Су асты кабельдері мен құбырөткізгіштердің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14. КҚБЖ әрекет ету аймағындағы және оған кіреберістегі навигациялық қауіптіліктердің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Жағалық, қалқымалы және виртуалды НҚҚ (навигациялық қамтамасыз ету құралдары) орнатылу орындары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16. КҚБЖ техникалық құралдарының техникалық-пайдалану сипаттамалары, мүмкіндіктері мен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17. КҚБЖ техникалық құралдарын операторлық құрамның пайдалану әдістері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18. КҚБЖ әрекет ету аймағындағы навигациялық ақпараттың операторлық дисплейлерде бейнелену ерекшеліктері</w:t>
            </w:r>
          </w:p>
          <w:p>
            <w:pPr>
              <w:spacing w:after="20"/>
              <w:ind w:left="20"/>
              <w:jc w:val="both"/>
            </w:pPr>
            <w:r>
              <w:rPr>
                <w:rFonts w:ascii="Times New Roman"/>
                <w:b w:val="false"/>
                <w:i w:val="false"/>
                <w:color w:val="000000"/>
                <w:sz w:val="20"/>
              </w:rPr>
              <w:t>
19. Карталарды және навигациялық құралдарды пайдалануға, метеорологиялық ақпаратты және кеме қауіпсіздігі мен пайдалануға қатысты хабарламаларды түсінуге, кемелермен және жағалық станциялармен байланыс орнатуға мүмкіндік беретін, сондай-ақ Халықаралық теңіз ұйымының (ИМО) Стандартты теңіздік сөйлеу кестесін қолдану және түсіну қабілетін қамтитын ағылшын тілі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199"/>
          <w:p>
            <w:pPr>
              <w:spacing w:after="20"/>
              <w:ind w:left="20"/>
              <w:jc w:val="both"/>
            </w:pPr>
            <w:r>
              <w:rPr>
                <w:rFonts w:ascii="Times New Roman"/>
                <w:b w:val="false"/>
                <w:i w:val="false"/>
                <w:color w:val="000000"/>
                <w:sz w:val="20"/>
              </w:rPr>
              <w:t>
Дағды 4:</w:t>
            </w:r>
          </w:p>
          <w:bookmarkEnd w:id="199"/>
          <w:p>
            <w:pPr>
              <w:spacing w:after="20"/>
              <w:ind w:left="20"/>
              <w:jc w:val="both"/>
            </w:pPr>
            <w:r>
              <w:rPr>
                <w:rFonts w:ascii="Times New Roman"/>
                <w:b w:val="false"/>
                <w:i w:val="false"/>
                <w:color w:val="000000"/>
                <w:sz w:val="20"/>
              </w:rPr>
              <w:t>
Кемелерге ақпараттық көмек көрсету</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200"/>
          <w:p>
            <w:pPr>
              <w:spacing w:after="20"/>
              <w:ind w:left="20"/>
              <w:jc w:val="both"/>
            </w:pPr>
            <w:r>
              <w:rPr>
                <w:rFonts w:ascii="Times New Roman"/>
                <w:b w:val="false"/>
                <w:i w:val="false"/>
                <w:color w:val="000000"/>
                <w:sz w:val="20"/>
              </w:rPr>
              <w:t>
Машықтар:</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1. КҚБЖ-тің техникалық құралдарын КҚБЖ әрекет ету аймағындағы кеме қатынасы мен навигациялық жағдайды жедел бағалау үшін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КҚБЖ қызметін реттейтін халықаралық және ұлттық құжаттарға сәйкес кемелермен КҚБЖ байланыс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КҚБЖ әрекет ету аймағындағы навигациялық және кеме қатынасы жағдайын бағалау және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КҚБЖ бағдарламалық-аппараттық кешенінің электрондық карталарын түзету</w:t>
            </w:r>
          </w:p>
          <w:p>
            <w:pPr>
              <w:spacing w:after="20"/>
              <w:ind w:left="20"/>
              <w:jc w:val="both"/>
            </w:pPr>
            <w:r>
              <w:rPr>
                <w:rFonts w:ascii="Times New Roman"/>
                <w:b w:val="false"/>
                <w:i w:val="false"/>
                <w:color w:val="000000"/>
                <w:sz w:val="20"/>
              </w:rPr>
              <w:t>
5. Шетел мемлекеттері туы астындағы кемелермен ағылшын тілінде радиотелефондық сөйлесулер жүргізу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201"/>
          <w:p>
            <w:pPr>
              <w:spacing w:after="20"/>
              <w:ind w:left="20"/>
              <w:jc w:val="both"/>
            </w:pPr>
            <w:r>
              <w:rPr>
                <w:rFonts w:ascii="Times New Roman"/>
                <w:b w:val="false"/>
                <w:i w:val="false"/>
                <w:color w:val="000000"/>
                <w:sz w:val="20"/>
              </w:rPr>
              <w:t>
Білімдер:</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1. Кемелерге кеме қатынасы, навигациялық және метеорологиялық ақпаратты жинау, өңдеу және беру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КҚБЖ әрекет ету аймағындағы кемелермен өзара іс-қимыл кезінде ақпаратты, ұсынымдарды, ескертулерді және нұсқауларды беру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Кемелерге ақпаратты, ескертулерді, нұсқауларды және ұсынымдарды қамтитын хабарламаларды беру кезінде қолданылатын сөз-маркерлер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Ағылшын тілі: карталар мен навигациялық құралдарды пайдалану, метеорологиялық ақпаратты және кеме қауіпсіздігі мен пайдаланылуына қатысты хабарламаларды түсіну, кемелермен және жағалаулық станциялармен байланыс орнату, сондай-ақ Халықаралық теңіз ұйымының (ИМО) Стандартты теңіздік фразеологиясын пайдалану және түсіну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Кемелермен және іргелес жағалаулық қызметтермен күнделікті және апаттық жағдайларда өзара іс-қимыл рәсімдері</w:t>
            </w:r>
          </w:p>
          <w:p>
            <w:pPr>
              <w:spacing w:after="20"/>
              <w:ind w:left="20"/>
              <w:jc w:val="both"/>
            </w:pPr>
            <w:r>
              <w:rPr>
                <w:rFonts w:ascii="Times New Roman"/>
                <w:b w:val="false"/>
                <w:i w:val="false"/>
                <w:color w:val="000000"/>
                <w:sz w:val="20"/>
              </w:rPr>
              <w:t>
6. КҚБЖ әрекет ету аймағында апаттық (төтенше) жағдайлар туындаған кезде және қоршаған ортаның ластану қаупі болғанда лауазымды тұлғаларды, қызметтерді және ұйымдарды хабардар ету рәсімдері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202"/>
          <w:p>
            <w:pPr>
              <w:spacing w:after="20"/>
              <w:ind w:left="20"/>
              <w:jc w:val="both"/>
            </w:pPr>
            <w:r>
              <w:rPr>
                <w:rFonts w:ascii="Times New Roman"/>
                <w:b w:val="false"/>
                <w:i w:val="false"/>
                <w:color w:val="000000"/>
                <w:sz w:val="20"/>
              </w:rPr>
              <w:t>
Дағды 5:</w:t>
            </w:r>
          </w:p>
          <w:bookmarkEnd w:id="202"/>
          <w:p>
            <w:pPr>
              <w:spacing w:after="20"/>
              <w:ind w:left="20"/>
              <w:jc w:val="both"/>
            </w:pPr>
            <w:r>
              <w:rPr>
                <w:rFonts w:ascii="Times New Roman"/>
                <w:b w:val="false"/>
                <w:i w:val="false"/>
                <w:color w:val="000000"/>
                <w:sz w:val="20"/>
              </w:rPr>
              <w:t>
Кеме жүргізуге көмек көрсету</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203"/>
          <w:p>
            <w:pPr>
              <w:spacing w:after="20"/>
              <w:ind w:left="20"/>
              <w:jc w:val="both"/>
            </w:pPr>
            <w:r>
              <w:rPr>
                <w:rFonts w:ascii="Times New Roman"/>
                <w:b w:val="false"/>
                <w:i w:val="false"/>
                <w:color w:val="000000"/>
                <w:sz w:val="20"/>
              </w:rPr>
              <w:t>
Машықтар:</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1. КҚБЖ техникалық құралдарын пайдалана отырып, КҚБЖ әрекет ету аймағындағы кеме қатынасы мен навигациялық жағдайды жедел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КҚБЖ әрекет ету аймағындағы навигациялық және кеме қатынасы жағдайын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жүргізуге көмек көрсету үшін ұсынымдар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КҚБЖ қызметін реттейтін халықаралық және ұлттық құжаттарға сәйкес КҚБЖ байланыс құралдарын пайдалану</w:t>
            </w:r>
          </w:p>
          <w:p>
            <w:pPr>
              <w:spacing w:after="20"/>
              <w:ind w:left="20"/>
              <w:jc w:val="both"/>
            </w:pPr>
            <w:r>
              <w:rPr>
                <w:rFonts w:ascii="Times New Roman"/>
                <w:b w:val="false"/>
                <w:i w:val="false"/>
                <w:color w:val="000000"/>
                <w:sz w:val="20"/>
              </w:rPr>
              <w:t>
5. Шетел мемлекеттерінің туы астында жүзетін кемелермен ағылшын тілінде радиотелефон арқылы сөйлесу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204"/>
          <w:p>
            <w:pPr>
              <w:spacing w:after="20"/>
              <w:ind w:left="20"/>
              <w:jc w:val="both"/>
            </w:pPr>
            <w:r>
              <w:rPr>
                <w:rFonts w:ascii="Times New Roman"/>
                <w:b w:val="false"/>
                <w:i w:val="false"/>
                <w:color w:val="000000"/>
                <w:sz w:val="20"/>
              </w:rPr>
              <w:t>
Білімдер:</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1. КҚБЖ қызметін және КҚБЖ операторлық құрамын реттейтін халықаралық және ұлттық құжаттардың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КҚБЖ әрекет ету аймағында орналасқан теңіз порттарына қатысты қаулылар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КҚБЖ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4. КҚБЖ әрекет ету аймағы және оның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КҚБЖ объектілерінің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КҚБЖ техникалық құралдары және олардың жұмыс аймақтары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КҚБЖ әрекет ету аймағындағы фарватерлер мен каналдардың орналасуы және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КҚБЖ әрекет ету аймағындағы ұсынылған жолдардың орналасуы және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КҚБЖ әрекет ету аймағындағы кеме қозғалысын бөлу схемаларының орналасуы және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КҚБЖ әрекет ету аймағындағы навигациялық қауіпті аймақтардың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Жағалық, қалқымалы және виртуалды НҚҚ-ның (навигациялық қамтамасыз ету құралдарының) орнату орындары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Порт акваторияларында және оларға кіреберістерде орналасқан порт терминалдарының, айлақтардың, аудандардың және якорь тұрағы орындарының орналасуы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Рейдте кеме қайта тиеу және бункерлеу операциялары жүргізілетін аудандардың орналасуы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14. Лоцманды қабылдау және түсіру орындарының орналасуы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15. КҚБЖ әрекет ету аймағындағы жүзуге және якорь тастауға тыйым салынған аудандардың және басқа да режимдік аудандардың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16. КҚБЖ әрекет ету аймағындағы суасты кабельдері мен құбырларының орналасуы және оларды сақтық белгілерімен қоршау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Жағалық, қалқымалы және виртуалды НҚҚ-ның орнату орындары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18. КҚБЖ техникалық құралдарының техникалық-пайдалану сипаттамалары, мүмкіндіктері мен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19. КҚБЖ техникалық құралдарын операторлық құрамның пайдалану әдістері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20. КҚБЖ әрекет ету аймағындағы навигациялық ақпараттың операторлық дисплейлерде көрсетілу ерекшеліктері</w:t>
            </w:r>
          </w:p>
          <w:p>
            <w:pPr>
              <w:spacing w:after="20"/>
              <w:ind w:left="20"/>
              <w:jc w:val="both"/>
            </w:pPr>
            <w:r>
              <w:rPr>
                <w:rFonts w:ascii="Times New Roman"/>
                <w:b w:val="false"/>
                <w:i w:val="false"/>
                <w:color w:val="000000"/>
                <w:sz w:val="20"/>
              </w:rPr>
              <w:t>
21. Ағылшын тілі: карталар мен навигациялық құралдарды пайдалану, метеорологиялық ақпарат пен кеме қауіпсіздігі мен пайдаланылуына қатысты хабарламаларды түсіну, кемелермен және жағалау станцияларымен байланыс орнату, сонымен қатар Халықаралық теңіз ұйымының (ИМО) Стандартты теңіздік сөздік әңгімесін қолдана және түсіне білу қабілеті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205"/>
          <w:p>
            <w:pPr>
              <w:spacing w:after="20"/>
              <w:ind w:left="20"/>
              <w:jc w:val="both"/>
            </w:pPr>
            <w:r>
              <w:rPr>
                <w:rFonts w:ascii="Times New Roman"/>
                <w:b w:val="false"/>
                <w:i w:val="false"/>
                <w:color w:val="000000"/>
                <w:sz w:val="20"/>
              </w:rPr>
              <w:t>
Тәртіптілік</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Өзіндік дербестік пен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Стресске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Ауызша коммуникативтік дағдылар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206"/>
          <w:p>
            <w:pPr>
              <w:spacing w:after="20"/>
              <w:ind w:left="20"/>
              <w:jc w:val="both"/>
            </w:pPr>
            <w:r>
              <w:rPr>
                <w:rFonts w:ascii="Times New Roman"/>
                <w:b w:val="false"/>
                <w:i w:val="false"/>
                <w:color w:val="000000"/>
                <w:sz w:val="20"/>
              </w:rPr>
              <w:t>
Техникалық регламенттер мен ұлттық стандарттардың</w:t>
            </w:r>
          </w:p>
          <w:bookmarkEnd w:id="206"/>
          <w:p>
            <w:pPr>
              <w:spacing w:after="20"/>
              <w:ind w:left="20"/>
              <w:jc w:val="both"/>
            </w:pPr>
            <w:r>
              <w:rPr>
                <w:rFonts w:ascii="Times New Roman"/>
                <w:b w:val="false"/>
                <w:i w:val="false"/>
                <w:color w:val="000000"/>
                <w:sz w:val="20"/>
              </w:rPr>
              <w:t>
тізімі: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Кәсіптің карточкасы "Кеме капитаны"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2171-2-011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капитаны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207"/>
          <w:p>
            <w:pPr>
              <w:spacing w:after="20"/>
              <w:ind w:left="20"/>
              <w:jc w:val="both"/>
            </w:pPr>
            <w:r>
              <w:rPr>
                <w:rFonts w:ascii="Times New Roman"/>
                <w:b w:val="false"/>
                <w:i w:val="false"/>
                <w:color w:val="000000"/>
                <w:sz w:val="20"/>
              </w:rPr>
              <w:t>
БТБА, БА, үлгілік біліктілік</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208"/>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208"/>
          <w:p>
            <w:pPr>
              <w:spacing w:after="20"/>
              <w:ind w:left="20"/>
              <w:jc w:val="both"/>
            </w:pPr>
            <w:r>
              <w:rPr>
                <w:rFonts w:ascii="Times New Roman"/>
                <w:b w:val="false"/>
                <w:i w:val="false"/>
                <w:color w:val="000000"/>
                <w:sz w:val="20"/>
              </w:rPr>
              <w:t>
15-параграф Капитан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білім (бакалавриат, мамандық, ординатура)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209"/>
          <w:p>
            <w:pPr>
              <w:spacing w:after="20"/>
              <w:ind w:left="20"/>
              <w:jc w:val="both"/>
            </w:pPr>
            <w:r>
              <w:rPr>
                <w:rFonts w:ascii="Times New Roman"/>
                <w:b w:val="false"/>
                <w:i w:val="false"/>
                <w:color w:val="000000"/>
                <w:sz w:val="20"/>
              </w:rPr>
              <w:t>
Мамандық:</w:t>
            </w:r>
          </w:p>
          <w:bookmarkEnd w:id="209"/>
          <w:p>
            <w:pPr>
              <w:spacing w:after="20"/>
              <w:ind w:left="20"/>
              <w:jc w:val="both"/>
            </w:pPr>
            <w:r>
              <w:rPr>
                <w:rFonts w:ascii="Times New Roman"/>
                <w:b w:val="false"/>
                <w:i w:val="false"/>
                <w:color w:val="000000"/>
                <w:sz w:val="20"/>
              </w:rPr>
              <w:t>
6B113 Көлік қызметтері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кәсіби (техникалық) білім, 1,2,3,4 немесе барлық топ кеме капитанының дипломы немесе техникалық және кәсіби білім (орташа арнайы, орташа кәсіби), 1,2,3,4 немесе барлық топ кеме капитанының дипломы және командалық лауазымда 12 айдан кем емес жүзу өтілі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кемелерін, ішкі су көлігінің және аралас (өзен–теңіз) жүзу кемелерін басқару мен пайдалануды деңгейінде кеме жүргізу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210"/>
          <w:p>
            <w:pPr>
              <w:spacing w:after="20"/>
              <w:ind w:left="20"/>
              <w:jc w:val="both"/>
            </w:pPr>
            <w:r>
              <w:rPr>
                <w:rFonts w:ascii="Times New Roman"/>
                <w:b w:val="false"/>
                <w:i w:val="false"/>
                <w:color w:val="000000"/>
                <w:sz w:val="20"/>
              </w:rPr>
              <w:t>
Еңбек функцияларының</w:t>
            </w:r>
          </w:p>
          <w:bookmarkEnd w:id="210"/>
          <w:p>
            <w:pPr>
              <w:spacing w:after="20"/>
              <w:ind w:left="20"/>
              <w:jc w:val="both"/>
            </w:pPr>
            <w:r>
              <w:rPr>
                <w:rFonts w:ascii="Times New Roman"/>
                <w:b w:val="false"/>
                <w:i w:val="false"/>
                <w:color w:val="000000"/>
                <w:sz w:val="20"/>
              </w:rPr>
              <w:t>
тізбесі: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211"/>
          <w:p>
            <w:pPr>
              <w:spacing w:after="20"/>
              <w:ind w:left="20"/>
              <w:jc w:val="both"/>
            </w:pPr>
            <w:r>
              <w:rPr>
                <w:rFonts w:ascii="Times New Roman"/>
                <w:b w:val="false"/>
                <w:i w:val="false"/>
                <w:color w:val="000000"/>
                <w:sz w:val="20"/>
              </w:rPr>
              <w:t>
1. Басқару деңгейінде кеме жүргізу</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2. Жүктерді орналастыру, тасымалдау және түсіруді басқару деңгейінде орындау</w:t>
            </w:r>
          </w:p>
          <w:p>
            <w:pPr>
              <w:spacing w:after="20"/>
              <w:ind w:left="20"/>
              <w:jc w:val="both"/>
            </w:pPr>
            <w:r>
              <w:rPr>
                <w:rFonts w:ascii="Times New Roman"/>
                <w:b w:val="false"/>
                <w:i w:val="false"/>
                <w:color w:val="000000"/>
                <w:sz w:val="20"/>
              </w:rPr>
              <w:t>
3. Кеме операцияларын басқару және адамдарға қамқорлық жасау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Земснаряд командирі (түбін тазалау снаряды) бекітілген кемелердің жұмысын басқарады</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212"/>
          <w:p>
            <w:pPr>
              <w:spacing w:after="20"/>
              <w:ind w:left="20"/>
              <w:jc w:val="both"/>
            </w:pPr>
            <w:r>
              <w:rPr>
                <w:rFonts w:ascii="Times New Roman"/>
                <w:b w:val="false"/>
                <w:i w:val="false"/>
                <w:color w:val="000000"/>
                <w:sz w:val="20"/>
              </w:rPr>
              <w:t>
Еңбек функциясы 1:</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Басқару деңгейінде кеме жүргізу</w:t>
            </w:r>
          </w:p>
          <w:p>
            <w:pPr>
              <w:spacing w:after="20"/>
              <w:ind w:left="20"/>
              <w:jc w:val="both"/>
            </w:pPr>
            <w:r>
              <w:rPr>
                <w:rFonts w:ascii="Times New Roman"/>
                <w:b w:val="false"/>
                <w:i w:val="false"/>
                <w:color w:val="000000"/>
                <w:sz w:val="20"/>
              </w:rPr>
              <w:t>
Еңбек функциясы 2: Жүктерді орналастыру, тасымалдау және түсіру (басқару деңгейінде</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213"/>
          <w:p>
            <w:pPr>
              <w:spacing w:after="20"/>
              <w:ind w:left="20"/>
              <w:jc w:val="both"/>
            </w:pPr>
            <w:r>
              <w:rPr>
                <w:rFonts w:ascii="Times New Roman"/>
                <w:b w:val="false"/>
                <w:i w:val="false"/>
                <w:color w:val="000000"/>
                <w:sz w:val="20"/>
              </w:rPr>
              <w:t>
Дағды 1:</w:t>
            </w:r>
          </w:p>
          <w:bookmarkEnd w:id="213"/>
          <w:p>
            <w:pPr>
              <w:spacing w:after="20"/>
              <w:ind w:left="20"/>
              <w:jc w:val="both"/>
            </w:pPr>
            <w:r>
              <w:rPr>
                <w:rFonts w:ascii="Times New Roman"/>
                <w:b w:val="false"/>
                <w:i w:val="false"/>
                <w:color w:val="000000"/>
                <w:sz w:val="20"/>
              </w:rPr>
              <w:t>
Жүзуді ұйымдастыру және жоспарлау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214"/>
          <w:p>
            <w:pPr>
              <w:spacing w:after="20"/>
              <w:ind w:left="20"/>
              <w:jc w:val="both"/>
            </w:pPr>
            <w:r>
              <w:rPr>
                <w:rFonts w:ascii="Times New Roman"/>
                <w:b w:val="false"/>
                <w:i w:val="false"/>
                <w:color w:val="000000"/>
                <w:sz w:val="20"/>
              </w:rPr>
              <w:t>
1. Навигациялық және синоптикалық карталарды пайдалану</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2. Рейсті жоспарлау және кез келген жағдайда кеме жүргізу, су жолдарын төсеудің тиісті әдістерін қолдана отырып, мынадай факторларды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a) тар сулық аудандар;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b) метеорологиялық жағдайлар;</w:t>
            </w:r>
          </w:p>
          <w:p>
            <w:pPr>
              <w:spacing w:after="20"/>
              <w:ind w:left="20"/>
              <w:jc w:val="both"/>
            </w:pPr>
            <w:r>
              <w:rPr>
                <w:rFonts w:ascii="Times New Roman"/>
                <w:b w:val="false"/>
                <w:i w:val="false"/>
                <w:color w:val="000000"/>
                <w:sz w:val="20"/>
              </w:rPr>
              <w:t>
</w:t>
            </w:r>
            <w:r>
              <w:rPr>
                <w:rFonts w:ascii="Times New Roman"/>
                <w:b w:val="false"/>
                <w:i w:val="false"/>
                <w:color w:val="000000"/>
                <w:sz w:val="20"/>
              </w:rPr>
              <w:t>c) мұздар;</w:t>
            </w:r>
          </w:p>
          <w:p>
            <w:pPr>
              <w:spacing w:after="20"/>
              <w:ind w:left="20"/>
              <w:jc w:val="both"/>
            </w:pPr>
            <w:r>
              <w:rPr>
                <w:rFonts w:ascii="Times New Roman"/>
                <w:b w:val="false"/>
                <w:i w:val="false"/>
                <w:color w:val="000000"/>
                <w:sz w:val="20"/>
              </w:rPr>
              <w:t>
</w:t>
            </w:r>
            <w:r>
              <w:rPr>
                <w:rFonts w:ascii="Times New Roman"/>
                <w:b w:val="false"/>
                <w:i w:val="false"/>
                <w:color w:val="000000"/>
                <w:sz w:val="20"/>
              </w:rPr>
              <w:t>d) шектеулі көріну жағдайы;</w:t>
            </w:r>
          </w:p>
          <w:p>
            <w:pPr>
              <w:spacing w:after="20"/>
              <w:ind w:left="20"/>
              <w:jc w:val="both"/>
            </w:pPr>
            <w:r>
              <w:rPr>
                <w:rFonts w:ascii="Times New Roman"/>
                <w:b w:val="false"/>
                <w:i w:val="false"/>
                <w:color w:val="000000"/>
                <w:sz w:val="20"/>
              </w:rPr>
              <w:t>
</w:t>
            </w:r>
            <w:r>
              <w:rPr>
                <w:rFonts w:ascii="Times New Roman"/>
                <w:b w:val="false"/>
                <w:i w:val="false"/>
                <w:color w:val="000000"/>
                <w:sz w:val="20"/>
              </w:rPr>
              <w:t>e) қозғалысты бөлу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f) КҚБЖ аймақтары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Әртүрлі жағдайларда келесі әдістермен орналасқан жерді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g) астрономиялық әдістермен;</w:t>
            </w:r>
          </w:p>
          <w:p>
            <w:pPr>
              <w:spacing w:after="20"/>
              <w:ind w:left="20"/>
              <w:jc w:val="both"/>
            </w:pPr>
            <w:r>
              <w:rPr>
                <w:rFonts w:ascii="Times New Roman"/>
                <w:b w:val="false"/>
                <w:i w:val="false"/>
                <w:color w:val="000000"/>
                <w:sz w:val="20"/>
              </w:rPr>
              <w:t>
</w:t>
            </w:r>
            <w:r>
              <w:rPr>
                <w:rFonts w:ascii="Times New Roman"/>
                <w:b w:val="false"/>
                <w:i w:val="false"/>
                <w:color w:val="000000"/>
                <w:sz w:val="20"/>
              </w:rPr>
              <w:t>h) жағалық бағдарларды пайдалану арқылы, соның ішінде тиісті карталарды, теңізшілерге хабарламаларды және басқа да құралдарды пайдалана отырып, орналасқан жерді анықтау дәлдігін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i) заманауи радионавигациялық құралдарды пайдалану, олардың жұмыс принциптерін, шектеулерін, қателік көздерін жақсы білу негізінде, дұрыс емес көрсеткіштерді анықтау және орналасқан жерді дәл анықтау үшін түзету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Белгіленген стандарттарға сәйкес іздестіру-құтқару операцияларын ұйымдастыру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Кемелердегі қызметті ұйымдастыру бойынша негізгі кестелерді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Жолдағы вахтаны атқаруды және кеме жұмыстарын орындауды бақылау және басқару, еңбек тәртібін сақтау, жүзу қауіпсіздігін, кеме мен борттағы адамдардың қауіпсіздігін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Радиолокатор, АРПЖ және ЭКНАЖ қоса алғанда, барлық көздерден алынатын навигациялық ақпаратты бағалау арқылы кеме жүргізудің қауіпсіздігін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Дабыл бойынша кестеге сәйкес экипаждың іс-қимылдарын ұйымдастыру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9. Әртүрлі гидрометеорологиялық және навигациялық жағдайларда кеме жүргізу, маневр жасау</w:t>
            </w:r>
          </w:p>
          <w:p>
            <w:pPr>
              <w:spacing w:after="20"/>
              <w:ind w:left="20"/>
              <w:jc w:val="both"/>
            </w:pPr>
            <w:r>
              <w:rPr>
                <w:rFonts w:ascii="Times New Roman"/>
                <w:b w:val="false"/>
                <w:i w:val="false"/>
                <w:color w:val="000000"/>
                <w:sz w:val="20"/>
              </w:rPr>
              <w:t>
10. Кеме күштік қондырғыларының жұмыс принциптерін және техникалық сипаттамаларын, сондай-ақ қозғалтқыш қондырғысын қашықтан басқару жүйесін меңгеру, кеме жылдамдығын бүкіл маршрут бойынша қауіпсіз таңдау үшін</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 w:id="215"/>
          <w:p>
            <w:pPr>
              <w:spacing w:after="20"/>
              <w:ind w:left="20"/>
              <w:jc w:val="both"/>
            </w:pPr>
            <w:r>
              <w:rPr>
                <w:rFonts w:ascii="Times New Roman"/>
                <w:b w:val="false"/>
                <w:i w:val="false"/>
                <w:color w:val="000000"/>
                <w:sz w:val="20"/>
              </w:rPr>
              <w:t>
Білімдер:</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Ішкі су көлігі туралы"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Су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"Кемелердегі қызмет жарғысы" (Қазақстан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ішкі су жолдарымен жүзу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"Кәсіби диплом үлгілерін, кәсіби диплом растамасын, теңізшілерге диплом беру қағидаларын бекіту туралы" Қазақстан Республикасы Инвестициялар және даму министрінің 2017 жылғы 26 шілдедегі № 504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Республикасының кеме қатынасы жөніндегі заңнамалық және өзге де нормативтік құқықтық актілері, орындалатын жұмыс мәселелері бойынша әдістемелік және өзге де материалдар, еңбекті ұйымдастыру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Кемелерді жүргізуге арналған навигациялық құралдар мен навигациялық-гидрографиялық, гидрометеорологиялық, геофизикалық, астрономиялық және әртүрлі анықтамалық мәліметтерді қамтитын басқа да ресми басылымдар</w:t>
            </w:r>
          </w:p>
          <w:p>
            <w:pPr>
              <w:spacing w:after="20"/>
              <w:ind w:left="20"/>
              <w:jc w:val="both"/>
            </w:pPr>
            <w:r>
              <w:rPr>
                <w:rFonts w:ascii="Times New Roman"/>
                <w:b w:val="false"/>
                <w:i w:val="false"/>
                <w:color w:val="000000"/>
                <w:sz w:val="20"/>
              </w:rPr>
              <w:t>
8. Навигациялық аспаптар мен карталар</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216"/>
          <w:p>
            <w:pPr>
              <w:spacing w:after="20"/>
              <w:ind w:left="20"/>
              <w:jc w:val="both"/>
            </w:pPr>
            <w:r>
              <w:rPr>
                <w:rFonts w:ascii="Times New Roman"/>
                <w:b w:val="false"/>
                <w:i w:val="false"/>
                <w:color w:val="000000"/>
                <w:sz w:val="20"/>
              </w:rPr>
              <w:t>
Дағды 1:</w:t>
            </w:r>
          </w:p>
          <w:bookmarkEnd w:id="216"/>
          <w:p>
            <w:pPr>
              <w:spacing w:after="20"/>
              <w:ind w:left="20"/>
              <w:jc w:val="both"/>
            </w:pPr>
            <w:r>
              <w:rPr>
                <w:rFonts w:ascii="Times New Roman"/>
                <w:b w:val="false"/>
                <w:i w:val="false"/>
                <w:color w:val="000000"/>
                <w:sz w:val="20"/>
              </w:rPr>
              <w:t>
Кемелер қозғалысын ұйымдастыру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217"/>
          <w:p>
            <w:pPr>
              <w:spacing w:after="20"/>
              <w:ind w:left="20"/>
              <w:jc w:val="both"/>
            </w:pPr>
            <w:r>
              <w:rPr>
                <w:rFonts w:ascii="Times New Roman"/>
                <w:b w:val="false"/>
                <w:i w:val="false"/>
                <w:color w:val="000000"/>
                <w:sz w:val="20"/>
              </w:rPr>
              <w:t>
Машықтар:</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1. Жүк жоспарын бақылау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a) жүктің қауіпсіз өңделуіне, орналастырылуына, бекітілуіне және тасымалдануына қатысты тиісті ережелерді, кодекстерді және стандарттарды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b) қатаңдық пен дифферент диаграммаларын, корпус кернеуін есептеу құрылғыларын, оның ішінде деректер базасын пайдаланатын автоматтандырылған жабдықтарды қолдану, сондай-ақ корпус жүктемесі мен балласт ережелерін білу арқылы корпус кернеуін қолайлы шектерде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c) кемелерде жүктерді орналастыру және бекіту, атап айтқанда кеме жүк құрылғылары мен жүк бекіту жабдықтарын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d) тиеу-түсіру операцияларын жүргізу, жүктерді орналастыру мен бекітудің қауіпсіз тәжірибесі кодексінде көрсетілген жүктерді тасымалдауға ерекше назар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e) танкерлердегі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f) рейс барысында жүктің тиеуі, сақталуы және түсірілуіне қатысты кемеде қолжетімді барлық деректерді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g) тиісті нормативтік құжаттардың ережелеріне сәйкес жүктің қауіпсіз өңделу рәсімдерін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h) кеме мен терминал персоналы арасындағы тиімді қарым-қатынасты ұйымдастыру және ынтымақтастықты жақсарту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 бөлмелеріндегі, люк қақпақтарындағы және балластық цистерналардағы анықталған ақаулар мен зақымдарды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Навал жүк кемелеріне коррозияның, шаршаудан туындайтын зақымдардың және жүктің дұрыс өңделмеуінің зиянды әсерінің алдын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Қауіпті жүктерді тасымалдауды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a) қауіпті және зиянды жүктерді тасымалдауды ұйымдастыру</w:t>
            </w:r>
          </w:p>
          <w:p>
            <w:pPr>
              <w:spacing w:after="20"/>
              <w:ind w:left="20"/>
              <w:jc w:val="both"/>
            </w:pPr>
            <w:r>
              <w:rPr>
                <w:rFonts w:ascii="Times New Roman"/>
                <w:b w:val="false"/>
                <w:i w:val="false"/>
                <w:color w:val="000000"/>
                <w:sz w:val="20"/>
              </w:rPr>
              <w:t>
b) тиеу және түсіру кезінде қауіпсіздік шараларын сақтау, рейс барысында жүктерді тиісті түрде өңдеу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218"/>
          <w:p>
            <w:pPr>
              <w:spacing w:after="20"/>
              <w:ind w:left="20"/>
              <w:jc w:val="both"/>
            </w:pPr>
            <w:r>
              <w:rPr>
                <w:rFonts w:ascii="Times New Roman"/>
                <w:b w:val="false"/>
                <w:i w:val="false"/>
                <w:color w:val="000000"/>
                <w:sz w:val="20"/>
              </w:rPr>
              <w:t>
Білімдер:</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1. Жүктің және жүк операцияларының отырғызу тереңдігі мен қатаңдыққа (остойчивость) әсері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Навалдық кемелердің пайдалану және конструкциялық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Стандартты навалдық кемелердің негізгі құрылымдық элементтерінің беріктігі тұрғысынан шектеулер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Қауіпті жүктерді тасымалдауға қатысты ережелер, талаптар, кодекстер және ұсынымдар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"Қоршаған ортаны қорғау туралы" Қазақстан Республикасының Заңы</w:t>
            </w:r>
          </w:p>
          <w:p>
            <w:pPr>
              <w:spacing w:after="20"/>
              <w:ind w:left="20"/>
              <w:jc w:val="both"/>
            </w:pPr>
            <w:r>
              <w:rPr>
                <w:rFonts w:ascii="Times New Roman"/>
                <w:b w:val="false"/>
                <w:i w:val="false"/>
                <w:color w:val="000000"/>
                <w:sz w:val="20"/>
              </w:rPr>
              <w:t>
6. Жүктерді орналастыру мен бекітудің қауіпсіз практикасы кодексі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219"/>
          <w:p>
            <w:pPr>
              <w:spacing w:after="20"/>
              <w:ind w:left="20"/>
              <w:jc w:val="both"/>
            </w:pPr>
            <w:r>
              <w:rPr>
                <w:rFonts w:ascii="Times New Roman"/>
                <w:b w:val="false"/>
                <w:i w:val="false"/>
                <w:color w:val="000000"/>
                <w:sz w:val="20"/>
              </w:rPr>
              <w:t>
Еңбек функциясы 3:</w:t>
            </w:r>
          </w:p>
          <w:bookmarkEnd w:id="219"/>
          <w:p>
            <w:pPr>
              <w:spacing w:after="20"/>
              <w:ind w:left="20"/>
              <w:jc w:val="both"/>
            </w:pPr>
            <w:r>
              <w:rPr>
                <w:rFonts w:ascii="Times New Roman"/>
                <w:b w:val="false"/>
                <w:i w:val="false"/>
                <w:color w:val="000000"/>
                <w:sz w:val="20"/>
              </w:rPr>
              <w:t>
Кемедегі операцияларға басшылық жасау және адамдарға қамқорлық көрсету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220"/>
          <w:p>
            <w:pPr>
              <w:spacing w:after="20"/>
              <w:ind w:left="20"/>
              <w:jc w:val="both"/>
            </w:pPr>
            <w:r>
              <w:rPr>
                <w:rFonts w:ascii="Times New Roman"/>
                <w:b w:val="false"/>
                <w:i w:val="false"/>
                <w:color w:val="000000"/>
                <w:sz w:val="20"/>
              </w:rPr>
              <w:t>
Дағды 1:</w:t>
            </w:r>
          </w:p>
          <w:bookmarkEnd w:id="220"/>
          <w:p>
            <w:pPr>
              <w:spacing w:after="20"/>
              <w:ind w:left="20"/>
              <w:jc w:val="both"/>
            </w:pPr>
            <w:r>
              <w:rPr>
                <w:rFonts w:ascii="Times New Roman"/>
                <w:b w:val="false"/>
                <w:i w:val="false"/>
                <w:color w:val="000000"/>
                <w:sz w:val="20"/>
              </w:rPr>
              <w:t>
Кемелердің қозғалысын және олардың рейдтік якорь тұрақтарындағы, жылжымалы айлақ құрылғыларындағы орналасуын бақылау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221"/>
          <w:p>
            <w:pPr>
              <w:spacing w:after="20"/>
              <w:ind w:left="20"/>
              <w:jc w:val="both"/>
            </w:pPr>
            <w:r>
              <w:rPr>
                <w:rFonts w:ascii="Times New Roman"/>
                <w:b w:val="false"/>
                <w:i w:val="false"/>
                <w:color w:val="000000"/>
                <w:sz w:val="20"/>
              </w:rPr>
              <w:t>
Машықтар:</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1. Кеменің отырғызылуын, қатаңдығын (тұрақтылығын) және корпустың кернеуін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a) кеменің құрылымдық негіздері, отырғызылу мен қатаңдыққа әсер ететін теориялар мен факторларды қолдана отырып, кеме операцияларын тиімді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b) қауіпсіз отырғызылу мен қатаңдықты қамтамасыз етуге қажетті шараларды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заңнамасы талаптарының орындалуын бақылау, сондай-ақ су көлігі мен су ресурстары саласында халықаралық құқық нормаларын сақтау, суда адамның өмірін қорғау және су ортасын қорғау жөніндегі шараларды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Жолаушылар мен кеме экипажының қауіпсіздігін, құтқару құралдары мен өртке қарсы жүйелердің және басқа да қауіпсіздік жүйелерінің жарамдылығын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a) өртке қарсы күрес және кемені тастап кету бойынша жаттығулар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b) құтқару құралдары мен құрылғыларын, өртке қарсы жүйелерді және өзге де қауіпсіздік жүйелерін жұмыс жағдайында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c) апат жағдайында кемеде болған барлық адамдарды қорғау және сақтау шараларын қабылдау, сондай-ақ өрт, жарылыс, соқтығысу немесе қайраңға отыру салдарын оқшаулау және кемені құтқару бойынша әрекеттерді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Кеменің тіршілікке қабілеттілігін қамтамасыз ету жөніндегі нұсқаулыққа сәйкес төтенше және басқа да апаттық жағдайларда іс-қимыл жоспарларын, сонымен қатар тіршілікке қабілеттілік үшін күрес сызбаларын әзірлеу</w:t>
            </w:r>
          </w:p>
          <w:p>
            <w:pPr>
              <w:spacing w:after="20"/>
              <w:ind w:left="20"/>
              <w:jc w:val="both"/>
            </w:pPr>
            <w:r>
              <w:rPr>
                <w:rFonts w:ascii="Times New Roman"/>
                <w:b w:val="false"/>
                <w:i w:val="false"/>
                <w:color w:val="000000"/>
                <w:sz w:val="20"/>
              </w:rPr>
              <w:t>
5. Кемеде медициналық көмек көрсетуді ұйымдастыру және оған басшылық жасау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222"/>
          <w:p>
            <w:pPr>
              <w:spacing w:after="20"/>
              <w:ind w:left="20"/>
              <w:jc w:val="both"/>
            </w:pPr>
            <w:r>
              <w:rPr>
                <w:rFonts w:ascii="Times New Roman"/>
                <w:b w:val="false"/>
                <w:i w:val="false"/>
                <w:color w:val="000000"/>
                <w:sz w:val="20"/>
              </w:rPr>
              <w:t>
Білімдер:</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1. Тұрақтылық пен суға батпайтындық туралы ақпаратты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қауіпсіздігін қамтамасыз ету шаралары (кеменің қатаңдығын арттыру және теңіз әсерінен жалпы қорғауды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Кеменің құрылымын түсіну, соның ішінде кеме тіршілікке қабілеттілігін сақтау құралдары, өрттің алдын алу, анықтау және сөндіру әдістері мен құралдары</w:t>
            </w:r>
          </w:p>
          <w:p>
            <w:pPr>
              <w:spacing w:after="20"/>
              <w:ind w:left="20"/>
              <w:jc w:val="both"/>
            </w:pPr>
            <w:r>
              <w:rPr>
                <w:rFonts w:ascii="Times New Roman"/>
                <w:b w:val="false"/>
                <w:i w:val="false"/>
                <w:color w:val="000000"/>
                <w:sz w:val="20"/>
              </w:rPr>
              <w:t>
4. Жарақаттану жағдайларында алғашқы медициналық көмек көрсету жөніндегі нұсқаулық</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223"/>
          <w:p>
            <w:pPr>
              <w:spacing w:after="20"/>
              <w:ind w:left="20"/>
              <w:jc w:val="both"/>
            </w:pPr>
            <w:r>
              <w:rPr>
                <w:rFonts w:ascii="Times New Roman"/>
                <w:b w:val="false"/>
                <w:i w:val="false"/>
                <w:color w:val="000000"/>
                <w:sz w:val="20"/>
              </w:rPr>
              <w:t>
Тәртіптілік</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Өзіндік дербестік пен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Стресске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Ауызша коммуникативтік дағдылар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224"/>
          <w:p>
            <w:pPr>
              <w:spacing w:after="20"/>
              <w:ind w:left="20"/>
              <w:jc w:val="both"/>
            </w:pPr>
            <w:r>
              <w:rPr>
                <w:rFonts w:ascii="Times New Roman"/>
                <w:b w:val="false"/>
                <w:i w:val="false"/>
                <w:color w:val="000000"/>
                <w:sz w:val="20"/>
              </w:rPr>
              <w:t>
Техникалық регламенттер мен ұлттық стандарттардың</w:t>
            </w:r>
          </w:p>
          <w:bookmarkEnd w:id="224"/>
          <w:p>
            <w:pPr>
              <w:spacing w:after="20"/>
              <w:ind w:left="20"/>
              <w:jc w:val="both"/>
            </w:pPr>
            <w:r>
              <w:rPr>
                <w:rFonts w:ascii="Times New Roman"/>
                <w:b w:val="false"/>
                <w:i w:val="false"/>
                <w:color w:val="000000"/>
                <w:sz w:val="20"/>
              </w:rPr>
              <w:t>
тізімі: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 w:id="225"/>
          <w:p>
            <w:pPr>
              <w:spacing w:after="20"/>
              <w:ind w:left="20"/>
              <w:jc w:val="both"/>
            </w:pPr>
            <w:r>
              <w:rPr>
                <w:rFonts w:ascii="Times New Roman"/>
                <w:b w:val="false"/>
                <w:i w:val="false"/>
                <w:color w:val="000000"/>
                <w:sz w:val="20"/>
              </w:rPr>
              <w:t>
Порт капитаны</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Рейд капитаны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Су көлігі бөлімшелерінің бөлім басшысы (директоры)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Порттық қадағалау инспекциясының бастығы</w:t>
            </w:r>
          </w:p>
          <w:p>
            <w:pPr>
              <w:spacing w:after="20"/>
              <w:ind w:left="20"/>
              <w:jc w:val="both"/>
            </w:pPr>
            <w:r>
              <w:rPr>
                <w:rFonts w:ascii="Times New Roman"/>
                <w:b w:val="false"/>
                <w:i w:val="false"/>
                <w:color w:val="000000"/>
                <w:sz w:val="20"/>
              </w:rPr>
              <w:t>
Кеме капитаны</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Кәсіптің карточкасы "Матрос"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8350-2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8350-2-004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Матрос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226"/>
          <w:p>
            <w:pPr>
              <w:spacing w:after="20"/>
              <w:ind w:left="20"/>
              <w:jc w:val="both"/>
            </w:pPr>
            <w:r>
              <w:rPr>
                <w:rFonts w:ascii="Times New Roman"/>
                <w:b w:val="false"/>
                <w:i w:val="false"/>
                <w:color w:val="000000"/>
                <w:sz w:val="20"/>
              </w:rPr>
              <w:t>
БТБА, БА, үлгілік біліктілік</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227"/>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министрінің 2022 жылғы 15 маусымдағы № 201 бұйрығы "Жұмыстар мен жұмысшы кәсіптерінің бірыңғай тарифтік-біліктілік анықтамалығын (52-шығарылым) бекіту туралы" (нормативтік құқықтық актілерді мемлекеттік тіркеу тізілімінде № 28475 болып тіркелген)</w:t>
            </w:r>
          </w:p>
          <w:bookmarkEnd w:id="227"/>
          <w:p>
            <w:pPr>
              <w:spacing w:after="20"/>
              <w:ind w:left="20"/>
              <w:jc w:val="both"/>
            </w:pPr>
            <w:r>
              <w:rPr>
                <w:rFonts w:ascii="Times New Roman"/>
                <w:b w:val="false"/>
                <w:i w:val="false"/>
                <w:color w:val="000000"/>
                <w:sz w:val="20"/>
              </w:rPr>
              <w:t>
30-параграф 5-разрядты матрос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 (жұмысшы кәсіптер)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228"/>
          <w:p>
            <w:pPr>
              <w:spacing w:after="20"/>
              <w:ind w:left="20"/>
              <w:jc w:val="both"/>
            </w:pPr>
            <w:r>
              <w:rPr>
                <w:rFonts w:ascii="Times New Roman"/>
                <w:b w:val="false"/>
                <w:i w:val="false"/>
                <w:color w:val="000000"/>
                <w:sz w:val="20"/>
              </w:rPr>
              <w:t>
Мамандық:</w:t>
            </w:r>
          </w:p>
          <w:bookmarkEnd w:id="228"/>
          <w:p>
            <w:pPr>
              <w:spacing w:after="20"/>
              <w:ind w:left="20"/>
              <w:jc w:val="both"/>
            </w:pPr>
            <w:r>
              <w:rPr>
                <w:rFonts w:ascii="Times New Roman"/>
                <w:b w:val="false"/>
                <w:i w:val="false"/>
                <w:color w:val="000000"/>
                <w:sz w:val="20"/>
              </w:rPr>
              <w:t>
10410500 Cу көлігін пайдалану (бейін бойынша)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 w:id="229"/>
          <w:p>
            <w:pPr>
              <w:spacing w:after="20"/>
              <w:ind w:left="20"/>
              <w:jc w:val="both"/>
            </w:pPr>
            <w:r>
              <w:rPr>
                <w:rFonts w:ascii="Times New Roman"/>
                <w:b w:val="false"/>
                <w:i w:val="false"/>
                <w:color w:val="000000"/>
                <w:sz w:val="20"/>
              </w:rPr>
              <w:t>
Біліктілік:</w:t>
            </w:r>
          </w:p>
          <w:bookmarkEnd w:id="229"/>
          <w:p>
            <w:pPr>
              <w:spacing w:after="20"/>
              <w:ind w:left="20"/>
              <w:jc w:val="both"/>
            </w:pPr>
            <w:r>
              <w:rPr>
                <w:rFonts w:ascii="Times New Roman"/>
                <w:b w:val="false"/>
                <w:i w:val="false"/>
                <w:color w:val="000000"/>
                <w:sz w:val="20"/>
              </w:rPr>
              <w:t>
3W10410501 Матрос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кемелерін, ішкі су көлігін және аралас (өзен–теңіз) жүзу кемелерін пайдалану мен басқару деңгейіндегі кеме жүргізу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 w:id="230"/>
          <w:p>
            <w:pPr>
              <w:spacing w:after="20"/>
              <w:ind w:left="20"/>
              <w:jc w:val="both"/>
            </w:pPr>
            <w:r>
              <w:rPr>
                <w:rFonts w:ascii="Times New Roman"/>
                <w:b w:val="false"/>
                <w:i w:val="false"/>
                <w:color w:val="000000"/>
                <w:sz w:val="20"/>
              </w:rPr>
              <w:t>
Еңбек функцияларының</w:t>
            </w:r>
          </w:p>
          <w:bookmarkEnd w:id="230"/>
          <w:p>
            <w:pPr>
              <w:spacing w:after="20"/>
              <w:ind w:left="20"/>
              <w:jc w:val="both"/>
            </w:pPr>
            <w:r>
              <w:rPr>
                <w:rFonts w:ascii="Times New Roman"/>
                <w:b w:val="false"/>
                <w:i w:val="false"/>
                <w:color w:val="000000"/>
                <w:sz w:val="20"/>
              </w:rPr>
              <w:t>
тізбесі: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231"/>
          <w:p>
            <w:pPr>
              <w:spacing w:after="20"/>
              <w:ind w:left="20"/>
              <w:jc w:val="both"/>
            </w:pPr>
            <w:r>
              <w:rPr>
                <w:rFonts w:ascii="Times New Roman"/>
                <w:b w:val="false"/>
                <w:i w:val="false"/>
                <w:color w:val="000000"/>
                <w:sz w:val="20"/>
              </w:rPr>
              <w:t>
1. Жүру және тұру вахталарын атқару</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2. Кеме жұмыстарын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Жүкті тиеу-түсіру жұмыстары және жолаушыларды отырғызу/түсіру</w:t>
            </w:r>
          </w:p>
          <w:p>
            <w:pPr>
              <w:spacing w:after="20"/>
              <w:ind w:left="20"/>
              <w:jc w:val="both"/>
            </w:pPr>
            <w:r>
              <w:rPr>
                <w:rFonts w:ascii="Times New Roman"/>
                <w:b w:val="false"/>
                <w:i w:val="false"/>
                <w:color w:val="000000"/>
                <w:sz w:val="20"/>
              </w:rPr>
              <w:t>
4. Кеме жүзу қауіпсіздігі, еңбекті қорғау және экологиялық қауіпсіздік талаптарын сақтау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232"/>
          <w:p>
            <w:pPr>
              <w:spacing w:after="20"/>
              <w:ind w:left="20"/>
              <w:jc w:val="both"/>
            </w:pPr>
            <w:r>
              <w:rPr>
                <w:rFonts w:ascii="Times New Roman"/>
                <w:b w:val="false"/>
                <w:i w:val="false"/>
                <w:color w:val="000000"/>
                <w:sz w:val="20"/>
              </w:rPr>
              <w:t>
Еңбек функциясы 1:</w:t>
            </w:r>
          </w:p>
          <w:bookmarkEnd w:id="232"/>
          <w:p>
            <w:pPr>
              <w:spacing w:after="20"/>
              <w:ind w:left="20"/>
              <w:jc w:val="both"/>
            </w:pPr>
            <w:r>
              <w:rPr>
                <w:rFonts w:ascii="Times New Roman"/>
                <w:b w:val="false"/>
                <w:i w:val="false"/>
                <w:color w:val="000000"/>
                <w:sz w:val="20"/>
              </w:rPr>
              <w:t>
Жүру және тұру вахталарын атқару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233"/>
          <w:p>
            <w:pPr>
              <w:spacing w:after="20"/>
              <w:ind w:left="20"/>
              <w:jc w:val="both"/>
            </w:pPr>
            <w:r>
              <w:rPr>
                <w:rFonts w:ascii="Times New Roman"/>
                <w:b w:val="false"/>
                <w:i w:val="false"/>
                <w:color w:val="000000"/>
                <w:sz w:val="20"/>
              </w:rPr>
              <w:t>
Дағды 1:</w:t>
            </w:r>
          </w:p>
          <w:bookmarkEnd w:id="233"/>
          <w:p>
            <w:pPr>
              <w:spacing w:after="20"/>
              <w:ind w:left="20"/>
              <w:jc w:val="both"/>
            </w:pPr>
            <w:r>
              <w:rPr>
                <w:rFonts w:ascii="Times New Roman"/>
                <w:b w:val="false"/>
                <w:i w:val="false"/>
                <w:color w:val="000000"/>
                <w:sz w:val="20"/>
              </w:rPr>
              <w:t>
Қауіпсіз жүріс вахтасын қамтамасыз етуге жәрдемдесу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234"/>
          <w:p>
            <w:pPr>
              <w:spacing w:after="20"/>
              <w:ind w:left="20"/>
              <w:jc w:val="both"/>
            </w:pPr>
            <w:r>
              <w:rPr>
                <w:rFonts w:ascii="Times New Roman"/>
                <w:b w:val="false"/>
                <w:i w:val="false"/>
                <w:color w:val="000000"/>
                <w:sz w:val="20"/>
              </w:rPr>
              <w:t>
5-разряд:</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1. Кемені компас рульінің көмегімен, сондай-ақ жағалау және қалқымалы навигациялық белгілермен белгіленген бағытта ұстаңыз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Рульді Автоматты басқарудан қолмен және кері қарай жылжытыңыз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Рульге берілген командаларды, соның ішінде ағылшын тіліндегі командаларды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Гиро және магниттік компастарды қолданыңыз; компас курсын және курс бұрышын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5. Қоршаған ортаға көзбен шолып және есту арқылы бақылау жүргізу; халықаралық сигналдар жинағына сәйкес негізгі біржақты сигналдардың мәні мен көтеру ережесін білу; ішкі байланыс құралдарын, авариялық-алдын алу сигнализациясын, сондай-ақ пиротехникалық құралдарды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Вахтаны алып жүру, тапсыру және қабылдау жөніндегі міндеттерді орындауға байланысты мәселелер бойынша командаларды түсіну және вахтаны алып жүретін командалық құрамның адамымен байланыста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Жалған апат сигналдарын беруді болдырмау және оларды кездейсоқ беру кезінде белгіленген әрекеттерді орындау</w:t>
            </w:r>
          </w:p>
          <w:p>
            <w:pPr>
              <w:spacing w:after="20"/>
              <w:ind w:left="20"/>
              <w:jc w:val="both"/>
            </w:pPr>
            <w:r>
              <w:rPr>
                <w:rFonts w:ascii="Times New Roman"/>
                <w:b w:val="false"/>
                <w:i w:val="false"/>
                <w:color w:val="000000"/>
                <w:sz w:val="20"/>
              </w:rPr>
              <w:t>
8. Жүріс вахтасын өткізу кезінде еңбекті қорғау қағидаларын сақтау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 w:id="235"/>
          <w:p>
            <w:pPr>
              <w:spacing w:after="20"/>
              <w:ind w:left="20"/>
              <w:jc w:val="both"/>
            </w:pPr>
            <w:r>
              <w:rPr>
                <w:rFonts w:ascii="Times New Roman"/>
                <w:b w:val="false"/>
                <w:i w:val="false"/>
                <w:color w:val="000000"/>
                <w:sz w:val="20"/>
              </w:rPr>
              <w:t>
Білімдер:</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5-разряд: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Теңіз және ішкі су жолдары кемелерінде қызметті ұйымдастыруға қатысты халықаралық және ұлттық нормативтік құқықтық актілердің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құрылысы мен негізгі сипаттамалары, теңізде жүзгіштік және пайдалану сапалары, отыру белгілері және жүк маркасы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рульдік машиналарының құрылысы мен жұмыс істеу принципі, швартов, буксирлеу, тіркеу, зәкір және жүк көтеру жабдықтары, құтқару қайықтары мен салдары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жүйелерінің мақсаты мен жіктелуі; бақылау және өрт дабылдау жүйелері, тұрақты өрт сөндіру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Магниттік және гирокомпастың мақсаты, құрылысы және жұмыс істеу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6. Авторулевойдің арналуы мен жұмыс істеу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7. Лагтардың мақсаты, жіктелуі және жұмыс істеу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8. Эхолоттың мақсаты және жұмыс істеу принципі, есептерді алу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9. Навигациялық қауіптіліктердің жіктелуі, навигациялық картадағы шартты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Жағалық және жүзбелі навигациялық жабдықтар, жүзу бойынша нұсқаулықтар мен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Теңіз лоциясының және ішкі су жолдарының лоциясының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Кемелердің оттары мен белгілері, жарықтық және дыбыстық сигнализация, апаттық сигналдар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13. Рульге берілетін командалар (орыс және ағылшын тілдерінде), олардың мәні</w:t>
            </w:r>
          </w:p>
          <w:p>
            <w:pPr>
              <w:spacing w:after="20"/>
              <w:ind w:left="20"/>
              <w:jc w:val="both"/>
            </w:pPr>
            <w:r>
              <w:rPr>
                <w:rFonts w:ascii="Times New Roman"/>
                <w:b w:val="false"/>
                <w:i w:val="false"/>
                <w:color w:val="000000"/>
                <w:sz w:val="20"/>
              </w:rPr>
              <w:t>
</w:t>
            </w:r>
            <w:r>
              <w:rPr>
                <w:rFonts w:ascii="Times New Roman"/>
                <w:b w:val="false"/>
                <w:i w:val="false"/>
                <w:color w:val="000000"/>
                <w:sz w:val="20"/>
              </w:rPr>
              <w:t>14. Пиротехникалық құралдармен берілетін апаттық сигналдар; іздеу және құтқару кезінде қолданылатын жерсеріктік апаттық радиобуйлар (АРБ) мен транспондерлер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15. Апаттық сигналдың кездейсоқ берілуі кезіндегі іс-қимылдар</w:t>
            </w:r>
          </w:p>
          <w:p>
            <w:pPr>
              <w:spacing w:after="20"/>
              <w:ind w:left="20"/>
              <w:jc w:val="both"/>
            </w:pPr>
            <w:r>
              <w:rPr>
                <w:rFonts w:ascii="Times New Roman"/>
                <w:b w:val="false"/>
                <w:i w:val="false"/>
                <w:color w:val="000000"/>
                <w:sz w:val="20"/>
              </w:rPr>
              <w:t>
16. Ходовая вахта кезінде еңбек қорғау қағидалары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236"/>
          <w:p>
            <w:pPr>
              <w:spacing w:after="20"/>
              <w:ind w:left="20"/>
              <w:jc w:val="both"/>
            </w:pPr>
            <w:r>
              <w:rPr>
                <w:rFonts w:ascii="Times New Roman"/>
                <w:b w:val="false"/>
                <w:i w:val="false"/>
                <w:color w:val="000000"/>
                <w:sz w:val="20"/>
              </w:rPr>
              <w:t>
Дағды 2:</w:t>
            </w:r>
          </w:p>
          <w:bookmarkEnd w:id="236"/>
          <w:p>
            <w:pPr>
              <w:spacing w:after="20"/>
              <w:ind w:left="20"/>
              <w:jc w:val="both"/>
            </w:pPr>
            <w:r>
              <w:rPr>
                <w:rFonts w:ascii="Times New Roman"/>
                <w:b w:val="false"/>
                <w:i w:val="false"/>
                <w:color w:val="000000"/>
                <w:sz w:val="20"/>
              </w:rPr>
              <w:t>
Тұрақтық вахтаның қауіпсіздігін қамтамасыз етуге жәрдемдесу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237"/>
          <w:p>
            <w:pPr>
              <w:spacing w:after="20"/>
              <w:ind w:left="20"/>
              <w:jc w:val="both"/>
            </w:pPr>
            <w:r>
              <w:rPr>
                <w:rFonts w:ascii="Times New Roman"/>
                <w:b w:val="false"/>
                <w:i w:val="false"/>
                <w:color w:val="000000"/>
                <w:sz w:val="20"/>
              </w:rPr>
              <w:t>
5-разряд:</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1. Кеме зәкірде тұрған кезде айналадағы жағдайды бақылау, кеме орны мен зәкір тізбегінің тартылуын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 портта тұрған кезде швартовтарды бақылау және борттардың тазалығын қамтамасыз ету; кемеге кіріп-шығуды бақылауды жүзеге асыру, траптар мен сходняларды жабдықтап, оларды күтіп-ұстау, судан тыс траптар мен сходняларды пайдалану, кеменің отырыңқылығын жүктеме маркалары бойынша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 өрт қауіпсіздігі режимін бақылауды жүзеге асыру, үлгілік маршруттар бойынша кеменің үй-жайларын мерзімді аралау, вахтадағы капитан көмекшісіне баяндау; кемеде немесе кеме маңындағы жағалауда өрт немесе оның белгілері анықталған жағдайда белгіленген іс-әрекеттерді орындау</w:t>
            </w:r>
          </w:p>
          <w:p>
            <w:pPr>
              <w:spacing w:after="20"/>
              <w:ind w:left="20"/>
              <w:jc w:val="both"/>
            </w:pPr>
            <w:r>
              <w:rPr>
                <w:rFonts w:ascii="Times New Roman"/>
                <w:b w:val="false"/>
                <w:i w:val="false"/>
                <w:color w:val="000000"/>
                <w:sz w:val="20"/>
              </w:rPr>
              <w:t>
4. Палубалық механизмдерді пайдалану кезінде еңбекті қорғау ережелерін сақтау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238"/>
          <w:p>
            <w:pPr>
              <w:spacing w:after="20"/>
              <w:ind w:left="20"/>
              <w:jc w:val="both"/>
            </w:pPr>
            <w:r>
              <w:rPr>
                <w:rFonts w:ascii="Times New Roman"/>
                <w:b w:val="false"/>
                <w:i w:val="false"/>
                <w:color w:val="000000"/>
                <w:sz w:val="20"/>
              </w:rPr>
              <w:t>
Білімдер:</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5-разряд: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Вахтаны қабылдау, вахтаны атқару, тапсыру және вахтадан кету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Тұрақты вахтаны атқару кезінде вахталық матростың міндеттері мен жауапкершіліктері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Әртүрлі типтегі зәкір құрылғыларының арналуы, жіктелуі, конструкциялық ерекшеліктері және олардың жұмыс істеу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4. Зәкір механизмдерінің арналуы, құрылысы және жұмыс істеу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5. Швартовтық құрылғылар мен швартов механизмдерінің арналуы, құрамдас бөліктері, жұмыс істеу принципі және олардың кемедегі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 траптары мен сходняларының арналуы, құрылысы, орнатылуы және бекітілуі</w:t>
            </w:r>
          </w:p>
          <w:p>
            <w:pPr>
              <w:spacing w:after="20"/>
              <w:ind w:left="20"/>
              <w:jc w:val="both"/>
            </w:pPr>
            <w:r>
              <w:rPr>
                <w:rFonts w:ascii="Times New Roman"/>
                <w:b w:val="false"/>
                <w:i w:val="false"/>
                <w:color w:val="000000"/>
                <w:sz w:val="20"/>
              </w:rPr>
              <w:t>
7. Палубалық механизмдерді пайдалану кезінде еңбекті қорғау ережелері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239"/>
          <w:p>
            <w:pPr>
              <w:spacing w:after="20"/>
              <w:ind w:left="20"/>
              <w:jc w:val="both"/>
            </w:pPr>
            <w:r>
              <w:rPr>
                <w:rFonts w:ascii="Times New Roman"/>
                <w:b w:val="false"/>
                <w:i w:val="false"/>
                <w:color w:val="000000"/>
                <w:sz w:val="20"/>
              </w:rPr>
              <w:t>
Дағды 3:</w:t>
            </w:r>
          </w:p>
          <w:bookmarkEnd w:id="239"/>
          <w:p>
            <w:pPr>
              <w:spacing w:after="20"/>
              <w:ind w:left="20"/>
              <w:jc w:val="both"/>
            </w:pPr>
            <w:r>
              <w:rPr>
                <w:rFonts w:ascii="Times New Roman"/>
                <w:b w:val="false"/>
                <w:i w:val="false"/>
                <w:color w:val="000000"/>
                <w:sz w:val="20"/>
              </w:rPr>
              <w:t>
Кемелердің қозғалысын және олардың зәкірлік тұрақтардағы мен шығырлы айлақ құрылғыларындағы орналасуын бақылау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240"/>
          <w:p>
            <w:pPr>
              <w:spacing w:after="20"/>
              <w:ind w:left="20"/>
              <w:jc w:val="both"/>
            </w:pPr>
            <w:r>
              <w:rPr>
                <w:rFonts w:ascii="Times New Roman"/>
                <w:b w:val="false"/>
                <w:i w:val="false"/>
                <w:color w:val="000000"/>
                <w:sz w:val="20"/>
              </w:rPr>
              <w:t>
Машықтар:</w:t>
            </w:r>
          </w:p>
          <w:bookmarkEnd w:id="240"/>
          <w:p>
            <w:pPr>
              <w:spacing w:after="20"/>
              <w:ind w:left="20"/>
              <w:jc w:val="both"/>
            </w:pPr>
            <w:r>
              <w:rPr>
                <w:rFonts w:ascii="Times New Roman"/>
                <w:b w:val="false"/>
                <w:i w:val="false"/>
                <w:color w:val="000000"/>
                <w:sz w:val="20"/>
              </w:rPr>
              <w:t>
</w:t>
            </w:r>
            <w:r>
              <w:rPr>
                <w:rFonts w:ascii="Times New Roman"/>
                <w:b w:val="false"/>
                <w:i w:val="false"/>
                <w:color w:val="000000"/>
                <w:sz w:val="20"/>
              </w:rPr>
              <w:t>5-разряд: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Швартовтық механизмдердің бос жүрісте жұмысын тексеру, швартовтық арқандарды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Швартовтық ұшты ояққа бекіту және тасталмалы ұшты жағаға беру, оның ішінде бағыттаушыны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Швартовтарды (огон мен серьганы) жағалық палдарға, жағалық рымдарға және швартовтық бочкаларға, шлюз камерасының тұғырларына, жүзбелі/стационарлық рымдарға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Швартовтарды швартовтық механизмнің барабанынан кнехтілерге ауыстыру кезінде шынжырлы және талшықты стопорларды пайдалану, швартовқа "егеуқұйрыққа қарсы қалқанды"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Порттық буксирлерден берілген буксирлік ұштарды қабылдау, қайықтың көмегімен швартовтарды жағаға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Причалдан кеткен кезде, шлюзден шыққанда швартовтарды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 істеп тұрған винттің астына швартовтың түсуіне жол бермейтін тәсілдер мен технологиялық операцияларды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Палубалық механизмдерді пайдалану: шпильдер, брашпильдер, лебедкелер, автосцептер</w:t>
            </w:r>
          </w:p>
          <w:p>
            <w:pPr>
              <w:spacing w:after="20"/>
              <w:ind w:left="20"/>
              <w:jc w:val="both"/>
            </w:pPr>
            <w:r>
              <w:rPr>
                <w:rFonts w:ascii="Times New Roman"/>
                <w:b w:val="false"/>
                <w:i w:val="false"/>
                <w:color w:val="000000"/>
                <w:sz w:val="20"/>
              </w:rPr>
              <w:t>
</w:t>
            </w:r>
            <w:r>
              <w:rPr>
                <w:rFonts w:ascii="Times New Roman"/>
                <w:b w:val="false"/>
                <w:i w:val="false"/>
                <w:color w:val="000000"/>
                <w:sz w:val="20"/>
              </w:rPr>
              <w:t>9. Швартовтық арқандарды сақтау және кеме швартовтық құрылғыларына күтім жасау</w:t>
            </w:r>
          </w:p>
          <w:p>
            <w:pPr>
              <w:spacing w:after="20"/>
              <w:ind w:left="20"/>
              <w:jc w:val="both"/>
            </w:pPr>
            <w:r>
              <w:rPr>
                <w:rFonts w:ascii="Times New Roman"/>
                <w:b w:val="false"/>
                <w:i w:val="false"/>
                <w:color w:val="000000"/>
                <w:sz w:val="20"/>
              </w:rPr>
              <w:t>
10. Швартовтық операцияларды орындау кезінде командаларды орындау және баяндау, оның ішінде ағылшын тілінде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241"/>
          <w:p>
            <w:pPr>
              <w:spacing w:after="20"/>
              <w:ind w:left="20"/>
              <w:jc w:val="both"/>
            </w:pPr>
            <w:r>
              <w:rPr>
                <w:rFonts w:ascii="Times New Roman"/>
                <w:b w:val="false"/>
                <w:i w:val="false"/>
                <w:color w:val="000000"/>
                <w:sz w:val="20"/>
              </w:rPr>
              <w:t>
Білімдер:</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5-разряд:</w:t>
            </w:r>
          </w:p>
          <w:p>
            <w:pPr>
              <w:spacing w:after="20"/>
              <w:ind w:left="20"/>
              <w:jc w:val="both"/>
            </w:pPr>
            <w:r>
              <w:rPr>
                <w:rFonts w:ascii="Times New Roman"/>
                <w:b w:val="false"/>
                <w:i w:val="false"/>
                <w:color w:val="000000"/>
                <w:sz w:val="20"/>
              </w:rPr>
              <w:t>
</w:t>
            </w:r>
            <w:r>
              <w:rPr>
                <w:rFonts w:ascii="Times New Roman"/>
                <w:b w:val="false"/>
                <w:i w:val="false"/>
                <w:color w:val="000000"/>
                <w:sz w:val="20"/>
              </w:rPr>
              <w:t>1. Швартовтық кесте, матростың швартовтық жұмыстар кезіндегі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Швартовтық құрылғыны жұмысқа дайындау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Швартовтық және буксирлік арқандардың мақсаты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Швартовтық буйға немесе швартовтық бөшкеге швартов жасаумен байланысты іс-әрекеттердің реттілігі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5. Швартовтық механизмдерді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Швартовтық ұштарды сақтау және кеме швартовтық құрылғысына күтім жасау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Швартовтық операциялар кезінде берілетін командалар, оның ішінде ағылшын тілінде, және олардың мағынасы</w:t>
            </w:r>
          </w:p>
          <w:p>
            <w:pPr>
              <w:spacing w:after="20"/>
              <w:ind w:left="20"/>
              <w:jc w:val="both"/>
            </w:pPr>
            <w:r>
              <w:rPr>
                <w:rFonts w:ascii="Times New Roman"/>
                <w:b w:val="false"/>
                <w:i w:val="false"/>
                <w:color w:val="000000"/>
                <w:sz w:val="20"/>
              </w:rPr>
              <w:t>
8. Швартовтық жұмыстарды орындау кезіндегі еңбекті қорғау ережелері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242"/>
          <w:p>
            <w:pPr>
              <w:spacing w:after="20"/>
              <w:ind w:left="20"/>
              <w:jc w:val="both"/>
            </w:pPr>
            <w:r>
              <w:rPr>
                <w:rFonts w:ascii="Times New Roman"/>
                <w:b w:val="false"/>
                <w:i w:val="false"/>
                <w:color w:val="000000"/>
                <w:sz w:val="20"/>
              </w:rPr>
              <w:t xml:space="preserve">
Еңбек функциясы 2: </w:t>
            </w:r>
          </w:p>
          <w:bookmarkEnd w:id="242"/>
          <w:p>
            <w:pPr>
              <w:spacing w:after="20"/>
              <w:ind w:left="20"/>
              <w:jc w:val="both"/>
            </w:pPr>
            <w:r>
              <w:rPr>
                <w:rFonts w:ascii="Times New Roman"/>
                <w:b w:val="false"/>
                <w:i w:val="false"/>
                <w:color w:val="000000"/>
                <w:sz w:val="20"/>
              </w:rPr>
              <w:t>
Кеме жұмыстарын орындау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243"/>
          <w:p>
            <w:pPr>
              <w:spacing w:after="20"/>
              <w:ind w:left="20"/>
              <w:jc w:val="both"/>
            </w:pPr>
            <w:r>
              <w:rPr>
                <w:rFonts w:ascii="Times New Roman"/>
                <w:b w:val="false"/>
                <w:i w:val="false"/>
                <w:color w:val="000000"/>
                <w:sz w:val="20"/>
              </w:rPr>
              <w:t>
Дағды 1:</w:t>
            </w:r>
          </w:p>
          <w:bookmarkEnd w:id="243"/>
          <w:p>
            <w:pPr>
              <w:spacing w:after="20"/>
              <w:ind w:left="20"/>
              <w:jc w:val="both"/>
            </w:pPr>
            <w:r>
              <w:rPr>
                <w:rFonts w:ascii="Times New Roman"/>
                <w:b w:val="false"/>
                <w:i w:val="false"/>
                <w:color w:val="000000"/>
                <w:sz w:val="20"/>
              </w:rPr>
              <w:t>
Палубалық жабдықтар мен механизмдерді қауіпсіз пайдалану бойынша жәрдемдесу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244"/>
          <w:p>
            <w:pPr>
              <w:spacing w:after="20"/>
              <w:ind w:left="20"/>
              <w:jc w:val="both"/>
            </w:pPr>
            <w:r>
              <w:rPr>
                <w:rFonts w:ascii="Times New Roman"/>
                <w:b w:val="false"/>
                <w:i w:val="false"/>
                <w:color w:val="000000"/>
                <w:sz w:val="20"/>
              </w:rPr>
              <w:t>
5-разряд:</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1. Кран жабдықтарын жұмысқа дайындауға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бір немесе екі зәкірге, сондай-ақ арткүрделі зәкірге қою үшін зәкірлік құрылғыны дайындауды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 зәкірден шешу және зәкірді көтеру үшін зәкірлік құрылғыны дайындауды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Зәкірді жорықтық жағдайға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Зәкірді түсіру және көтеру кезінде брашпиль/шпиль, стопорларды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Кемені зәкірге қою және зәкірден шешу жұмыстары кезінде командаларды орындау және баяндау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Лоцмандық трапты қаруландыру және қарусыздандыру, көтергіштер мен траптарды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Буксирді заводтау және босату, буксирлік лебедкені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Шлюпкалық құрылғыны басқару, құтқару құралдарын түсіру және көтеру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Лебедкелерді, брашпильдерді, крандар мен көтеру құрылғыларын пайдалануды қоса алғанда, жабдықпен жұмыс кезінде қажетті негізгі сигналдарды қолдану</w:t>
            </w:r>
          </w:p>
          <w:p>
            <w:pPr>
              <w:spacing w:after="20"/>
              <w:ind w:left="20"/>
              <w:jc w:val="both"/>
            </w:pPr>
            <w:r>
              <w:rPr>
                <w:rFonts w:ascii="Times New Roman"/>
                <w:b w:val="false"/>
                <w:i w:val="false"/>
                <w:color w:val="000000"/>
                <w:sz w:val="20"/>
              </w:rPr>
              <w:t>
11. Зәкірлік, буксирлік және шлюпкалық құрылғылармен, жүккөтергіш құрылғылар мен механизмдермен жұмыс кезінде еңбекті қорғау ережелерін сақтау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245"/>
          <w:p>
            <w:pPr>
              <w:spacing w:after="20"/>
              <w:ind w:left="20"/>
              <w:jc w:val="both"/>
            </w:pPr>
            <w:r>
              <w:rPr>
                <w:rFonts w:ascii="Times New Roman"/>
                <w:b w:val="false"/>
                <w:i w:val="false"/>
                <w:color w:val="000000"/>
                <w:sz w:val="20"/>
              </w:rPr>
              <w:t>
5-разряд:</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1. Лебедкелердің, брашпильдердің, шпильдердің және басқа да тиісті жабдықтардың арналуы мен қолданылуы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Өсімдік және болат арқан-трос, канаттар мен шынжырлар: олардың құрылысы, қолданылуы, таңбалануы, қызмет көрсетуі және дұрыс жайғастырылуы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Лебедкелер, брашпильдер, крандар және көтеру құрылғылары сияқты жабдықтармен жұмыс істеу кезінде қажетті негізгі сигналдар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Жүктердің түрлері және оларды бекіту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Зәкірлік, буксирлік және шлюпкалық құрылғылардың арналуы, құрылысы, пайдалану тәртібі және техникалық қызмет көрсетуі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Кемеде қолданылатын түрлі таңбалау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Зәкірлік құрылғымен жұмыс істеу тәртібі: кемені бір немесе екі зәкірге, арткүрделі зәкірге қою, зәкірлерді түсіру; кемені зәкірден шешу, зәкірлерді көтеру; шпильдер мен брашпильдерді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Буксирлік құрылғылармен жұмыс істеу тәртібі: буксирлік тросты ілмекке бекіту және оны босату, вожжеваларды бекіту және жинау, буксирлік тросты, вожжеваларды қысқарту немесе шығару тәртібі; сцептік құрылғылар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Шлюпкалық құрылғылармен жұмыс істеу тәртібі: құтқару және кезекші шлюпкаларды суға түсіру және көтеру жұмыстары, оларды суға түсіру, адамдарды отырғызу (түсіру) тәртібі, көтеру және бекіту</w:t>
            </w:r>
          </w:p>
          <w:p>
            <w:pPr>
              <w:spacing w:after="20"/>
              <w:ind w:left="20"/>
              <w:jc w:val="both"/>
            </w:pPr>
            <w:r>
              <w:rPr>
                <w:rFonts w:ascii="Times New Roman"/>
                <w:b w:val="false"/>
                <w:i w:val="false"/>
                <w:color w:val="000000"/>
                <w:sz w:val="20"/>
              </w:rPr>
              <w:t>
10. Зәкірлік, буксирлік және шлюпкалық құрылғылармен, жүккөтергіш құрылғылармен және механизмдермен жұмыс істеу кезіндегі еңбекті қорғау ережелері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 w:id="246"/>
          <w:p>
            <w:pPr>
              <w:spacing w:after="20"/>
              <w:ind w:left="20"/>
              <w:jc w:val="both"/>
            </w:pPr>
            <w:r>
              <w:rPr>
                <w:rFonts w:ascii="Times New Roman"/>
                <w:b w:val="false"/>
                <w:i w:val="false"/>
                <w:color w:val="000000"/>
                <w:sz w:val="20"/>
              </w:rPr>
              <w:t>
Дағды 2:</w:t>
            </w:r>
          </w:p>
          <w:bookmarkEnd w:id="246"/>
          <w:p>
            <w:pPr>
              <w:spacing w:after="20"/>
              <w:ind w:left="20"/>
              <w:jc w:val="both"/>
            </w:pPr>
            <w:r>
              <w:rPr>
                <w:rFonts w:ascii="Times New Roman"/>
                <w:b w:val="false"/>
                <w:i w:val="false"/>
                <w:color w:val="000000"/>
                <w:sz w:val="20"/>
              </w:rPr>
              <w:t>
Кеме корпусының, палубалардың және кеме үй-жайларының күтімі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 w:id="247"/>
          <w:p>
            <w:pPr>
              <w:spacing w:after="20"/>
              <w:ind w:left="20"/>
              <w:jc w:val="both"/>
            </w:pPr>
            <w:r>
              <w:rPr>
                <w:rFonts w:ascii="Times New Roman"/>
                <w:b w:val="false"/>
                <w:i w:val="false"/>
                <w:color w:val="000000"/>
                <w:sz w:val="20"/>
              </w:rPr>
              <w:t>
5-разряд:</w:t>
            </w:r>
          </w:p>
          <w:bookmarkEnd w:id="247"/>
          <w:p>
            <w:pPr>
              <w:spacing w:after="20"/>
              <w:ind w:left="20"/>
              <w:jc w:val="both"/>
            </w:pPr>
            <w:r>
              <w:rPr>
                <w:rFonts w:ascii="Times New Roman"/>
                <w:b w:val="false"/>
                <w:i w:val="false"/>
                <w:color w:val="000000"/>
                <w:sz w:val="20"/>
              </w:rPr>
              <w:t>
</w:t>
            </w:r>
            <w:r>
              <w:rPr>
                <w:rFonts w:ascii="Times New Roman"/>
                <w:b w:val="false"/>
                <w:i w:val="false"/>
                <w:color w:val="000000"/>
                <w:sz w:val="20"/>
              </w:rPr>
              <w:t>1. Кеме корпусына күтім жасау: қаптаманы жуу, сырлау, льяльдық құдықтарды шаю және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Иллюминаторлардың, есіктердің, люктердің, лаздардың, мойынтұмалардың, қараңғылағыштардың және желдеткіш құрылғыларының ауа жапқыштарының жарамды күйін және су өтпейтіндігін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Палубаларға күтім жасау: суды, қарды, мұзды кетіру; шпигаттарды, жалған борттың жартылай порттарының жабылуын жарамды күйде ұстау; ағаш палубалардың су өтпейтіндігін қамтамасыз ету, палуба тақтайларының жіктерін конопаттау және құю; палуба төсемін сумен шаю, гидрометеорологиялық және өзге де физикалық әсерлерден қорғау; төсемді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Жүк үй-жайларына күтім жасау: цистерналар мен танктердің қорғаныш жабынын жұмыс күйінде ұстау, тазалау және жуу жұмыстарын жүргізу</w:t>
            </w:r>
          </w:p>
          <w:p>
            <w:pPr>
              <w:spacing w:after="20"/>
              <w:ind w:left="20"/>
              <w:jc w:val="both"/>
            </w:pPr>
            <w:r>
              <w:rPr>
                <w:rFonts w:ascii="Times New Roman"/>
                <w:b w:val="false"/>
                <w:i w:val="false"/>
                <w:color w:val="000000"/>
                <w:sz w:val="20"/>
              </w:rPr>
              <w:t>
5. Тұрғын, қызметтік және қосалқы үй-жайларды тазалау; лас кірге арналған қоймаларды тазалау және дезинфекциялау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248"/>
          <w:p>
            <w:pPr>
              <w:spacing w:after="20"/>
              <w:ind w:left="20"/>
              <w:jc w:val="both"/>
            </w:pPr>
            <w:r>
              <w:rPr>
                <w:rFonts w:ascii="Times New Roman"/>
                <w:b w:val="false"/>
                <w:i w:val="false"/>
                <w:color w:val="000000"/>
                <w:sz w:val="20"/>
              </w:rPr>
              <w:t>
5-разряд:</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1. Рейске шығар алдында корпус бөлігін, палубаларды және кеме үй-жайларын дайындау ережелері, орындалатын іс-шаралардың көлемі мен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Корпус, палубалар мен кеме үй-жайларын күтіп-ұстау бойынша ережелер мен нұсқаулықтардың талаптары; кемелердегі санитария мен гигиена ережелері, дезинфекция, дератизация және фумигация жүргізу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Палубалық механизмдер мен құрылғыларды пайдалану және техникалық қызмет көрсету ережелері, сондай-ақ рейс басталар алдындағы оларды тексеру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Классификациялық қоғам мен кеме иесінің талаптарына сәйкес палубалық жабдыққа жоспарлы-алдын алу қараулары мен жөндеу жұмыстарын жүргізу тәртібі</w:t>
            </w:r>
          </w:p>
          <w:p>
            <w:pPr>
              <w:spacing w:after="20"/>
              <w:ind w:left="20"/>
              <w:jc w:val="both"/>
            </w:pPr>
            <w:r>
              <w:rPr>
                <w:rFonts w:ascii="Times New Roman"/>
                <w:b w:val="false"/>
                <w:i w:val="false"/>
                <w:color w:val="000000"/>
                <w:sz w:val="20"/>
              </w:rPr>
              <w:t>
5. Әртүрлі ауа райы жағдайларында, соның ішінде швартовтық, зәкірлік және сүйретпе операцияларын орындау кезінде палубалық жұмыстарды қауіпсіз орындау тәсілдері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 w:id="249"/>
          <w:p>
            <w:pPr>
              <w:spacing w:after="20"/>
              <w:ind w:left="20"/>
              <w:jc w:val="both"/>
            </w:pPr>
            <w:r>
              <w:rPr>
                <w:rFonts w:ascii="Times New Roman"/>
                <w:b w:val="false"/>
                <w:i w:val="false"/>
                <w:color w:val="000000"/>
                <w:sz w:val="20"/>
              </w:rPr>
              <w:t>
Дағды 3:</w:t>
            </w:r>
          </w:p>
          <w:bookmarkEnd w:id="249"/>
          <w:p>
            <w:pPr>
              <w:spacing w:after="20"/>
              <w:ind w:left="20"/>
              <w:jc w:val="both"/>
            </w:pPr>
            <w:r>
              <w:rPr>
                <w:rFonts w:ascii="Times New Roman"/>
                <w:b w:val="false"/>
                <w:i w:val="false"/>
                <w:color w:val="000000"/>
                <w:sz w:val="20"/>
              </w:rPr>
              <w:t>
Бояу, ағаш ұсталығы және ағаш шеберлігі жұмыстарын орындау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 w:id="250"/>
          <w:p>
            <w:pPr>
              <w:spacing w:after="20"/>
              <w:ind w:left="20"/>
              <w:jc w:val="both"/>
            </w:pPr>
            <w:r>
              <w:rPr>
                <w:rFonts w:ascii="Times New Roman"/>
                <w:b w:val="false"/>
                <w:i w:val="false"/>
                <w:color w:val="000000"/>
                <w:sz w:val="20"/>
              </w:rPr>
              <w:t>
5-разряд:</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1. Металл беттерін бояуға дайындауды жүзеге асырады: татты, май және тоң май дақтарын, сондай-ақ берік жабыспаған ескі бояу қабаттарын жояды; бетті тазалап, бояуға арналған ґрунт қабатын жағады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Ағаш беттерін бояуға дайындайды: кептіреді, олифамен сіңіреді, шпаклевкалайды, тегістейді және ґрунт қабатын жағады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 жұмыстарын жүргізу технологиясын сақтай отырып, металл және ағаш беттерін бояуды орындайды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Кеменің рангоутын, борт сыртындағы және қолжетімділігі шектеулі бөліктерін бояуды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Қарапайым ағашшылық және ұсталық жұмыстарды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 ұсталық және ағаш шеберлік құралдарын қолданады.</w:t>
            </w:r>
          </w:p>
          <w:p>
            <w:pPr>
              <w:spacing w:after="20"/>
              <w:ind w:left="20"/>
              <w:jc w:val="both"/>
            </w:pPr>
            <w:r>
              <w:rPr>
                <w:rFonts w:ascii="Times New Roman"/>
                <w:b w:val="false"/>
                <w:i w:val="false"/>
                <w:color w:val="000000"/>
                <w:sz w:val="20"/>
              </w:rPr>
              <w:t>
7. Бояу, ұсталық және ағаш шеберлік жұмыстарын орындау кезінде еңбек қауіпсіздігі және еңбекті қорғау талаптарын сақтайды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251"/>
          <w:p>
            <w:pPr>
              <w:spacing w:after="20"/>
              <w:ind w:left="20"/>
              <w:jc w:val="both"/>
            </w:pPr>
            <w:r>
              <w:rPr>
                <w:rFonts w:ascii="Times New Roman"/>
                <w:b w:val="false"/>
                <w:i w:val="false"/>
                <w:color w:val="000000"/>
                <w:sz w:val="20"/>
              </w:rPr>
              <w:t>
5-разряд:</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1. Кемеде қолданылатын негізгі бояулардың, ґрунттардың, лактардың, еріткіштердің түрлерін және олардың қолдану ерекшеліктерін білуі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Кемеде бояу жұмыстарын жүргізу технологиясын білуі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 үшін беседкаларды қолдану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 ағашшылық және ұсталық жұмыстарды орындауға арналған құралдар мен аспаптар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 ұсталық және ағаш шеберлік жұмыстарын орындау кезінде еңбек қауіпсіздігі және еңбекті қорғау қағидаларын білуі тиіс</w:t>
            </w:r>
          </w:p>
          <w:p>
            <w:pPr>
              <w:spacing w:after="20"/>
              <w:ind w:left="20"/>
              <w:jc w:val="both"/>
            </w:pPr>
            <w:r>
              <w:rPr>
                <w:rFonts w:ascii="Times New Roman"/>
                <w:b w:val="false"/>
                <w:i w:val="false"/>
                <w:color w:val="000000"/>
                <w:sz w:val="20"/>
              </w:rPr>
              <w:t>
6. Биіктікте, борттан тыс және жабық орындарда жұмыс істегенде еңбекті қорғау ережелері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252"/>
          <w:p>
            <w:pPr>
              <w:spacing w:after="20"/>
              <w:ind w:left="20"/>
              <w:jc w:val="both"/>
            </w:pPr>
            <w:r>
              <w:rPr>
                <w:rFonts w:ascii="Times New Roman"/>
                <w:b w:val="false"/>
                <w:i w:val="false"/>
                <w:color w:val="000000"/>
                <w:sz w:val="20"/>
              </w:rPr>
              <w:t>
Дағды 4:</w:t>
            </w:r>
          </w:p>
          <w:bookmarkEnd w:id="252"/>
          <w:p>
            <w:pPr>
              <w:spacing w:after="20"/>
              <w:ind w:left="20"/>
              <w:jc w:val="both"/>
            </w:pPr>
            <w:r>
              <w:rPr>
                <w:rFonts w:ascii="Times New Roman"/>
                <w:b w:val="false"/>
                <w:i w:val="false"/>
                <w:color w:val="000000"/>
                <w:sz w:val="20"/>
              </w:rPr>
              <w:t>
Такелаж жұмыстарының орындалуы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253"/>
          <w:p>
            <w:pPr>
              <w:spacing w:after="20"/>
              <w:ind w:left="20"/>
              <w:jc w:val="both"/>
            </w:pPr>
            <w:r>
              <w:rPr>
                <w:rFonts w:ascii="Times New Roman"/>
                <w:b w:val="false"/>
                <w:i w:val="false"/>
                <w:color w:val="000000"/>
                <w:sz w:val="20"/>
              </w:rPr>
              <w:t>
5-разряд:</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1. Арқан-троспен такелаж жұмыстарын орындау: сращивание, клетневание, марка мен бензель салу, огоны жасау және коушты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2. Өсімдік арқандарынан кемелік жабдықтар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Теңіз түйіндерін байлау және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Такелаж жұмыстарына арналған құралдар мен материалдарды пайдалану</w:t>
            </w:r>
          </w:p>
          <w:p>
            <w:pPr>
              <w:spacing w:after="20"/>
              <w:ind w:left="20"/>
              <w:jc w:val="both"/>
            </w:pPr>
            <w:r>
              <w:rPr>
                <w:rFonts w:ascii="Times New Roman"/>
                <w:b w:val="false"/>
                <w:i w:val="false"/>
                <w:color w:val="000000"/>
                <w:sz w:val="20"/>
              </w:rPr>
              <w:t>
5. Такелаж жұмыстарын орындау кезінде еңбек қорғау ережелерін сақтау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254"/>
          <w:p>
            <w:pPr>
              <w:spacing w:after="20"/>
              <w:ind w:left="20"/>
              <w:jc w:val="both"/>
            </w:pPr>
            <w:r>
              <w:rPr>
                <w:rFonts w:ascii="Times New Roman"/>
                <w:b w:val="false"/>
                <w:i w:val="false"/>
                <w:color w:val="000000"/>
                <w:sz w:val="20"/>
              </w:rPr>
              <w:t>
5-разряд:</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1. Металл, өсімдік және синтетикалық арқандардың негізгі сипаттамалары мен құрылысы, олардың салыстырмалы беріктігі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Арқандарды болжанатын жүктеме мен қолданылуына байланысты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Такелаж тізбектерін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Теңіз түйіндерінің түрлері, оларды байлау технологиясы және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Такелаж жұмыстарын орындауға арналған құралдар мен материалдар</w:t>
            </w:r>
          </w:p>
          <w:p>
            <w:pPr>
              <w:spacing w:after="20"/>
              <w:ind w:left="20"/>
              <w:jc w:val="both"/>
            </w:pPr>
            <w:r>
              <w:rPr>
                <w:rFonts w:ascii="Times New Roman"/>
                <w:b w:val="false"/>
                <w:i w:val="false"/>
                <w:color w:val="000000"/>
                <w:sz w:val="20"/>
              </w:rPr>
              <w:t>
6. Такелаж жұмыстарын орындау кезіндегі еңбек қорғау ережелері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255"/>
          <w:p>
            <w:pPr>
              <w:spacing w:after="20"/>
              <w:ind w:left="20"/>
              <w:jc w:val="both"/>
            </w:pPr>
            <w:r>
              <w:rPr>
                <w:rFonts w:ascii="Times New Roman"/>
                <w:b w:val="false"/>
                <w:i w:val="false"/>
                <w:color w:val="000000"/>
                <w:sz w:val="20"/>
              </w:rPr>
              <w:t xml:space="preserve">
Еңбек функциясы 3: </w:t>
            </w:r>
          </w:p>
          <w:bookmarkEnd w:id="255"/>
          <w:p>
            <w:pPr>
              <w:spacing w:after="20"/>
              <w:ind w:left="20"/>
              <w:jc w:val="both"/>
            </w:pPr>
            <w:r>
              <w:rPr>
                <w:rFonts w:ascii="Times New Roman"/>
                <w:b w:val="false"/>
                <w:i w:val="false"/>
                <w:color w:val="000000"/>
                <w:sz w:val="20"/>
              </w:rPr>
              <w:t>
Жүкті тиеу-түсіру жұмыстары және жолаушыларды отырғызу/түсіру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256"/>
          <w:p>
            <w:pPr>
              <w:spacing w:after="20"/>
              <w:ind w:left="20"/>
              <w:jc w:val="both"/>
            </w:pPr>
            <w:r>
              <w:rPr>
                <w:rFonts w:ascii="Times New Roman"/>
                <w:b w:val="false"/>
                <w:i w:val="false"/>
                <w:color w:val="000000"/>
                <w:sz w:val="20"/>
              </w:rPr>
              <w:t>
Дағды 1:</w:t>
            </w:r>
          </w:p>
          <w:bookmarkEnd w:id="256"/>
          <w:p>
            <w:pPr>
              <w:spacing w:after="20"/>
              <w:ind w:left="20"/>
              <w:jc w:val="both"/>
            </w:pPr>
            <w:r>
              <w:rPr>
                <w:rFonts w:ascii="Times New Roman"/>
                <w:b w:val="false"/>
                <w:i w:val="false"/>
                <w:color w:val="000000"/>
                <w:sz w:val="20"/>
              </w:rPr>
              <w:t>
Жүкті орналастыруға үй-жайларды, жүк трюмдерін, танкілерді және палубаны дайындау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257"/>
          <w:p>
            <w:pPr>
              <w:spacing w:after="20"/>
              <w:ind w:left="20"/>
              <w:jc w:val="both"/>
            </w:pPr>
            <w:r>
              <w:rPr>
                <w:rFonts w:ascii="Times New Roman"/>
                <w:b w:val="false"/>
                <w:i w:val="false"/>
                <w:color w:val="000000"/>
                <w:sz w:val="20"/>
              </w:rPr>
              <w:t>
5-разряд:</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1. Жүк трюмдерін, танкілерді және жүк құрылғыларын жүктеу-түсіру жұмыстарына дайындауға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 көмекшісінің басшылығымен трюмдерді ашу және жабу; танкілердің қабылдау клинкеттерін және танкердегі жүк құбырының клинкеттерін ашу және жабу</w:t>
            </w:r>
          </w:p>
          <w:p>
            <w:pPr>
              <w:spacing w:after="20"/>
              <w:ind w:left="20"/>
              <w:jc w:val="both"/>
            </w:pPr>
            <w:r>
              <w:rPr>
                <w:rFonts w:ascii="Times New Roman"/>
                <w:b w:val="false"/>
                <w:i w:val="false"/>
                <w:color w:val="000000"/>
                <w:sz w:val="20"/>
              </w:rPr>
              <w:t>
3. Кемені жүк орналастыруға дайындау кезінде еңбекті қорғау ережелерін сақтау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258"/>
          <w:p>
            <w:pPr>
              <w:spacing w:after="20"/>
              <w:ind w:left="20"/>
              <w:jc w:val="both"/>
            </w:pPr>
            <w:r>
              <w:rPr>
                <w:rFonts w:ascii="Times New Roman"/>
                <w:b w:val="false"/>
                <w:i w:val="false"/>
                <w:color w:val="000000"/>
                <w:sz w:val="20"/>
              </w:rPr>
              <w:t>
5-разряд:</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1. Жүк трюмдерін, танкілерді және жүк құрылғыларын жүктеу-түсіру жұмыстарына дайындау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жүк орналастыруға дайындау кезіндегі еңбекті қорғау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Алдыңғы жүктің қалдықтарынан, қоқыстан және судан жүк трюмдерін, танкілерді және палубаны тазалауды және құрғатуды жүзеге асырады</w:t>
            </w:r>
          </w:p>
          <w:p>
            <w:pPr>
              <w:spacing w:after="20"/>
              <w:ind w:left="20"/>
              <w:jc w:val="both"/>
            </w:pPr>
            <w:r>
              <w:rPr>
                <w:rFonts w:ascii="Times New Roman"/>
                <w:b w:val="false"/>
                <w:i w:val="false"/>
                <w:color w:val="000000"/>
                <w:sz w:val="20"/>
              </w:rPr>
              <w:t>
4. Жүктің қауіпсіз орналастырылуын қамтамасыз ету мақсатында үй-жайларда жүк бөлгіш қалқандарды, төсемдер мен астарларды орнатады және бекітеді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259"/>
          <w:p>
            <w:pPr>
              <w:spacing w:after="20"/>
              <w:ind w:left="20"/>
              <w:jc w:val="both"/>
            </w:pPr>
            <w:r>
              <w:rPr>
                <w:rFonts w:ascii="Times New Roman"/>
                <w:b w:val="false"/>
                <w:i w:val="false"/>
                <w:color w:val="000000"/>
                <w:sz w:val="20"/>
              </w:rPr>
              <w:t>
Дағды 2:</w:t>
            </w:r>
          </w:p>
          <w:bookmarkEnd w:id="259"/>
          <w:p>
            <w:pPr>
              <w:spacing w:after="20"/>
              <w:ind w:left="20"/>
              <w:jc w:val="both"/>
            </w:pPr>
            <w:r>
              <w:rPr>
                <w:rFonts w:ascii="Times New Roman"/>
                <w:b w:val="false"/>
                <w:i w:val="false"/>
                <w:color w:val="000000"/>
                <w:sz w:val="20"/>
              </w:rPr>
              <w:t>
Жүк пен жабдықтарды тиеу және түсіруге, жолаушыларды отырғызу мен түсіруге жәрдемдесу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260"/>
          <w:p>
            <w:pPr>
              <w:spacing w:after="20"/>
              <w:ind w:left="20"/>
              <w:jc w:val="both"/>
            </w:pPr>
            <w:r>
              <w:rPr>
                <w:rFonts w:ascii="Times New Roman"/>
                <w:b w:val="false"/>
                <w:i w:val="false"/>
                <w:color w:val="000000"/>
                <w:sz w:val="20"/>
              </w:rPr>
              <w:t>
5-разряд:</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1. Жүк орындарының таңбалануын және сыртқы күйін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Жүкті көтеру мен жылжыту үшін строптау жұмыстарын орындау, өздігінен түсіру кезінде жүктің бекітілу тәртібін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 жұмысшылары бригадасы жұмыс атқарған кезде жүк пен багаждың дұрыс орналастырылуын, қойылуын және сепарациялануын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Жолаушыларды қауіпсіз отырғызуға (түсіруге) жәрдемдесу</w:t>
            </w:r>
          </w:p>
          <w:p>
            <w:pPr>
              <w:spacing w:after="20"/>
              <w:ind w:left="20"/>
              <w:jc w:val="both"/>
            </w:pPr>
            <w:r>
              <w:rPr>
                <w:rFonts w:ascii="Times New Roman"/>
                <w:b w:val="false"/>
                <w:i w:val="false"/>
                <w:color w:val="000000"/>
                <w:sz w:val="20"/>
              </w:rPr>
              <w:t>
5. Жүк операцияларын орындау кезінде еңбекті қорғау ережелерін сақтау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261"/>
          <w:p>
            <w:pPr>
              <w:spacing w:after="20"/>
              <w:ind w:left="20"/>
              <w:jc w:val="both"/>
            </w:pPr>
            <w:r>
              <w:rPr>
                <w:rFonts w:ascii="Times New Roman"/>
                <w:b w:val="false"/>
                <w:i w:val="false"/>
                <w:color w:val="000000"/>
                <w:sz w:val="20"/>
              </w:rPr>
              <w:t>
5-разряд:</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1. Жүктердің көліктік сипаттамасы туралы түсінік, олардың жіктелуі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 жүктеу және түсіру, орналастыру және бекіту рәсімдерін білу, соның ішінде қауіпті, зиянды және улы заттар мен сұйықтықтарды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Жүктерді буып-түю және строптау құралдары, жүк жабдықтары; өсімдік талшықтарынан жасалған строптарды және болат арқандардан жасалған строптарды пайдалану талаптары, әртүрлі жүктерді строптау схемалары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Жүк партияларын сепарациялау, сепарациялық 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Жоғарғы палубада тасымалдауға қабылданатын жүктер, оларды орналастыру мен бекіту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Жүкті көтеру және жылжыту үшін строптау тәсілдері, кран жүргізушісімен өзара әрекеттесу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Жүктерді орналастыру ережелері, жүк таңбалау, қаптаманың зақымданбауы; жүк партияларын сепарациялау, навал жүгін тиеу кезінде дұрыс штабельдеу; трюмдегі жалпы тәртіпті бақылау; жүк капитанының көмекшісіне есеп беру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Наливтік жүктердің жіктелуі, түрлері, физикалық және химиялық қасиеттері; наливтік жүктерді тасымалдаудың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Қауіпті жүктерді тасымалдаудың ерекшеліктері, қауіпті жүктерді тиеу және түсіру технологиясы, қауіпті жүктерді кемелерде орналастырудың техникалық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Белгілі бір жүк түрлеріне қатысты және Халықаралық теңізде қауіпті жүктерді тасымалдау кодексінің таңбалауына сәйкес қолданылатын сақтық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Жүк құрылғылары мен жүк қармау жабдықтарының мақсаты, құрамдас элементтері, жұмыс принципі, қолданылуы, олардың кемедегі орналасуы; жүк люктерінің жабдықталуы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12. Наливтік кемеде қауіпсіз тиеу және түсіру рәсімдері, жабық бөлмелерге қауіпсіз кіруді қамтамасыз ету; наливтік кемеде жүктер төгілген жағдайда қолданылатын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13. Жолаушылар кемелерінің жіктелуі және конструктивтік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14. Кемелерде жолаушыларды қауіпсіз отырғызу және түсіру тәртібі</w:t>
            </w:r>
          </w:p>
          <w:p>
            <w:pPr>
              <w:spacing w:after="20"/>
              <w:ind w:left="20"/>
              <w:jc w:val="both"/>
            </w:pPr>
            <w:r>
              <w:rPr>
                <w:rFonts w:ascii="Times New Roman"/>
                <w:b w:val="false"/>
                <w:i w:val="false"/>
                <w:color w:val="000000"/>
                <w:sz w:val="20"/>
              </w:rPr>
              <w:t>
15. Жүк тиеу-түсіру жұмыстарын орындау, жолаушыларды отырғызу және түсіру кезінде еңбекті қорғау ережелері; қауіпті жүктермен жұмыс істеу барысында өрт қауіпсіздігі және санитарлық қауіпсіздік талаптарын сақтау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262"/>
          <w:p>
            <w:pPr>
              <w:spacing w:after="20"/>
              <w:ind w:left="20"/>
              <w:jc w:val="both"/>
            </w:pPr>
            <w:r>
              <w:rPr>
                <w:rFonts w:ascii="Times New Roman"/>
                <w:b w:val="false"/>
                <w:i w:val="false"/>
                <w:color w:val="000000"/>
                <w:sz w:val="20"/>
              </w:rPr>
              <w:t>
Дағды 3:</w:t>
            </w:r>
          </w:p>
          <w:bookmarkEnd w:id="262"/>
          <w:p>
            <w:pPr>
              <w:spacing w:after="20"/>
              <w:ind w:left="20"/>
              <w:jc w:val="both"/>
            </w:pPr>
            <w:r>
              <w:rPr>
                <w:rFonts w:ascii="Times New Roman"/>
                <w:b w:val="false"/>
                <w:i w:val="false"/>
                <w:color w:val="000000"/>
                <w:sz w:val="20"/>
              </w:rPr>
              <w:t>
Жүкті түсіргеннен кейін трюмдерді тазалау және палубаны жинау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5" w:id="263"/>
          <w:p>
            <w:pPr>
              <w:spacing w:after="20"/>
              <w:ind w:left="20"/>
              <w:jc w:val="both"/>
            </w:pPr>
            <w:r>
              <w:rPr>
                <w:rFonts w:ascii="Times New Roman"/>
                <w:b w:val="false"/>
                <w:i w:val="false"/>
                <w:color w:val="000000"/>
                <w:sz w:val="20"/>
              </w:rPr>
              <w:t>
5-разряд:</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1. Сепарацияны сұрыптау, қоқысты бөлу және палубаға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Льялды құдықтарды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Жүк трюмдерін жуғыш заттарды қолданып жинау және жуу, кептіру және иісті жою</w:t>
            </w:r>
          </w:p>
          <w:p>
            <w:pPr>
              <w:spacing w:after="20"/>
              <w:ind w:left="20"/>
              <w:jc w:val="both"/>
            </w:pPr>
            <w:r>
              <w:rPr>
                <w:rFonts w:ascii="Times New Roman"/>
                <w:b w:val="false"/>
                <w:i w:val="false"/>
                <w:color w:val="000000"/>
                <w:sz w:val="20"/>
              </w:rPr>
              <w:t>
4. Қажет болған жағдайда жүк танкілерін тазалау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264"/>
          <w:p>
            <w:pPr>
              <w:spacing w:after="20"/>
              <w:ind w:left="20"/>
              <w:jc w:val="both"/>
            </w:pPr>
            <w:r>
              <w:rPr>
                <w:rFonts w:ascii="Times New Roman"/>
                <w:b w:val="false"/>
                <w:i w:val="false"/>
                <w:color w:val="000000"/>
                <w:sz w:val="20"/>
              </w:rPr>
              <w:t>
5-разряд:</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1. Жабық бөлмелерге кіру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Трюмдерді тазалау, қоқысты жинау және жоғарғы палубада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Мұнай танкерлеріндегі танкілерді жуу жүйелері; химиялық танкерлердегі танкілерді тазалау жүйелері</w:t>
            </w:r>
          </w:p>
          <w:p>
            <w:pPr>
              <w:spacing w:after="20"/>
              <w:ind w:left="20"/>
              <w:jc w:val="both"/>
            </w:pPr>
            <w:r>
              <w:rPr>
                <w:rFonts w:ascii="Times New Roman"/>
                <w:b w:val="false"/>
                <w:i w:val="false"/>
                <w:color w:val="000000"/>
                <w:sz w:val="20"/>
              </w:rPr>
              <w:t>
4. Қоршаған ортаның ластануының алдын алу бойынша халықаралық және ұлттық нормативтік құқықтық құжаттардың талаптары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265"/>
          <w:p>
            <w:pPr>
              <w:spacing w:after="20"/>
              <w:ind w:left="20"/>
              <w:jc w:val="both"/>
            </w:pPr>
            <w:r>
              <w:rPr>
                <w:rFonts w:ascii="Times New Roman"/>
                <w:b w:val="false"/>
                <w:i w:val="false"/>
                <w:color w:val="000000"/>
                <w:sz w:val="20"/>
              </w:rPr>
              <w:t xml:space="preserve">
Еңбек функциясы 4: </w:t>
            </w:r>
          </w:p>
          <w:bookmarkEnd w:id="265"/>
          <w:p>
            <w:pPr>
              <w:spacing w:after="20"/>
              <w:ind w:left="20"/>
              <w:jc w:val="both"/>
            </w:pPr>
            <w:r>
              <w:rPr>
                <w:rFonts w:ascii="Times New Roman"/>
                <w:b w:val="false"/>
                <w:i w:val="false"/>
                <w:color w:val="000000"/>
                <w:sz w:val="20"/>
              </w:rPr>
              <w:t>
Жүзу қауіпсіздігі, еңбек қорғау және экологиялық қауіпсіздік талаптарын сақтау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266"/>
          <w:p>
            <w:pPr>
              <w:spacing w:after="20"/>
              <w:ind w:left="20"/>
              <w:jc w:val="both"/>
            </w:pPr>
            <w:r>
              <w:rPr>
                <w:rFonts w:ascii="Times New Roman"/>
                <w:b w:val="false"/>
                <w:i w:val="false"/>
                <w:color w:val="000000"/>
                <w:sz w:val="20"/>
              </w:rPr>
              <w:t>
Дағды 1:</w:t>
            </w:r>
          </w:p>
          <w:bookmarkEnd w:id="266"/>
          <w:p>
            <w:pPr>
              <w:spacing w:after="20"/>
              <w:ind w:left="20"/>
              <w:jc w:val="both"/>
            </w:pPr>
            <w:r>
              <w:rPr>
                <w:rFonts w:ascii="Times New Roman"/>
                <w:b w:val="false"/>
                <w:i w:val="false"/>
                <w:color w:val="000000"/>
                <w:sz w:val="20"/>
              </w:rPr>
              <w:t>
Кеменің тіршілік қабілеттілігін қамтамасыз ету шараларына қатысу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267"/>
          <w:p>
            <w:pPr>
              <w:spacing w:after="20"/>
              <w:ind w:left="20"/>
              <w:jc w:val="both"/>
            </w:pPr>
            <w:r>
              <w:rPr>
                <w:rFonts w:ascii="Times New Roman"/>
                <w:b w:val="false"/>
                <w:i w:val="false"/>
                <w:color w:val="000000"/>
                <w:sz w:val="20"/>
              </w:rPr>
              <w:t>
5-разряд:</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1. Әр түрлі дабыл түрлері бойынша дабыл кестесіне сәйкес әрекет ету және төтенше жағдайлар кезіндегі рәсімдерді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Әр түрлі құралдармен апаттық дабыл сигналдарын бере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Өрт сөндіру стволдарын, жеңдерін, көбіктүзгіштерді және стационарлық өрт сөндіру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Кеменің апаттық жабдықтарын пайдалану, пластырь қою, "цемент жәшігін" орнату, су өткізбейтін қалқандарды бекіту және құбыр жүйесіндегі зақымдарды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Жеке қорғаныс құралдарын қолдану</w:t>
            </w:r>
          </w:p>
          <w:p>
            <w:pPr>
              <w:spacing w:after="20"/>
              <w:ind w:left="20"/>
              <w:jc w:val="both"/>
            </w:pPr>
            <w:r>
              <w:rPr>
                <w:rFonts w:ascii="Times New Roman"/>
                <w:b w:val="false"/>
                <w:i w:val="false"/>
                <w:color w:val="000000"/>
                <w:sz w:val="20"/>
              </w:rPr>
              <w:t>
6. Авариялық жағдайларда жолаушылар мен экипаждың қорғанысын және қауіпсіздігін қамтамасыз ету шараларын қолдану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268"/>
          <w:p>
            <w:pPr>
              <w:spacing w:after="20"/>
              <w:ind w:left="20"/>
              <w:jc w:val="both"/>
            </w:pPr>
            <w:r>
              <w:rPr>
                <w:rFonts w:ascii="Times New Roman"/>
                <w:b w:val="false"/>
                <w:i w:val="false"/>
                <w:color w:val="000000"/>
                <w:sz w:val="20"/>
              </w:rPr>
              <w:t>
5-разряд:</w:t>
            </w:r>
          </w:p>
          <w:bookmarkEnd w:id="268"/>
          <w:p>
            <w:pPr>
              <w:spacing w:after="20"/>
              <w:ind w:left="20"/>
              <w:jc w:val="both"/>
            </w:pPr>
            <w:r>
              <w:rPr>
                <w:rFonts w:ascii="Times New Roman"/>
                <w:b w:val="false"/>
                <w:i w:val="false"/>
                <w:color w:val="000000"/>
                <w:sz w:val="20"/>
              </w:rPr>
              <w:t>
</w:t>
            </w:r>
            <w:r>
              <w:rPr>
                <w:rFonts w:ascii="Times New Roman"/>
                <w:b w:val="false"/>
                <w:i w:val="false"/>
                <w:color w:val="000000"/>
                <w:sz w:val="20"/>
              </w:rPr>
              <w:t>1. Дабыл сигналдары, жиналу жолдары мен орындары, дабыл кезіндегі міндеттер мен 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Апаттық дабыл сигналдарының түрлері мен беру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Авариялық-құтқару жабдықтары мен құралдары, олардың кемедегі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4. Өрттің түрлері және олардың химиялық табиғаты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Кемедегі өрт сөндіру құралдары мен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Кемеде қолданылатын тасымалды және стационарлық өрт сөндіргіштердің түрлері, оларды әртүрлі өрт жағдайларына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Өртті сөндіру тактикасы Әртүрлі типтегі кемелердегі өртпен күресу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Кемедегі негізгі авариялық жүйелер, суды сору құралдары және құрал-жабдықтар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Шпангоуттардың, есіктердің, люктердің, қақпақтар мен мойыншалардың таңбалану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Тесік жерлерді жабудың негізгі әдістері мен тәсілдері, су өткізбейтін қалқандарды бекіту, авариялық жабдықтарды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Кеменің авариялық және өртке қарсы жабдықтарын пайдалану ережелері</w:t>
            </w:r>
          </w:p>
          <w:p>
            <w:pPr>
              <w:spacing w:after="20"/>
              <w:ind w:left="20"/>
              <w:jc w:val="both"/>
            </w:pPr>
            <w:r>
              <w:rPr>
                <w:rFonts w:ascii="Times New Roman"/>
                <w:b w:val="false"/>
                <w:i w:val="false"/>
                <w:color w:val="000000"/>
                <w:sz w:val="20"/>
              </w:rPr>
              <w:t>
12. Жеке қорғаныс құралдары, олардың жіктелуі және мақсаты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269"/>
          <w:p>
            <w:pPr>
              <w:spacing w:after="20"/>
              <w:ind w:left="20"/>
              <w:jc w:val="both"/>
            </w:pPr>
            <w:r>
              <w:rPr>
                <w:rFonts w:ascii="Times New Roman"/>
                <w:b w:val="false"/>
                <w:i w:val="false"/>
                <w:color w:val="000000"/>
                <w:sz w:val="20"/>
              </w:rPr>
              <w:t xml:space="preserve">
Дағды 2: </w:t>
            </w:r>
          </w:p>
          <w:bookmarkEnd w:id="269"/>
          <w:p>
            <w:pPr>
              <w:spacing w:after="20"/>
              <w:ind w:left="20"/>
              <w:jc w:val="both"/>
            </w:pPr>
            <w:r>
              <w:rPr>
                <w:rFonts w:ascii="Times New Roman"/>
                <w:b w:val="false"/>
                <w:i w:val="false"/>
                <w:color w:val="000000"/>
                <w:sz w:val="20"/>
              </w:rPr>
              <w:t>
Жеке және ұжымдық құтқару құралдарын пайдалану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270"/>
          <w:p>
            <w:pPr>
              <w:spacing w:after="20"/>
              <w:ind w:left="20"/>
              <w:jc w:val="both"/>
            </w:pPr>
            <w:r>
              <w:rPr>
                <w:rFonts w:ascii="Times New Roman"/>
                <w:b w:val="false"/>
                <w:i w:val="false"/>
                <w:color w:val="000000"/>
                <w:sz w:val="20"/>
              </w:rPr>
              <w:t>
5-разряд:</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1. Жеке және ұжымдық құтқару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Құтқару құралдарын, вахталық шлюпкаларды және құтқару салдарын суға түсіру және көтеру, оларды басқаруды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Кемеден кетудің тәсілдері мен әдістерін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Суға түскен адамдарға көмек көрсету</w:t>
            </w:r>
          </w:p>
          <w:p>
            <w:pPr>
              <w:spacing w:after="20"/>
              <w:ind w:left="20"/>
              <w:jc w:val="both"/>
            </w:pPr>
            <w:r>
              <w:rPr>
                <w:rFonts w:ascii="Times New Roman"/>
                <w:b w:val="false"/>
                <w:i w:val="false"/>
                <w:color w:val="000000"/>
                <w:sz w:val="20"/>
              </w:rPr>
              <w:t>
5. Құтқару құралында адамдарды басқаруды ұйымдастыруға қатысу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271"/>
          <w:p>
            <w:pPr>
              <w:spacing w:after="20"/>
              <w:ind w:left="20"/>
              <w:jc w:val="both"/>
            </w:pPr>
            <w:r>
              <w:rPr>
                <w:rFonts w:ascii="Times New Roman"/>
                <w:b w:val="false"/>
                <w:i w:val="false"/>
                <w:color w:val="000000"/>
                <w:sz w:val="20"/>
              </w:rPr>
              <w:t>
5-разряд:</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1. Ұжымдық және жеке құтқару құралдарының түрлері, олардың жабдықталуы және құтқару құралдарының маркировкасы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Құтқару шлюпкаларын, салдарын және вахталық шлюпкаларды суға түсіру мен көтеру тәртібі</w:t>
            </w:r>
          </w:p>
          <w:p>
            <w:pPr>
              <w:spacing w:after="20"/>
              <w:ind w:left="20"/>
              <w:jc w:val="both"/>
            </w:pPr>
            <w:r>
              <w:rPr>
                <w:rFonts w:ascii="Times New Roman"/>
                <w:b w:val="false"/>
                <w:i w:val="false"/>
                <w:color w:val="000000"/>
                <w:sz w:val="20"/>
              </w:rPr>
              <w:t>
3. Кемеден кету тәртібі, суда өмір сүру тәсілдері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272"/>
          <w:p>
            <w:pPr>
              <w:spacing w:after="20"/>
              <w:ind w:left="20"/>
              <w:jc w:val="both"/>
            </w:pPr>
            <w:r>
              <w:rPr>
                <w:rFonts w:ascii="Times New Roman"/>
                <w:b w:val="false"/>
                <w:i w:val="false"/>
                <w:color w:val="000000"/>
                <w:sz w:val="20"/>
              </w:rPr>
              <w:t>
Дағды 3:</w:t>
            </w:r>
          </w:p>
          <w:bookmarkEnd w:id="272"/>
          <w:p>
            <w:pPr>
              <w:spacing w:after="20"/>
              <w:ind w:left="20"/>
              <w:jc w:val="both"/>
            </w:pPr>
            <w:r>
              <w:rPr>
                <w:rFonts w:ascii="Times New Roman"/>
                <w:b w:val="false"/>
                <w:i w:val="false"/>
                <w:color w:val="000000"/>
                <w:sz w:val="20"/>
              </w:rPr>
              <w:t>
Кемеде алғашқы медициналық көмек көрсету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273"/>
          <w:p>
            <w:pPr>
              <w:spacing w:after="20"/>
              <w:ind w:left="20"/>
              <w:jc w:val="both"/>
            </w:pPr>
            <w:r>
              <w:rPr>
                <w:rFonts w:ascii="Times New Roman"/>
                <w:b w:val="false"/>
                <w:i w:val="false"/>
                <w:color w:val="000000"/>
                <w:sz w:val="20"/>
              </w:rPr>
              <w:t>
1. Алғашқы көмек қобдишасын пайдалану</w:t>
            </w:r>
          </w:p>
          <w:bookmarkEnd w:id="273"/>
          <w:p>
            <w:pPr>
              <w:spacing w:after="20"/>
              <w:ind w:left="20"/>
              <w:jc w:val="both"/>
            </w:pPr>
            <w:r>
              <w:rPr>
                <w:rFonts w:ascii="Times New Roman"/>
                <w:b w:val="false"/>
                <w:i w:val="false"/>
                <w:color w:val="000000"/>
                <w:sz w:val="20"/>
              </w:rPr>
              <w:t>
2. Кемеде алғашқы медициналық көмек көрсету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Кемеде алғашқы көмек көрсету тәртібі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274"/>
          <w:p>
            <w:pPr>
              <w:spacing w:after="20"/>
              <w:ind w:left="20"/>
              <w:jc w:val="both"/>
            </w:pPr>
            <w:r>
              <w:rPr>
                <w:rFonts w:ascii="Times New Roman"/>
                <w:b w:val="false"/>
                <w:i w:val="false"/>
                <w:color w:val="000000"/>
                <w:sz w:val="20"/>
              </w:rPr>
              <w:t>
Тәртіптілік</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Өзіндік дербестік пен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Стресске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Жылдам шешім қабылдау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Ауызша коммуникативтік дағдылар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275"/>
          <w:p>
            <w:pPr>
              <w:spacing w:after="20"/>
              <w:ind w:left="20"/>
              <w:jc w:val="both"/>
            </w:pPr>
            <w:r>
              <w:rPr>
                <w:rFonts w:ascii="Times New Roman"/>
                <w:b w:val="false"/>
                <w:i w:val="false"/>
                <w:color w:val="000000"/>
                <w:sz w:val="20"/>
              </w:rPr>
              <w:t>
Техникалық регламенттер мен ұлттық стандарттардың</w:t>
            </w:r>
          </w:p>
          <w:bookmarkEnd w:id="275"/>
          <w:p>
            <w:pPr>
              <w:spacing w:after="20"/>
              <w:ind w:left="20"/>
              <w:jc w:val="both"/>
            </w:pPr>
            <w:r>
              <w:rPr>
                <w:rFonts w:ascii="Times New Roman"/>
                <w:b w:val="false"/>
                <w:i w:val="false"/>
                <w:color w:val="000000"/>
                <w:sz w:val="20"/>
              </w:rPr>
              <w:t>
тізімі: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0" w:id="276"/>
    <w:p>
      <w:pPr>
        <w:spacing w:after="0"/>
        <w:ind w:left="0"/>
        <w:jc w:val="left"/>
      </w:pPr>
      <w:r>
        <w:rPr>
          <w:rFonts w:ascii="Times New Roman"/>
          <w:b/>
          <w:i w:val="false"/>
          <w:color w:val="000000"/>
        </w:rPr>
        <w:t xml:space="preserve"> 4-тарау Кәсіптік стандарттың техникалық деректері</w:t>
      </w:r>
    </w:p>
    <w:bookmarkEnd w:id="276"/>
    <w:bookmarkStart w:name="z1171" w:id="277"/>
    <w:p>
      <w:pPr>
        <w:spacing w:after="0"/>
        <w:ind w:left="0"/>
        <w:jc w:val="both"/>
      </w:pPr>
      <w:r>
        <w:rPr>
          <w:rFonts w:ascii="Times New Roman"/>
          <w:b w:val="false"/>
          <w:i w:val="false"/>
          <w:color w:val="000000"/>
          <w:sz w:val="28"/>
        </w:rPr>
        <w:t>
      16. Мемлекеттік органның атауы: Қазақстан Республикасының Көлік министрлігі;</w:t>
      </w:r>
    </w:p>
    <w:bookmarkEnd w:id="277"/>
    <w:bookmarkStart w:name="z1172" w:id="278"/>
    <w:p>
      <w:pPr>
        <w:spacing w:after="0"/>
        <w:ind w:left="0"/>
        <w:jc w:val="both"/>
      </w:pPr>
      <w:r>
        <w:rPr>
          <w:rFonts w:ascii="Times New Roman"/>
          <w:b w:val="false"/>
          <w:i w:val="false"/>
          <w:color w:val="000000"/>
          <w:sz w:val="28"/>
        </w:rPr>
        <w:t>
      Орындуашы: ВН Рижук, vrizhuk@transportgovkz, +7(7172) 98-35-83</w:t>
      </w:r>
    </w:p>
    <w:bookmarkEnd w:id="278"/>
    <w:bookmarkStart w:name="z1173" w:id="279"/>
    <w:p>
      <w:pPr>
        <w:spacing w:after="0"/>
        <w:ind w:left="0"/>
        <w:jc w:val="both"/>
      </w:pPr>
      <w:r>
        <w:rPr>
          <w:rFonts w:ascii="Times New Roman"/>
          <w:b w:val="false"/>
          <w:i w:val="false"/>
          <w:color w:val="000000"/>
          <w:sz w:val="28"/>
        </w:rPr>
        <w:t>
      17. Әзірлеуге қатысатын ұйымдар (кәсіпорындар): РМҚК "Қазақстан Су Жолдары";</w:t>
      </w:r>
    </w:p>
    <w:bookmarkEnd w:id="279"/>
    <w:bookmarkStart w:name="z1174" w:id="280"/>
    <w:p>
      <w:pPr>
        <w:spacing w:after="0"/>
        <w:ind w:left="0"/>
        <w:jc w:val="both"/>
      </w:pPr>
      <w:r>
        <w:rPr>
          <w:rFonts w:ascii="Times New Roman"/>
          <w:b w:val="false"/>
          <w:i w:val="false"/>
          <w:color w:val="000000"/>
          <w:sz w:val="28"/>
        </w:rPr>
        <w:t>
      Орындаушы: Жексенбаева Айнагуль Сайлаубайқызы, otiz-shluz@vkpvpkz, +7(777)5432699</w:t>
      </w:r>
    </w:p>
    <w:bookmarkEnd w:id="280"/>
    <w:bookmarkStart w:name="z1175" w:id="281"/>
    <w:p>
      <w:pPr>
        <w:spacing w:after="0"/>
        <w:ind w:left="0"/>
        <w:jc w:val="both"/>
      </w:pPr>
      <w:r>
        <w:rPr>
          <w:rFonts w:ascii="Times New Roman"/>
          <w:b w:val="false"/>
          <w:i w:val="false"/>
          <w:color w:val="000000"/>
          <w:sz w:val="28"/>
        </w:rPr>
        <w:t>
      18. Су көлігі саласындағы кәсіби біліктіліктер жөніндегі салалық кеңес 2025 жылғы 14 тамыздағы №8 хаттама.</w:t>
      </w:r>
    </w:p>
    <w:bookmarkEnd w:id="281"/>
    <w:bookmarkStart w:name="z1176" w:id="282"/>
    <w:p>
      <w:pPr>
        <w:spacing w:after="0"/>
        <w:ind w:left="0"/>
        <w:jc w:val="both"/>
      </w:pPr>
      <w:r>
        <w:rPr>
          <w:rFonts w:ascii="Times New Roman"/>
          <w:b w:val="false"/>
          <w:i w:val="false"/>
          <w:color w:val="000000"/>
          <w:sz w:val="28"/>
        </w:rPr>
        <w:t>
      19. Кәсіби біліктіліктер жөніндегі ұлттық орган: "Еңбек ресурстарын дамыту орталығы" акционерлік қоғамының кәсіби стандарт жобасына жүргізілген сараптама нәтижелері бойынша қорытындысы, 28.11.2025 жылғы.</w:t>
      </w:r>
    </w:p>
    <w:bookmarkEnd w:id="282"/>
    <w:bookmarkStart w:name="z1177" w:id="283"/>
    <w:p>
      <w:pPr>
        <w:spacing w:after="0"/>
        <w:ind w:left="0"/>
        <w:jc w:val="both"/>
      </w:pPr>
      <w:r>
        <w:rPr>
          <w:rFonts w:ascii="Times New Roman"/>
          <w:b w:val="false"/>
          <w:i w:val="false"/>
          <w:color w:val="000000"/>
          <w:sz w:val="28"/>
        </w:rPr>
        <w:t>
      20. "Атамекен" Қазақстан Республикасының Ұлттық кәсіпкерлер палатасы.</w:t>
      </w:r>
    </w:p>
    <w:bookmarkEnd w:id="283"/>
    <w:bookmarkStart w:name="z1178" w:id="284"/>
    <w:p>
      <w:pPr>
        <w:spacing w:after="0"/>
        <w:ind w:left="0"/>
        <w:jc w:val="both"/>
      </w:pPr>
      <w:r>
        <w:rPr>
          <w:rFonts w:ascii="Times New Roman"/>
          <w:b w:val="false"/>
          <w:i w:val="false"/>
          <w:color w:val="000000"/>
          <w:sz w:val="28"/>
        </w:rPr>
        <w:t>
      21. Нұсқа нөмірі және шығарылған жылы: Нұсқа 2, 2025 жыл.</w:t>
      </w:r>
    </w:p>
    <w:bookmarkEnd w:id="284"/>
    <w:bookmarkStart w:name="z1179" w:id="285"/>
    <w:p>
      <w:pPr>
        <w:spacing w:after="0"/>
        <w:ind w:left="0"/>
        <w:jc w:val="both"/>
      </w:pPr>
      <w:r>
        <w:rPr>
          <w:rFonts w:ascii="Times New Roman"/>
          <w:b w:val="false"/>
          <w:i w:val="false"/>
          <w:color w:val="000000"/>
          <w:sz w:val="28"/>
        </w:rPr>
        <w:t>
      22. Болжамды қайта қарау күні: 31.12.2028 жыл.</w:t>
      </w:r>
    </w:p>
    <w:bookmarkEnd w:id="2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p>
        </w:tc>
      </w:tr>
    </w:tbl>
    <w:bookmarkStart w:name="z1181" w:id="286"/>
    <w:p>
      <w:pPr>
        <w:spacing w:after="0"/>
        <w:ind w:left="0"/>
        <w:jc w:val="left"/>
      </w:pPr>
      <w:r>
        <w:rPr>
          <w:rFonts w:ascii="Times New Roman"/>
          <w:b/>
          <w:i w:val="false"/>
          <w:color w:val="000000"/>
        </w:rPr>
        <w:t xml:space="preserve"> Кәсіптік стандарт "Механик (теңіз көлігі)"</w:t>
      </w:r>
    </w:p>
    <w:bookmarkEnd w:id="286"/>
    <w:bookmarkStart w:name="z1182" w:id="287"/>
    <w:p>
      <w:pPr>
        <w:spacing w:after="0"/>
        <w:ind w:left="0"/>
        <w:jc w:val="left"/>
      </w:pPr>
      <w:r>
        <w:rPr>
          <w:rFonts w:ascii="Times New Roman"/>
          <w:b/>
          <w:i w:val="false"/>
          <w:color w:val="000000"/>
        </w:rPr>
        <w:t xml:space="preserve"> 1-тарау. Жалпы ережелер</w:t>
      </w:r>
    </w:p>
    <w:bookmarkEnd w:id="287"/>
    <w:bookmarkStart w:name="z1183" w:id="288"/>
    <w:p>
      <w:pPr>
        <w:spacing w:after="0"/>
        <w:ind w:left="0"/>
        <w:jc w:val="both"/>
      </w:pPr>
      <w:r>
        <w:rPr>
          <w:rFonts w:ascii="Times New Roman"/>
          <w:b w:val="false"/>
          <w:i w:val="false"/>
          <w:color w:val="000000"/>
          <w:sz w:val="28"/>
        </w:rPr>
        <w:t>
      1. Кәсіптік стандартты қолдану саласы: "Механик (теңіз көлігі)" кәсіптік стандарты Қазақстан Республикасының "Кәсіптік біліктілік туралы" Заңының 5-бабына сәйкес әзірленген және білім беру бағдарламаларын қалыптастыруға қойылатын талаптарды, соның ішінде кәсіпорындардағы персоналды оқыту, қызметкерлер мен білім беру ұйымдары түлектерінің кәсіби біліктілігін тану, сондай-ақ ұйымдар мен кәсіпорындарда кадрларды басқару саласындағы кең ауқымды міндеттерді шешуді айқындайды.</w:t>
      </w:r>
    </w:p>
    <w:bookmarkEnd w:id="288"/>
    <w:bookmarkStart w:name="z1184" w:id="289"/>
    <w:p>
      <w:pPr>
        <w:spacing w:after="0"/>
        <w:ind w:left="0"/>
        <w:jc w:val="both"/>
      </w:pPr>
      <w:r>
        <w:rPr>
          <w:rFonts w:ascii="Times New Roman"/>
          <w:b w:val="false"/>
          <w:i w:val="false"/>
          <w:color w:val="000000"/>
          <w:sz w:val="28"/>
        </w:rPr>
        <w:t>
      2. Осы кәсіптік стандартта мынадай терминдер мен анықтамалар қолданылады:</w:t>
      </w:r>
    </w:p>
    <w:bookmarkEnd w:id="289"/>
    <w:bookmarkStart w:name="z1185" w:id="290"/>
    <w:p>
      <w:pPr>
        <w:spacing w:after="0"/>
        <w:ind w:left="0"/>
        <w:jc w:val="both"/>
      </w:pPr>
      <w:r>
        <w:rPr>
          <w:rFonts w:ascii="Times New Roman"/>
          <w:b w:val="false"/>
          <w:i w:val="false"/>
          <w:color w:val="000000"/>
          <w:sz w:val="28"/>
        </w:rPr>
        <w:t>
      1) білім – кәсіптік міндет шеңберінде іс-әрекеттерді орындау үшін қажетті зерделенген және меңгерілген ақпарат;</w:t>
      </w:r>
    </w:p>
    <w:bookmarkEnd w:id="290"/>
    <w:bookmarkStart w:name="z1186" w:id="291"/>
    <w:p>
      <w:pPr>
        <w:spacing w:after="0"/>
        <w:ind w:left="0"/>
        <w:jc w:val="both"/>
      </w:pPr>
      <w:r>
        <w:rPr>
          <w:rFonts w:ascii="Times New Roman"/>
          <w:b w:val="false"/>
          <w:i w:val="false"/>
          <w:color w:val="000000"/>
          <w:sz w:val="28"/>
        </w:rPr>
        <w:t>
      2) дағды – кәсіптік міндетті толығымен орындауға мүмкіндік беретін білім мен машықты қолдану қабілеті;</w:t>
      </w:r>
    </w:p>
    <w:bookmarkEnd w:id="291"/>
    <w:bookmarkStart w:name="z1187" w:id="292"/>
    <w:p>
      <w:pPr>
        <w:spacing w:after="0"/>
        <w:ind w:left="0"/>
        <w:jc w:val="both"/>
      </w:pPr>
      <w:r>
        <w:rPr>
          <w:rFonts w:ascii="Times New Roman"/>
          <w:b w:val="false"/>
          <w:i w:val="false"/>
          <w:color w:val="000000"/>
          <w:sz w:val="28"/>
        </w:rPr>
        <w:t>
      3) информалды білім – білім беру ұйымдарынан және білім беру қызметтерін ұсынатын ұйымдардан тыс күнделікті қызмет барысында алынатын және оқыту нәтижелерін растаушы құжат берілмей жүргізілетін білім беру түрі;</w:t>
      </w:r>
    </w:p>
    <w:bookmarkEnd w:id="292"/>
    <w:bookmarkStart w:name="z1188" w:id="293"/>
    <w:p>
      <w:pPr>
        <w:spacing w:after="0"/>
        <w:ind w:left="0"/>
        <w:jc w:val="both"/>
      </w:pPr>
      <w:r>
        <w:rPr>
          <w:rFonts w:ascii="Times New Roman"/>
          <w:b w:val="false"/>
          <w:i w:val="false"/>
          <w:color w:val="000000"/>
          <w:sz w:val="28"/>
        </w:rPr>
        <w:t>
      4) кәсіп – жеке адам жүзеге асыратын және орындалуы үшін белгілі бір біліктілікті талап ететін қызмет түрі;</w:t>
      </w:r>
    </w:p>
    <w:bookmarkEnd w:id="293"/>
    <w:bookmarkStart w:name="z1189" w:id="294"/>
    <w:p>
      <w:pPr>
        <w:spacing w:after="0"/>
        <w:ind w:left="0"/>
        <w:jc w:val="both"/>
      </w:pPr>
      <w:r>
        <w:rPr>
          <w:rFonts w:ascii="Times New Roman"/>
          <w:b w:val="false"/>
          <w:i w:val="false"/>
          <w:color w:val="000000"/>
          <w:sz w:val="28"/>
        </w:rPr>
        <w:t>
      5) кәсіптік біліктілік – кәсіп бойынша еңбек функцияларын орындау үшін талап етілетін құзыреттерді меңгеруді сипаттайтын кәсіптік даярлық дәрежесі;</w:t>
      </w:r>
    </w:p>
    <w:bookmarkEnd w:id="294"/>
    <w:bookmarkStart w:name="z1190" w:id="295"/>
    <w:p>
      <w:pPr>
        <w:spacing w:after="0"/>
        <w:ind w:left="0"/>
        <w:jc w:val="both"/>
      </w:pPr>
      <w:r>
        <w:rPr>
          <w:rFonts w:ascii="Times New Roman"/>
          <w:b w:val="false"/>
          <w:i w:val="false"/>
          <w:color w:val="000000"/>
          <w:sz w:val="28"/>
        </w:rPr>
        <w:t>
      6) кәсіптік біліктілікті тану – кандидаттың кәсіптік стандарттардың талаптарына, ал олар болмаған кезде біліктілік талаптарына сәйкестігін бағалау және ол туралы шешім қабылдау рәсімі;</w:t>
      </w:r>
    </w:p>
    <w:bookmarkEnd w:id="295"/>
    <w:bookmarkStart w:name="z1191" w:id="296"/>
    <w:p>
      <w:pPr>
        <w:spacing w:after="0"/>
        <w:ind w:left="0"/>
        <w:jc w:val="both"/>
      </w:pPr>
      <w:r>
        <w:rPr>
          <w:rFonts w:ascii="Times New Roman"/>
          <w:b w:val="false"/>
          <w:i w:val="false"/>
          <w:color w:val="000000"/>
          <w:sz w:val="28"/>
        </w:rPr>
        <w:t>
      7) кәсіптік біліктілікті тану саласындағы уәкілетті орган (бұдан әрі – уәкілетті орган) – Қазақстан Республикасының заңнамасында көзделген шектерде кәсіптік біліктілікті тану бойынша басшылықты, сондай-ақ салааралық үйлестіруді жүзеге асыратын орталық атқарушы орган;</w:t>
      </w:r>
    </w:p>
    <w:bookmarkEnd w:id="296"/>
    <w:bookmarkStart w:name="z1192" w:id="297"/>
    <w:p>
      <w:pPr>
        <w:spacing w:after="0"/>
        <w:ind w:left="0"/>
        <w:jc w:val="both"/>
      </w:pPr>
      <w:r>
        <w:rPr>
          <w:rFonts w:ascii="Times New Roman"/>
          <w:b w:val="false"/>
          <w:i w:val="false"/>
          <w:color w:val="000000"/>
          <w:sz w:val="28"/>
        </w:rPr>
        <w:t>
      8) кәсіптік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bookmarkEnd w:id="297"/>
    <w:bookmarkStart w:name="z1193" w:id="298"/>
    <w:p>
      <w:pPr>
        <w:spacing w:after="0"/>
        <w:ind w:left="0"/>
        <w:jc w:val="both"/>
      </w:pPr>
      <w:r>
        <w:rPr>
          <w:rFonts w:ascii="Times New Roman"/>
          <w:b w:val="false"/>
          <w:i w:val="false"/>
          <w:color w:val="000000"/>
          <w:sz w:val="28"/>
        </w:rPr>
        <w:t>
      9) Қазақстан Республикасының Ұлттық кәсіптер сыныптауышы –Қазақстан Республикасының аумағында қолданылатын кәсіптердің атауларын көрсететін және оларды орындалатын жұмыстардың түріне сәйкес дағды деңгейі мен оған мамандану бойынша сыныптайтын стандарттау жөніндегі құжат;</w:t>
      </w:r>
    </w:p>
    <w:bookmarkEnd w:id="298"/>
    <w:bookmarkStart w:name="z1194" w:id="299"/>
    <w:p>
      <w:pPr>
        <w:spacing w:after="0"/>
        <w:ind w:left="0"/>
        <w:jc w:val="both"/>
      </w:pPr>
      <w:r>
        <w:rPr>
          <w:rFonts w:ascii="Times New Roman"/>
          <w:b w:val="false"/>
          <w:i w:val="false"/>
          <w:color w:val="000000"/>
          <w:sz w:val="28"/>
        </w:rPr>
        <w:t>
      10) құзырет – еңбек функциясын құрайтын бір немесе бірнеше кәсіптік міндетті орындауға мүмкіндік беретін дағдыны қолдану қабілеті;</w:t>
      </w:r>
    </w:p>
    <w:bookmarkEnd w:id="299"/>
    <w:bookmarkStart w:name="z1195" w:id="300"/>
    <w:p>
      <w:pPr>
        <w:spacing w:after="0"/>
        <w:ind w:left="0"/>
        <w:jc w:val="both"/>
      </w:pPr>
      <w:r>
        <w:rPr>
          <w:rFonts w:ascii="Times New Roman"/>
          <w:b w:val="false"/>
          <w:i w:val="false"/>
          <w:color w:val="000000"/>
          <w:sz w:val="28"/>
        </w:rPr>
        <w:t>
      11) машық – кәсіптік міндет шеңберінде жекелеген бірлі-жарым іс-әрекетті физикалық тұрғыдан және (немесе) ақыл-оймен орындау қабілеті;</w:t>
      </w:r>
    </w:p>
    <w:bookmarkEnd w:id="300"/>
    <w:bookmarkStart w:name="z1196" w:id="301"/>
    <w:p>
      <w:pPr>
        <w:spacing w:after="0"/>
        <w:ind w:left="0"/>
        <w:jc w:val="both"/>
      </w:pPr>
      <w:r>
        <w:rPr>
          <w:rFonts w:ascii="Times New Roman"/>
          <w:b w:val="false"/>
          <w:i w:val="false"/>
          <w:color w:val="000000"/>
          <w:sz w:val="28"/>
        </w:rPr>
        <w:t>
      12) Ұлттық біліктілік жүйесі – біліктілікке еңбек нарығы тарапынан сұранысты және біліктілікке білім беру, оның ішінде информалды білім беру жүйесі тарапынан ұсынысты реттеу мен келісудің құқықтық және институционалдық құралдары мен тетіктерінің кешені;</w:t>
      </w:r>
    </w:p>
    <w:bookmarkEnd w:id="301"/>
    <w:bookmarkStart w:name="z1197" w:id="302"/>
    <w:p>
      <w:pPr>
        <w:spacing w:after="0"/>
        <w:ind w:left="0"/>
        <w:jc w:val="both"/>
      </w:pPr>
      <w:r>
        <w:rPr>
          <w:rFonts w:ascii="Times New Roman"/>
          <w:b w:val="false"/>
          <w:i w:val="false"/>
          <w:color w:val="000000"/>
          <w:sz w:val="28"/>
        </w:rPr>
        <w:t>
      13) формалды емес білім беру – оқыту орны, мерзімдері мен нысаны ескерілмей, білім беру қызметтерін ұсынатын ұйымдар жоспарлаған, ұйымдастырған және жүзеге асыратын және оқыту нәтижелерін растаушы құжат беріле отырып жүргізілетін білім беру түрі.</w:t>
      </w:r>
    </w:p>
    <w:bookmarkEnd w:id="302"/>
    <w:bookmarkStart w:name="z1198" w:id="303"/>
    <w:p>
      <w:pPr>
        <w:spacing w:after="0"/>
        <w:ind w:left="0"/>
        <w:jc w:val="both"/>
      </w:pPr>
      <w:r>
        <w:rPr>
          <w:rFonts w:ascii="Times New Roman"/>
          <w:b w:val="false"/>
          <w:i w:val="false"/>
          <w:color w:val="000000"/>
          <w:sz w:val="28"/>
        </w:rPr>
        <w:t>
      3. Осы кәсптік стандартта мынадай қысқартулар қолданылады:</w:t>
      </w:r>
    </w:p>
    <w:bookmarkEnd w:id="303"/>
    <w:bookmarkStart w:name="z1199" w:id="304"/>
    <w:p>
      <w:pPr>
        <w:spacing w:after="0"/>
        <w:ind w:left="0"/>
        <w:jc w:val="both"/>
      </w:pPr>
      <w:r>
        <w:rPr>
          <w:rFonts w:ascii="Times New Roman"/>
          <w:b w:val="false"/>
          <w:i w:val="false"/>
          <w:color w:val="000000"/>
          <w:sz w:val="28"/>
        </w:rPr>
        <w:t>
      1) АРПЖ – автоматтандырылған радиолокациялық прокладка жүйесі;</w:t>
      </w:r>
    </w:p>
    <w:bookmarkEnd w:id="304"/>
    <w:bookmarkStart w:name="z1200" w:id="305"/>
    <w:p>
      <w:pPr>
        <w:spacing w:after="0"/>
        <w:ind w:left="0"/>
        <w:jc w:val="both"/>
      </w:pPr>
      <w:r>
        <w:rPr>
          <w:rFonts w:ascii="Times New Roman"/>
          <w:b w:val="false"/>
          <w:i w:val="false"/>
          <w:color w:val="000000"/>
          <w:sz w:val="28"/>
        </w:rPr>
        <w:t>
      2) АҒТБЖ – апат кезінде ғаламдық теңіз байланысы жүйесі;</w:t>
      </w:r>
    </w:p>
    <w:bookmarkEnd w:id="305"/>
    <w:bookmarkStart w:name="z1201" w:id="306"/>
    <w:p>
      <w:pPr>
        <w:spacing w:after="0"/>
        <w:ind w:left="0"/>
        <w:jc w:val="both"/>
      </w:pPr>
      <w:r>
        <w:rPr>
          <w:rFonts w:ascii="Times New Roman"/>
          <w:b w:val="false"/>
          <w:i w:val="false"/>
          <w:color w:val="000000"/>
          <w:sz w:val="28"/>
        </w:rPr>
        <w:t>
      3) БТБА – бірыңғай тарифтік-біліктілік анықтамалығы;</w:t>
      </w:r>
    </w:p>
    <w:bookmarkEnd w:id="306"/>
    <w:bookmarkStart w:name="z1202" w:id="307"/>
    <w:p>
      <w:pPr>
        <w:spacing w:after="0"/>
        <w:ind w:left="0"/>
        <w:jc w:val="both"/>
      </w:pPr>
      <w:r>
        <w:rPr>
          <w:rFonts w:ascii="Times New Roman"/>
          <w:b w:val="false"/>
          <w:i w:val="false"/>
          <w:color w:val="000000"/>
          <w:sz w:val="28"/>
        </w:rPr>
        <w:t>
      4) БА – біліктілік анықтамалығы;</w:t>
      </w:r>
    </w:p>
    <w:bookmarkEnd w:id="307"/>
    <w:bookmarkStart w:name="z1203" w:id="308"/>
    <w:p>
      <w:pPr>
        <w:spacing w:after="0"/>
        <w:ind w:left="0"/>
        <w:jc w:val="both"/>
      </w:pPr>
      <w:r>
        <w:rPr>
          <w:rFonts w:ascii="Times New Roman"/>
          <w:b w:val="false"/>
          <w:i w:val="false"/>
          <w:color w:val="000000"/>
          <w:sz w:val="28"/>
        </w:rPr>
        <w:t>
      5) ИМО – Халықаралық теңіз ұйымы;</w:t>
      </w:r>
    </w:p>
    <w:bookmarkEnd w:id="308"/>
    <w:bookmarkStart w:name="z1204" w:id="309"/>
    <w:p>
      <w:pPr>
        <w:spacing w:after="0"/>
        <w:ind w:left="0"/>
        <w:jc w:val="both"/>
      </w:pPr>
      <w:r>
        <w:rPr>
          <w:rFonts w:ascii="Times New Roman"/>
          <w:b w:val="false"/>
          <w:i w:val="false"/>
          <w:color w:val="000000"/>
          <w:sz w:val="28"/>
        </w:rPr>
        <w:t>
      6) КҚБЖ – кемелер қозғалысын басқару жүйесі;</w:t>
      </w:r>
    </w:p>
    <w:bookmarkEnd w:id="309"/>
    <w:bookmarkStart w:name="z1205" w:id="310"/>
    <w:p>
      <w:pPr>
        <w:spacing w:after="0"/>
        <w:ind w:left="0"/>
        <w:jc w:val="both"/>
      </w:pPr>
      <w:r>
        <w:rPr>
          <w:rFonts w:ascii="Times New Roman"/>
          <w:b w:val="false"/>
          <w:i w:val="false"/>
          <w:color w:val="000000"/>
          <w:sz w:val="28"/>
        </w:rPr>
        <w:t>
      7) КЭҚ - кемедегі энергия қондырғысы;</w:t>
      </w:r>
    </w:p>
    <w:bookmarkEnd w:id="310"/>
    <w:bookmarkStart w:name="z1206" w:id="311"/>
    <w:p>
      <w:pPr>
        <w:spacing w:after="0"/>
        <w:ind w:left="0"/>
        <w:jc w:val="both"/>
      </w:pPr>
      <w:r>
        <w:rPr>
          <w:rFonts w:ascii="Times New Roman"/>
          <w:b w:val="false"/>
          <w:i w:val="false"/>
          <w:color w:val="000000"/>
          <w:sz w:val="28"/>
        </w:rPr>
        <w:t>
      8) ҚР – Қазақстан Республикасы;</w:t>
      </w:r>
    </w:p>
    <w:bookmarkEnd w:id="311"/>
    <w:bookmarkStart w:name="z1207" w:id="312"/>
    <w:p>
      <w:pPr>
        <w:spacing w:after="0"/>
        <w:ind w:left="0"/>
        <w:jc w:val="both"/>
      </w:pPr>
      <w:r>
        <w:rPr>
          <w:rFonts w:ascii="Times New Roman"/>
          <w:b w:val="false"/>
          <w:i w:val="false"/>
          <w:color w:val="000000"/>
          <w:sz w:val="28"/>
        </w:rPr>
        <w:t>
      9) НҚҚ – навигациялық қамтамасыз ету құралдары;</w:t>
      </w:r>
    </w:p>
    <w:bookmarkEnd w:id="312"/>
    <w:bookmarkStart w:name="z1208" w:id="313"/>
    <w:p>
      <w:pPr>
        <w:spacing w:after="0"/>
        <w:ind w:left="0"/>
        <w:jc w:val="both"/>
      </w:pPr>
      <w:r>
        <w:rPr>
          <w:rFonts w:ascii="Times New Roman"/>
          <w:b w:val="false"/>
          <w:i w:val="false"/>
          <w:color w:val="000000"/>
          <w:sz w:val="28"/>
        </w:rPr>
        <w:t>
      10) СБШ – салалық біліктілік шеңбері;</w:t>
      </w:r>
    </w:p>
    <w:bookmarkEnd w:id="313"/>
    <w:bookmarkStart w:name="z1209" w:id="314"/>
    <w:p>
      <w:pPr>
        <w:spacing w:after="0"/>
        <w:ind w:left="0"/>
        <w:jc w:val="both"/>
      </w:pPr>
      <w:r>
        <w:rPr>
          <w:rFonts w:ascii="Times New Roman"/>
          <w:b w:val="false"/>
          <w:i w:val="false"/>
          <w:color w:val="000000"/>
          <w:sz w:val="28"/>
        </w:rPr>
        <w:t>
      11) ТДДВА – 78/95 түзетулерімен –1978 жылғы Теңізшілерді даярлау мен диплом беру, және вахта жұмысын атқару туралы халықаралық конвенция (2010 жылғы Манила түзетулерімен);</w:t>
      </w:r>
    </w:p>
    <w:bookmarkEnd w:id="314"/>
    <w:bookmarkStart w:name="z1210" w:id="315"/>
    <w:p>
      <w:pPr>
        <w:spacing w:after="0"/>
        <w:ind w:left="0"/>
        <w:jc w:val="both"/>
      </w:pPr>
      <w:r>
        <w:rPr>
          <w:rFonts w:ascii="Times New Roman"/>
          <w:b w:val="false"/>
          <w:i w:val="false"/>
          <w:color w:val="000000"/>
          <w:sz w:val="28"/>
        </w:rPr>
        <w:t>
      12) ЭКНАЖ – электрондық картографиялық навигациялық ақпаратық жүйесі;</w:t>
      </w:r>
    </w:p>
    <w:bookmarkEnd w:id="315"/>
    <w:bookmarkStart w:name="z1211" w:id="316"/>
    <w:p>
      <w:pPr>
        <w:spacing w:after="0"/>
        <w:ind w:left="0"/>
        <w:jc w:val="both"/>
      </w:pPr>
      <w:r>
        <w:rPr>
          <w:rFonts w:ascii="Times New Roman"/>
          <w:b w:val="false"/>
          <w:i w:val="false"/>
          <w:color w:val="000000"/>
          <w:sz w:val="28"/>
        </w:rPr>
        <w:t>
      13) SOLAS – теңіздегі тіршілік қауіпсіздігі туралы халықаралық конвенция;</w:t>
      </w:r>
    </w:p>
    <w:bookmarkEnd w:id="316"/>
    <w:bookmarkStart w:name="z1212" w:id="317"/>
    <w:p>
      <w:pPr>
        <w:spacing w:after="0"/>
        <w:ind w:left="0"/>
        <w:jc w:val="both"/>
      </w:pPr>
      <w:r>
        <w:rPr>
          <w:rFonts w:ascii="Times New Roman"/>
          <w:b w:val="false"/>
          <w:i w:val="false"/>
          <w:color w:val="000000"/>
          <w:sz w:val="28"/>
        </w:rPr>
        <w:t>
      14) MARPOL – 1973 жылғы Кемелердің ластануына жөніндегі бермеу жөн халықаралық конвенция, оған 1978 жылғы Хаттамамен енгізілген өзгерістерімен.</w:t>
      </w:r>
    </w:p>
    <w:bookmarkEnd w:id="317"/>
    <w:bookmarkStart w:name="z1213" w:id="318"/>
    <w:p>
      <w:pPr>
        <w:spacing w:after="0"/>
        <w:ind w:left="0"/>
        <w:jc w:val="left"/>
      </w:pPr>
      <w:r>
        <w:rPr>
          <w:rFonts w:ascii="Times New Roman"/>
          <w:b/>
          <w:i w:val="false"/>
          <w:color w:val="000000"/>
        </w:rPr>
        <w:t xml:space="preserve"> 2 – тарау. Кәсіптік стандарттың паспорты</w:t>
      </w:r>
    </w:p>
    <w:bookmarkEnd w:id="318"/>
    <w:bookmarkStart w:name="z1214" w:id="319"/>
    <w:p>
      <w:pPr>
        <w:spacing w:after="0"/>
        <w:ind w:left="0"/>
        <w:jc w:val="both"/>
      </w:pPr>
      <w:r>
        <w:rPr>
          <w:rFonts w:ascii="Times New Roman"/>
          <w:b w:val="false"/>
          <w:i w:val="false"/>
          <w:color w:val="000000"/>
          <w:sz w:val="28"/>
        </w:rPr>
        <w:t>
      4. Кәсіптік стандарттың атауы: Механик (теңіз көлігі).</w:t>
      </w:r>
    </w:p>
    <w:bookmarkEnd w:id="319"/>
    <w:bookmarkStart w:name="z1215" w:id="320"/>
    <w:p>
      <w:pPr>
        <w:spacing w:after="0"/>
        <w:ind w:left="0"/>
        <w:jc w:val="both"/>
      </w:pPr>
      <w:r>
        <w:rPr>
          <w:rFonts w:ascii="Times New Roman"/>
          <w:b w:val="false"/>
          <w:i w:val="false"/>
          <w:color w:val="000000"/>
          <w:sz w:val="28"/>
        </w:rPr>
        <w:t>
      5. Кәсіптік стандарттың коды:</w:t>
      </w:r>
    </w:p>
    <w:bookmarkEnd w:id="320"/>
    <w:bookmarkStart w:name="z1216" w:id="321"/>
    <w:p>
      <w:pPr>
        <w:spacing w:after="0"/>
        <w:ind w:left="0"/>
        <w:jc w:val="both"/>
      </w:pPr>
      <w:r>
        <w:rPr>
          <w:rFonts w:ascii="Times New Roman"/>
          <w:b w:val="false"/>
          <w:i w:val="false"/>
          <w:color w:val="000000"/>
          <w:sz w:val="28"/>
        </w:rPr>
        <w:t>
      6. ЭҚЖЖ секциясын, бөлімін, тобын, сыныбын және кіші сыныбын көрсету:</w:t>
      </w:r>
    </w:p>
    <w:bookmarkEnd w:id="321"/>
    <w:bookmarkStart w:name="z1217" w:id="322"/>
    <w:p>
      <w:pPr>
        <w:spacing w:after="0"/>
        <w:ind w:left="0"/>
        <w:jc w:val="both"/>
      </w:pPr>
      <w:r>
        <w:rPr>
          <w:rFonts w:ascii="Times New Roman"/>
          <w:b w:val="false"/>
          <w:i w:val="false"/>
          <w:color w:val="000000"/>
          <w:sz w:val="28"/>
        </w:rPr>
        <w:t>
      H Көлік және қоймалау;</w:t>
      </w:r>
    </w:p>
    <w:bookmarkEnd w:id="322"/>
    <w:bookmarkStart w:name="z1218" w:id="323"/>
    <w:p>
      <w:pPr>
        <w:spacing w:after="0"/>
        <w:ind w:left="0"/>
        <w:jc w:val="both"/>
      </w:pPr>
      <w:r>
        <w:rPr>
          <w:rFonts w:ascii="Times New Roman"/>
          <w:b w:val="false"/>
          <w:i w:val="false"/>
          <w:color w:val="000000"/>
          <w:sz w:val="28"/>
        </w:rPr>
        <w:t>
      50 Су көлігінің қызметі;</w:t>
      </w:r>
    </w:p>
    <w:bookmarkEnd w:id="323"/>
    <w:bookmarkStart w:name="z1219" w:id="324"/>
    <w:p>
      <w:pPr>
        <w:spacing w:after="0"/>
        <w:ind w:left="0"/>
        <w:jc w:val="both"/>
      </w:pPr>
      <w:r>
        <w:rPr>
          <w:rFonts w:ascii="Times New Roman"/>
          <w:b w:val="false"/>
          <w:i w:val="false"/>
          <w:color w:val="000000"/>
          <w:sz w:val="28"/>
        </w:rPr>
        <w:t>
      50.2 Теңіз және су жағасындағы жүк көлігінің қызметі;</w:t>
      </w:r>
    </w:p>
    <w:bookmarkEnd w:id="324"/>
    <w:bookmarkStart w:name="z1220" w:id="325"/>
    <w:p>
      <w:pPr>
        <w:spacing w:after="0"/>
        <w:ind w:left="0"/>
        <w:jc w:val="both"/>
      </w:pPr>
      <w:r>
        <w:rPr>
          <w:rFonts w:ascii="Times New Roman"/>
          <w:b w:val="false"/>
          <w:i w:val="false"/>
          <w:color w:val="000000"/>
          <w:sz w:val="28"/>
        </w:rPr>
        <w:t>
      50.20 Теңіз және су жағасындағы жүк көлігінің қызметі;</w:t>
      </w:r>
    </w:p>
    <w:bookmarkEnd w:id="325"/>
    <w:bookmarkStart w:name="z1221" w:id="326"/>
    <w:p>
      <w:pPr>
        <w:spacing w:after="0"/>
        <w:ind w:left="0"/>
        <w:jc w:val="both"/>
      </w:pPr>
      <w:r>
        <w:rPr>
          <w:rFonts w:ascii="Times New Roman"/>
          <w:b w:val="false"/>
          <w:i w:val="false"/>
          <w:color w:val="000000"/>
          <w:sz w:val="28"/>
        </w:rPr>
        <w:t>
      50.20.0 Теңіз және су жағасындағы жүк көлігінің қызметі.</w:t>
      </w:r>
    </w:p>
    <w:bookmarkEnd w:id="326"/>
    <w:bookmarkStart w:name="z1222" w:id="327"/>
    <w:p>
      <w:pPr>
        <w:spacing w:after="0"/>
        <w:ind w:left="0"/>
        <w:jc w:val="both"/>
      </w:pPr>
      <w:r>
        <w:rPr>
          <w:rFonts w:ascii="Times New Roman"/>
          <w:b w:val="false"/>
          <w:i w:val="false"/>
          <w:color w:val="000000"/>
          <w:sz w:val="28"/>
        </w:rPr>
        <w:t>
      7. Кәсіптік стандарттың қысқаша сипаттамасы: Кемелерді жүргізу саласындағы негізгі қызмет түріне қатысты мамандардың еңбек функцияларына, кәсіби міндеттеріне, іскерліктері мен білімдеріне қойылатын талаптардың жиынтығы.</w:t>
      </w:r>
    </w:p>
    <w:bookmarkEnd w:id="327"/>
    <w:bookmarkStart w:name="z1223" w:id="328"/>
    <w:p>
      <w:pPr>
        <w:spacing w:after="0"/>
        <w:ind w:left="0"/>
        <w:jc w:val="both"/>
      </w:pPr>
      <w:r>
        <w:rPr>
          <w:rFonts w:ascii="Times New Roman"/>
          <w:b w:val="false"/>
          <w:i w:val="false"/>
          <w:color w:val="000000"/>
          <w:sz w:val="28"/>
        </w:rPr>
        <w:t>
      8. Кәсіптер карточкаларының тізімі:</w:t>
      </w:r>
    </w:p>
    <w:bookmarkEnd w:id="328"/>
    <w:bookmarkStart w:name="z1224" w:id="329"/>
    <w:p>
      <w:pPr>
        <w:spacing w:after="0"/>
        <w:ind w:left="0"/>
        <w:jc w:val="both"/>
      </w:pPr>
      <w:r>
        <w:rPr>
          <w:rFonts w:ascii="Times New Roman"/>
          <w:b w:val="false"/>
          <w:i w:val="false"/>
          <w:color w:val="000000"/>
          <w:sz w:val="28"/>
        </w:rPr>
        <w:t>
      1) Кеме қозғалтқышын дербес басқаратын моторшы – СБШ-нің 3 деңгейі;</w:t>
      </w:r>
    </w:p>
    <w:bookmarkEnd w:id="329"/>
    <w:bookmarkStart w:name="z1225" w:id="330"/>
    <w:p>
      <w:pPr>
        <w:spacing w:after="0"/>
        <w:ind w:left="0"/>
        <w:jc w:val="both"/>
      </w:pPr>
      <w:r>
        <w:rPr>
          <w:rFonts w:ascii="Times New Roman"/>
          <w:b w:val="false"/>
          <w:i w:val="false"/>
          <w:color w:val="000000"/>
          <w:sz w:val="28"/>
        </w:rPr>
        <w:t>
      2) Моторшы (машинист) – СБШ-нің 2 деңгейі;</w:t>
      </w:r>
    </w:p>
    <w:bookmarkEnd w:id="330"/>
    <w:bookmarkStart w:name="z1226" w:id="331"/>
    <w:p>
      <w:pPr>
        <w:spacing w:after="0"/>
        <w:ind w:left="0"/>
        <w:jc w:val="both"/>
      </w:pPr>
      <w:r>
        <w:rPr>
          <w:rFonts w:ascii="Times New Roman"/>
          <w:b w:val="false"/>
          <w:i w:val="false"/>
          <w:color w:val="000000"/>
          <w:sz w:val="28"/>
        </w:rPr>
        <w:t>
      3) Механик (жалпы бейін) – СБШ-нің 4 деңгейі;</w:t>
      </w:r>
    </w:p>
    <w:bookmarkEnd w:id="331"/>
    <w:bookmarkStart w:name="z1227" w:id="332"/>
    <w:p>
      <w:pPr>
        <w:spacing w:after="0"/>
        <w:ind w:left="0"/>
        <w:jc w:val="both"/>
      </w:pPr>
      <w:r>
        <w:rPr>
          <w:rFonts w:ascii="Times New Roman"/>
          <w:b w:val="false"/>
          <w:i w:val="false"/>
          <w:color w:val="000000"/>
          <w:sz w:val="28"/>
        </w:rPr>
        <w:t>
      4) Кеме жүйелер механигі – СБШ-нің 5 деңгейі;</w:t>
      </w:r>
    </w:p>
    <w:bookmarkEnd w:id="332"/>
    <w:bookmarkStart w:name="z1228" w:id="333"/>
    <w:p>
      <w:pPr>
        <w:spacing w:after="0"/>
        <w:ind w:left="0"/>
        <w:jc w:val="both"/>
      </w:pPr>
      <w:r>
        <w:rPr>
          <w:rFonts w:ascii="Times New Roman"/>
          <w:b w:val="false"/>
          <w:i w:val="false"/>
          <w:color w:val="000000"/>
          <w:sz w:val="28"/>
        </w:rPr>
        <w:t>
      5) Механик (кеме) – СБШ-нің 5 деңгейі;</w:t>
      </w:r>
    </w:p>
    <w:bookmarkEnd w:id="333"/>
    <w:bookmarkStart w:name="z1229" w:id="334"/>
    <w:p>
      <w:pPr>
        <w:spacing w:after="0"/>
        <w:ind w:left="0"/>
        <w:jc w:val="both"/>
      </w:pPr>
      <w:r>
        <w:rPr>
          <w:rFonts w:ascii="Times New Roman"/>
          <w:b w:val="false"/>
          <w:i w:val="false"/>
          <w:color w:val="000000"/>
          <w:sz w:val="28"/>
        </w:rPr>
        <w:t>
      6) Электромеханик (кемедегі) – СБШ-нің 4 деңгейі.</w:t>
      </w:r>
    </w:p>
    <w:bookmarkEnd w:id="334"/>
    <w:bookmarkStart w:name="z1230" w:id="335"/>
    <w:p>
      <w:pPr>
        <w:spacing w:after="0"/>
        <w:ind w:left="0"/>
        <w:jc w:val="left"/>
      </w:pPr>
      <w:r>
        <w:rPr>
          <w:rFonts w:ascii="Times New Roman"/>
          <w:b/>
          <w:i w:val="false"/>
          <w:color w:val="000000"/>
        </w:rPr>
        <w:t xml:space="preserve"> 3-тарау. Кәсіптік карталары</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Кәсіптің карточкасы "Кеме қозғалтқышын дербес басқаратын моторшы"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7233-1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7233-1-002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қозғалтқышын дербес басқаратын моторшы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1" w:id="336"/>
          <w:p>
            <w:pPr>
              <w:spacing w:after="20"/>
              <w:ind w:left="20"/>
              <w:jc w:val="both"/>
            </w:pPr>
            <w:r>
              <w:rPr>
                <w:rFonts w:ascii="Times New Roman"/>
                <w:b w:val="false"/>
                <w:i w:val="false"/>
                <w:color w:val="000000"/>
                <w:sz w:val="20"/>
              </w:rPr>
              <w:t>
БТБА, БА, үлгілік біліктілік</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министрінің 2022 жылғы 15 маусымдағы № 201 бұйрығы "Жұмыстар мен жұмысшы кәсіптерінің бірыңғай тарифтік-біліктілік анықтамалығын (52-шығарылым) бекіту туралы" (нормативтік құқықтық актілерді мемлекеттік тіркеу тізілімінде № 28475 болып тіркелген)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337"/>
          <w:p>
            <w:pPr>
              <w:spacing w:after="20"/>
              <w:ind w:left="20"/>
              <w:jc w:val="both"/>
            </w:pPr>
            <w:r>
              <w:rPr>
                <w:rFonts w:ascii="Times New Roman"/>
                <w:b w:val="false"/>
                <w:i w:val="false"/>
                <w:color w:val="000000"/>
                <w:sz w:val="20"/>
              </w:rPr>
              <w:t>
Білім деңгейі:</w:t>
            </w:r>
          </w:p>
          <w:bookmarkEnd w:id="337"/>
          <w:p>
            <w:pPr>
              <w:spacing w:after="20"/>
              <w:ind w:left="20"/>
              <w:jc w:val="both"/>
            </w:pPr>
            <w:r>
              <w:rPr>
                <w:rFonts w:ascii="Times New Roman"/>
                <w:b w:val="false"/>
                <w:i w:val="false"/>
                <w:color w:val="000000"/>
                <w:sz w:val="20"/>
              </w:rPr>
              <w:t>
ТжКБ (жұмысшы кәсіптер)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338"/>
          <w:p>
            <w:pPr>
              <w:spacing w:after="20"/>
              <w:ind w:left="20"/>
              <w:jc w:val="both"/>
            </w:pPr>
            <w:r>
              <w:rPr>
                <w:rFonts w:ascii="Times New Roman"/>
                <w:b w:val="false"/>
                <w:i w:val="false"/>
                <w:color w:val="000000"/>
                <w:sz w:val="20"/>
              </w:rPr>
              <w:t>
Мамандық:</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10410500</w:t>
            </w:r>
          </w:p>
          <w:p>
            <w:pPr>
              <w:spacing w:after="20"/>
              <w:ind w:left="20"/>
              <w:jc w:val="both"/>
            </w:pPr>
            <w:r>
              <w:rPr>
                <w:rFonts w:ascii="Times New Roman"/>
                <w:b w:val="false"/>
                <w:i w:val="false"/>
                <w:color w:val="000000"/>
                <w:sz w:val="20"/>
              </w:rPr>
              <w:t>
</w:t>
            </w:r>
            <w:r>
              <w:rPr>
                <w:rFonts w:ascii="Times New Roman"/>
                <w:b w:val="false"/>
                <w:i w:val="false"/>
                <w:color w:val="000000"/>
                <w:sz w:val="20"/>
              </w:rPr>
              <w:t>Cу көлігін пайдалану</w:t>
            </w:r>
          </w:p>
          <w:p>
            <w:pPr>
              <w:spacing w:after="20"/>
              <w:ind w:left="20"/>
              <w:jc w:val="both"/>
            </w:pPr>
            <w:r>
              <w:rPr>
                <w:rFonts w:ascii="Times New Roman"/>
                <w:b w:val="false"/>
                <w:i w:val="false"/>
                <w:color w:val="000000"/>
                <w:sz w:val="20"/>
              </w:rPr>
              <w:t>
(бейін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339"/>
          <w:p>
            <w:pPr>
              <w:spacing w:after="20"/>
              <w:ind w:left="20"/>
              <w:jc w:val="both"/>
            </w:pPr>
            <w:r>
              <w:rPr>
                <w:rFonts w:ascii="Times New Roman"/>
                <w:b w:val="false"/>
                <w:i w:val="false"/>
                <w:color w:val="000000"/>
                <w:sz w:val="20"/>
              </w:rPr>
              <w:t>
Біліктілік:</w:t>
            </w:r>
          </w:p>
          <w:bookmarkEnd w:id="339"/>
          <w:p>
            <w:pPr>
              <w:spacing w:after="20"/>
              <w:ind w:left="20"/>
              <w:jc w:val="both"/>
            </w:pPr>
            <w:r>
              <w:rPr>
                <w:rFonts w:ascii="Times New Roman"/>
                <w:b w:val="false"/>
                <w:i w:val="false"/>
                <w:color w:val="000000"/>
                <w:sz w:val="20"/>
              </w:rPr>
              <w:t>
</w:t>
            </w:r>
            <w:r>
              <w:rPr>
                <w:rFonts w:ascii="Times New Roman"/>
                <w:b w:val="false"/>
                <w:i w:val="false"/>
                <w:color w:val="000000"/>
                <w:sz w:val="20"/>
              </w:rPr>
              <w:t>3W10410504</w:t>
            </w:r>
          </w:p>
          <w:p>
            <w:pPr>
              <w:spacing w:after="20"/>
              <w:ind w:left="20"/>
              <w:jc w:val="both"/>
            </w:pPr>
            <w:r>
              <w:rPr>
                <w:rFonts w:ascii="Times New Roman"/>
                <w:b w:val="false"/>
                <w:i w:val="false"/>
                <w:color w:val="000000"/>
                <w:sz w:val="20"/>
              </w:rPr>
              <w:t>
Моторшы (машинист)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 w:id="340"/>
          <w:p>
            <w:pPr>
              <w:spacing w:after="20"/>
              <w:ind w:left="20"/>
              <w:jc w:val="both"/>
            </w:pPr>
            <w:r>
              <w:rPr>
                <w:rFonts w:ascii="Times New Roman"/>
                <w:b w:val="false"/>
                <w:i w:val="false"/>
                <w:color w:val="000000"/>
                <w:sz w:val="20"/>
              </w:rPr>
              <w:t>
-кемеде бекітілген еңбек өтілі, оның ішінде кемінде алты айлық дайындық және тәжірибе жинақтау, немесе арнайы дайындық (құрлықта не кемеде), оның ішінде кемеде бекітілген кемінде екі айлық еңбек өтілі;</w:t>
            </w:r>
          </w:p>
          <w:bookmarkEnd w:id="340"/>
          <w:p>
            <w:pPr>
              <w:spacing w:after="20"/>
              <w:ind w:left="20"/>
              <w:jc w:val="both"/>
            </w:pPr>
            <w:r>
              <w:rPr>
                <w:rFonts w:ascii="Times New Roman"/>
                <w:b w:val="false"/>
                <w:i w:val="false"/>
                <w:color w:val="000000"/>
                <w:sz w:val="20"/>
              </w:rPr>
              <w:t>
-ТДДВА және теңізшілерді дипломдау қағидаларының талаптарына сәйкес.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теңізшілерді дипломдау қағидалары мен ТДДВА кодексінің A-III/4 бөліміне сәйкес білім беру ұйымында арнайы даярлық.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қосалқы кеме энергетикалық қондырғылары мен кеме техникалық құралдарының үздіксіз жұмысын көмекші деңгейде қамтамасыз ету</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0" w:id="341"/>
          <w:p>
            <w:pPr>
              <w:spacing w:after="20"/>
              <w:ind w:left="20"/>
              <w:jc w:val="both"/>
            </w:pPr>
            <w:r>
              <w:rPr>
                <w:rFonts w:ascii="Times New Roman"/>
                <w:b w:val="false"/>
                <w:i w:val="false"/>
                <w:color w:val="000000"/>
                <w:sz w:val="20"/>
              </w:rPr>
              <w:t>
Еңбек функцияларының</w:t>
            </w:r>
          </w:p>
          <w:bookmarkEnd w:id="341"/>
          <w:p>
            <w:pPr>
              <w:spacing w:after="20"/>
              <w:ind w:left="20"/>
              <w:jc w:val="both"/>
            </w:pPr>
            <w:r>
              <w:rPr>
                <w:rFonts w:ascii="Times New Roman"/>
                <w:b w:val="false"/>
                <w:i w:val="false"/>
                <w:color w:val="000000"/>
                <w:sz w:val="20"/>
              </w:rPr>
              <w:t>
тізбесі: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Машиналық вахта кезінде кеме энергетикалық қондырғылары мен кеме техникалық құралдарының жұмысын мониторингтеу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342"/>
          <w:p>
            <w:pPr>
              <w:spacing w:after="20"/>
              <w:ind w:left="20"/>
              <w:jc w:val="both"/>
            </w:pPr>
            <w:r>
              <w:rPr>
                <w:rFonts w:ascii="Times New Roman"/>
                <w:b w:val="false"/>
                <w:i w:val="false"/>
                <w:color w:val="000000"/>
                <w:sz w:val="20"/>
              </w:rPr>
              <w:t>
Еңбек функциясы:</w:t>
            </w:r>
          </w:p>
          <w:bookmarkEnd w:id="342"/>
          <w:p>
            <w:pPr>
              <w:spacing w:after="20"/>
              <w:ind w:left="20"/>
              <w:jc w:val="both"/>
            </w:pPr>
            <w:r>
              <w:rPr>
                <w:rFonts w:ascii="Times New Roman"/>
                <w:b w:val="false"/>
                <w:i w:val="false"/>
                <w:color w:val="000000"/>
                <w:sz w:val="20"/>
              </w:rPr>
              <w:t>
Машиналық вахта кезінде кеме энергетикалық қондырғылары мен кеме техникалық құралдарының жұмысын мониторингтеу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343"/>
          <w:p>
            <w:pPr>
              <w:spacing w:after="20"/>
              <w:ind w:left="20"/>
              <w:jc w:val="both"/>
            </w:pPr>
            <w:r>
              <w:rPr>
                <w:rFonts w:ascii="Times New Roman"/>
                <w:b w:val="false"/>
                <w:i w:val="false"/>
                <w:color w:val="000000"/>
                <w:sz w:val="20"/>
              </w:rPr>
              <w:t>
Дағды1:</w:t>
            </w:r>
          </w:p>
          <w:bookmarkEnd w:id="343"/>
          <w:p>
            <w:pPr>
              <w:spacing w:after="20"/>
              <w:ind w:left="20"/>
              <w:jc w:val="both"/>
            </w:pPr>
            <w:r>
              <w:rPr>
                <w:rFonts w:ascii="Times New Roman"/>
                <w:b w:val="false"/>
                <w:i w:val="false"/>
                <w:color w:val="000000"/>
                <w:sz w:val="20"/>
              </w:rPr>
              <w:t>
Машина бөлімінде вахта атқару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344"/>
          <w:p>
            <w:pPr>
              <w:spacing w:after="20"/>
              <w:ind w:left="20"/>
              <w:jc w:val="both"/>
            </w:pPr>
            <w:r>
              <w:rPr>
                <w:rFonts w:ascii="Times New Roman"/>
                <w:b w:val="false"/>
                <w:i w:val="false"/>
                <w:color w:val="000000"/>
                <w:sz w:val="20"/>
              </w:rPr>
              <w:t>
1. Барлық механизмдерді ауыстырып қосуды орындау</w:t>
            </w:r>
          </w:p>
          <w:bookmarkEnd w:id="344"/>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Бақылау-өлшеу құралдары мен аспаптарын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Машиналық бөлімнің жүйелері мен жабдықтарын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энергетикалық қондырғыларын (КЭҚ) және кеме техникалық құралдарын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Машиналық бөлімді бөгде адамдар мен заттардың бар-жоғына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кеме байланыс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Көлік қауіпсіздігін қамтамасыз етуге арналған техникалық құралдарды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Заңсыз араласу актілері кезінде дабыл бойынша кестеге сәйкес іс-шараларды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Әртүрлі құралдар арқылы апаттық сигналдар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Апаттық-ескерту сигналдарын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Әртүрлі дабылдар кезінде, апаттық жағдайларда әрекет ету және төтенше жағдайларда рәсімдерді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Кеменің тіршілікке қабілеттілігін қамтамасыз ету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Кеменің авариялық жабдығын пайдалану, пластырь орнату, "цемент жәшігін" қою, су өткізбейтін қалқаларды бекіту және құбырлардың зақымдануын жамау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Машиналық бөлмелердегі өртке қарсы жабдықтарды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15. Жеке және ұжымдық құтқару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16. Құтқару құралдарын, дежурлық шлюпкалар мен құтқару салдарын түсіру және көтеру, оларды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17. Суға түскен адамдарға көмек көрсету</w:t>
            </w:r>
          </w:p>
          <w:p>
            <w:pPr>
              <w:spacing w:after="20"/>
              <w:ind w:left="20"/>
              <w:jc w:val="both"/>
            </w:pPr>
            <w:r>
              <w:rPr>
                <w:rFonts w:ascii="Times New Roman"/>
                <w:b w:val="false"/>
                <w:i w:val="false"/>
                <w:color w:val="000000"/>
                <w:sz w:val="20"/>
              </w:rPr>
              <w:t>
18. Алғашқы көмек көрсету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345"/>
          <w:p>
            <w:pPr>
              <w:spacing w:after="20"/>
              <w:ind w:left="20"/>
              <w:jc w:val="both"/>
            </w:pPr>
            <w:r>
              <w:rPr>
                <w:rFonts w:ascii="Times New Roman"/>
                <w:b w:val="false"/>
                <w:i w:val="false"/>
                <w:color w:val="000000"/>
                <w:sz w:val="20"/>
              </w:rPr>
              <w:t>
Білімдер:</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1. Машина бөлімінде вахта атқару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Вахта атқару міндеттеріне қатысты командалар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 бөлімінде қолданылатын терминология және механизмдер мен жабдықтардың атаулары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энергетикалық қондырғыларын (КЭҚ) және кеме техникалық құралдарын пайдалану жөніндегі нұсқаулар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Негізгі қозғалтқыш қондырғысының және қосалқы механизмдердің қысымын, температурасын және деңгейін бақылау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Негізгі қозғалтқыш қондырғысын және қосалқы механизмдерді тексеру мерзімділігі мен көлемі</w:t>
            </w:r>
          </w:p>
          <w:p>
            <w:pPr>
              <w:spacing w:after="20"/>
              <w:ind w:left="20"/>
              <w:jc w:val="both"/>
            </w:pPr>
            <w:r>
              <w:rPr>
                <w:rFonts w:ascii="Times New Roman"/>
                <w:b w:val="false"/>
                <w:i w:val="false"/>
                <w:color w:val="000000"/>
                <w:sz w:val="20"/>
              </w:rPr>
              <w:t>
</w:t>
            </w:r>
            <w:r>
              <w:rPr>
                <w:rFonts w:ascii="Times New Roman"/>
                <w:b w:val="false"/>
                <w:i w:val="false"/>
                <w:color w:val="000000"/>
                <w:sz w:val="20"/>
              </w:rPr>
              <w:t>7. Негізгі және қосалқы энергетикалық қондырғылардың, машина бөлімінің механизмдері мен палубалық механизмдердің, руль құрылғысының, қашықтықтан басқару жүйелерінің және автоматтандыру құралдарының жұмысына байланысты ақаулардың түрлері мен пайда болу себептері, оларды алдын алу және жою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Энергетикалық қондырғы жұмысының нормативтік пайдалану-техникалық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Негізгі қозғалтқыш қондырғысының және қосалқы механизмдердің функциялары мен жұмыс режимдері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Шпангоуттардың, есіктердің, люктердің, қақпақтардың және мойынтесіктердің таңбалау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Машина бөлімінде жұмыс істеу кезінде еңбек қорғау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Қоршаған ортаны қорғауға бағытталған іс-шаралар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Қауіпті және зиянды өндірістік факторлар, негізгі жеке қорғану құралдары, кәсіптік аурулардың алдын алу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14. КЭҚ мен кеме техникалық құралдарын пайдалану кезінде кемелердегі еңбек қорғау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Дабыл сигналдары; жиналу жолдары мен орындары, дабыл кезіндегі міндеттер мен іс-әрекеттер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16. Қауіп-қатер сигналдарын беру түрлері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Машина бөліміндегі апаттық дабыл беру жүйелері және олардың сигналдарын ажырата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Кеменің тіршілігін сақтау бойынша іс-шаралар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Кеме корпусына теңіз суы түскен жағдайда іс-әрекеттер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20. Өрт сөндіру кезіндегі іс-әрекеттер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21. Кеме бортына бөгде адамдардың (қарақшылардың, заңсыз жолаушылардың) кіру жағдайындағы іс-әрекеттер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22. Кеме бортында болуы тыйым салынған немесе шектелген құрылғылардың, заттар мен материалдардың тізімі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23. Машина бөлімдеріндегі өртке қарсы жабдықтардың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24. Көліктік қауіпсіздікті қамтамасыз ету саласындағы Қазақстан Республикасы заңнамасы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Заңсыз араласу актісін жасауға ықтимал қауіптердің тізбесі, қауіпсіздік деңгейлерін (қорғау деңгейлерін) жариялау (орнату)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26. Көліктік қауіпсіздікті қамтамасыз ету мақсатында бақылау жүргізу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27. Кеме жүзу қауіпсіздігі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28. Өрттің түрлері және химиялық табиғаты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29. Кемедегі өрт сөндіру құралдары мен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30. Кемеде қолданылатын тасымалды және стационарлы өрт сөндіргіштердің түрлері, оларды әртүрлі жану жағдайларында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Өрт сөндіру тактикасы. Әртүрлі типтегі кемелердегі өртпен күрес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32. Қысылған ауамен жұмыс істейтін автономды тыныс алу аппараттары және апаттық тыныс алу құрылғылары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33. Кемедегі апаттық жүйелердің, апаттық мүліктің және сумен күреске арналған құралдардың негізгі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34. Тесік-жарақтарды бітеу, су өткізбейтін қалқаларды нығайту, апаттық құрал-жабдықтар мен материалдарды қолданудың негізгі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35. Жеке қорғану құралдары, олардың жіктелуі және мақсаты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36. Кемедегі апаттық-құтқару құралдары мен аспаптары, олардың орналасуы</w:t>
            </w:r>
          </w:p>
          <w:p>
            <w:pPr>
              <w:spacing w:after="20"/>
              <w:ind w:left="20"/>
              <w:jc w:val="both"/>
            </w:pPr>
            <w:r>
              <w:rPr>
                <w:rFonts w:ascii="Times New Roman"/>
                <w:b w:val="false"/>
                <w:i w:val="false"/>
                <w:color w:val="000000"/>
                <w:sz w:val="20"/>
              </w:rPr>
              <w:t>
</w:t>
            </w:r>
            <w:r>
              <w:rPr>
                <w:rFonts w:ascii="Times New Roman"/>
                <w:b w:val="false"/>
                <w:i w:val="false"/>
                <w:color w:val="000000"/>
                <w:sz w:val="20"/>
              </w:rPr>
              <w:t>37. Ұжымдық құтқару құралдары мен жеке қорғану құралдарының түрлері, жабдықталуы және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38. Машина бөлімдерінен эвакуациялау жолдары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39. Құтқару құралдарын түсіру және көтеру тәртібі</w:t>
            </w:r>
          </w:p>
          <w:p>
            <w:pPr>
              <w:spacing w:after="20"/>
              <w:ind w:left="20"/>
              <w:jc w:val="both"/>
            </w:pPr>
            <w:r>
              <w:rPr>
                <w:rFonts w:ascii="Times New Roman"/>
                <w:b w:val="false"/>
                <w:i w:val="false"/>
                <w:color w:val="000000"/>
                <w:sz w:val="20"/>
              </w:rPr>
              <w:t>
40. Кемені тастап шығу тәсілдері және суда өмір сүру тәсілдері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0" w:id="346"/>
          <w:p>
            <w:pPr>
              <w:spacing w:after="20"/>
              <w:ind w:left="20"/>
              <w:jc w:val="both"/>
            </w:pPr>
            <w:r>
              <w:rPr>
                <w:rFonts w:ascii="Times New Roman"/>
                <w:b w:val="false"/>
                <w:i w:val="false"/>
                <w:color w:val="000000"/>
                <w:sz w:val="20"/>
              </w:rPr>
              <w:t>
Дағды 2:</w:t>
            </w:r>
          </w:p>
          <w:bookmarkEnd w:id="346"/>
          <w:p>
            <w:pPr>
              <w:spacing w:after="20"/>
              <w:ind w:left="20"/>
              <w:jc w:val="both"/>
            </w:pPr>
            <w:r>
              <w:rPr>
                <w:rFonts w:ascii="Times New Roman"/>
                <w:b w:val="false"/>
                <w:i w:val="false"/>
                <w:color w:val="000000"/>
                <w:sz w:val="20"/>
              </w:rPr>
              <w:t>
Котел бөлімінде вахта атқару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347"/>
          <w:p>
            <w:pPr>
              <w:spacing w:after="20"/>
              <w:ind w:left="20"/>
              <w:jc w:val="both"/>
            </w:pPr>
            <w:r>
              <w:rPr>
                <w:rFonts w:ascii="Times New Roman"/>
                <w:b w:val="false"/>
                <w:i w:val="false"/>
                <w:color w:val="000000"/>
                <w:sz w:val="20"/>
              </w:rPr>
              <w:t>
Білімдер:</w:t>
            </w:r>
          </w:p>
          <w:bookmarkEnd w:id="347"/>
          <w:p>
            <w:pPr>
              <w:spacing w:after="20"/>
              <w:ind w:left="20"/>
              <w:jc w:val="both"/>
            </w:pPr>
            <w:r>
              <w:rPr>
                <w:rFonts w:ascii="Times New Roman"/>
                <w:b w:val="false"/>
                <w:i w:val="false"/>
                <w:color w:val="000000"/>
                <w:sz w:val="20"/>
              </w:rPr>
              <w:t>
</w:t>
            </w:r>
            <w:r>
              <w:rPr>
                <w:rFonts w:ascii="Times New Roman"/>
                <w:b w:val="false"/>
                <w:i w:val="false"/>
                <w:color w:val="000000"/>
                <w:sz w:val="20"/>
              </w:rPr>
              <w:t>1. Жергілікті және қашықтықтан жұмыс істейтін датчиктердің көмегімен өлшеу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Қазанның жұмысын тікелей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Қазан жұмысын автоматты режимнен қол режиміне ауыстыру</w:t>
            </w:r>
          </w:p>
          <w:p>
            <w:pPr>
              <w:spacing w:after="20"/>
              <w:ind w:left="20"/>
              <w:jc w:val="both"/>
            </w:pPr>
            <w:r>
              <w:rPr>
                <w:rFonts w:ascii="Times New Roman"/>
                <w:b w:val="false"/>
                <w:i w:val="false"/>
                <w:color w:val="000000"/>
                <w:sz w:val="20"/>
              </w:rPr>
              <w:t>
4. Қазанның жағдайын жергілікті және қашықтықтан жұмыс істейтін датчиктер арқылы алынған тиісті ақпарат пен тікелей тексерулерге сүйене отырып бағалау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348"/>
          <w:p>
            <w:pPr>
              <w:spacing w:after="20"/>
              <w:ind w:left="20"/>
              <w:jc w:val="both"/>
            </w:pPr>
            <w:r>
              <w:rPr>
                <w:rFonts w:ascii="Times New Roman"/>
                <w:b w:val="false"/>
                <w:i w:val="false"/>
                <w:color w:val="000000"/>
                <w:sz w:val="20"/>
              </w:rPr>
              <w:t>
Білімдер:</w:t>
            </w:r>
          </w:p>
          <w:bookmarkEnd w:id="348"/>
          <w:p>
            <w:pPr>
              <w:spacing w:after="20"/>
              <w:ind w:left="20"/>
              <w:jc w:val="both"/>
            </w:pPr>
            <w:r>
              <w:rPr>
                <w:rFonts w:ascii="Times New Roman"/>
                <w:b w:val="false"/>
                <w:i w:val="false"/>
                <w:color w:val="000000"/>
                <w:sz w:val="20"/>
              </w:rPr>
              <w:t>
</w:t>
            </w:r>
            <w:r>
              <w:rPr>
                <w:rFonts w:ascii="Times New Roman"/>
                <w:b w:val="false"/>
                <w:i w:val="false"/>
                <w:color w:val="000000"/>
                <w:sz w:val="20"/>
              </w:rPr>
              <w:t>1. Қазандықтарды қауіпсіз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Қазандық параметрлерінің жұмыс мәндерінің ауқымы</w:t>
            </w:r>
          </w:p>
          <w:p>
            <w:pPr>
              <w:spacing w:after="20"/>
              <w:ind w:left="20"/>
              <w:jc w:val="both"/>
            </w:pPr>
            <w:r>
              <w:rPr>
                <w:rFonts w:ascii="Times New Roman"/>
                <w:b w:val="false"/>
                <w:i w:val="false"/>
                <w:color w:val="000000"/>
                <w:sz w:val="20"/>
              </w:rPr>
              <w:t>
3. Қазандықтың жұмысын түзету кезектілігі мен уақыты</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349"/>
          <w:p>
            <w:pPr>
              <w:spacing w:after="20"/>
              <w:ind w:left="20"/>
              <w:jc w:val="both"/>
            </w:pPr>
            <w:r>
              <w:rPr>
                <w:rFonts w:ascii="Times New Roman"/>
                <w:b w:val="false"/>
                <w:i w:val="false"/>
                <w:color w:val="000000"/>
                <w:sz w:val="20"/>
              </w:rPr>
              <w:t>
Тәртіптілік</w:t>
            </w:r>
          </w:p>
          <w:bookmarkEnd w:id="349"/>
          <w:p>
            <w:pPr>
              <w:spacing w:after="20"/>
              <w:ind w:left="20"/>
              <w:jc w:val="both"/>
            </w:pPr>
            <w:r>
              <w:rPr>
                <w:rFonts w:ascii="Times New Roman"/>
                <w:b w:val="false"/>
                <w:i w:val="false"/>
                <w:color w:val="000000"/>
                <w:sz w:val="20"/>
              </w:rPr>
              <w:t>
</w:t>
            </w:r>
            <w:r>
              <w:rPr>
                <w:rFonts w:ascii="Times New Roman"/>
                <w:b w:val="false"/>
                <w:i w:val="false"/>
                <w:color w:val="000000"/>
                <w:sz w:val="20"/>
              </w:rPr>
              <w:t>Дербестік және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Төзімділік пен еңбексүйгіштік</w:t>
            </w:r>
          </w:p>
          <w:p>
            <w:pPr>
              <w:spacing w:after="20"/>
              <w:ind w:left="20"/>
              <w:jc w:val="both"/>
            </w:pPr>
            <w:r>
              <w:rPr>
                <w:rFonts w:ascii="Times New Roman"/>
                <w:b w:val="false"/>
                <w:i w:val="false"/>
                <w:color w:val="000000"/>
                <w:sz w:val="20"/>
              </w:rPr>
              <w:t>
Ауызекі сөйлеу дағдылары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350"/>
          <w:p>
            <w:pPr>
              <w:spacing w:after="20"/>
              <w:ind w:left="20"/>
              <w:jc w:val="both"/>
            </w:pPr>
            <w:r>
              <w:rPr>
                <w:rFonts w:ascii="Times New Roman"/>
                <w:b w:val="false"/>
                <w:i w:val="false"/>
                <w:color w:val="000000"/>
                <w:sz w:val="20"/>
              </w:rPr>
              <w:t>
Техникалық регламенттер мен ұлттық стандарттардың</w:t>
            </w:r>
          </w:p>
          <w:bookmarkEnd w:id="350"/>
          <w:p>
            <w:pPr>
              <w:spacing w:after="20"/>
              <w:ind w:left="20"/>
              <w:jc w:val="both"/>
            </w:pPr>
            <w:r>
              <w:rPr>
                <w:rFonts w:ascii="Times New Roman"/>
                <w:b w:val="false"/>
                <w:i w:val="false"/>
                <w:color w:val="000000"/>
                <w:sz w:val="20"/>
              </w:rPr>
              <w:t>
тізімі: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жөніндегі халықаралық конвенция, II-2-бөлім "Өрттің алдын алу, өртті анықтау және өртті сөндіру"), FSS кодексі (Кемелердің өрт қауіпсіздігі жөніндегі халықаралық кодекс) және басқа да арнайы нормативтік құжаттар.</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Кәсіптің карточкасы "Моторшы (машинист)"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8311-1-015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Моторшы (машинист)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351"/>
          <w:p>
            <w:pPr>
              <w:spacing w:after="20"/>
              <w:ind w:left="20"/>
              <w:jc w:val="both"/>
            </w:pPr>
            <w:r>
              <w:rPr>
                <w:rFonts w:ascii="Times New Roman"/>
                <w:b w:val="false"/>
                <w:i w:val="false"/>
                <w:color w:val="000000"/>
                <w:sz w:val="20"/>
              </w:rPr>
              <w:t>
БТБА, БА, үлгілік біліктілік</w:t>
            </w:r>
          </w:p>
          <w:bookmarkEnd w:id="351"/>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министрінің 2022 жылғы 15 маусымдағы № 201 бұйрығы "Жұмыстар мен жұмысшы кәсіптерінің бірыңғай тарифтік-біліктілік анықтамалығын (52-шығарылым) бекіту туралы" (нормативтік құқықтық актілерді мемлекеттік тіркеу тізілімінде № 28475 болып тіркелген)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6" w:id="352"/>
          <w:p>
            <w:pPr>
              <w:spacing w:after="20"/>
              <w:ind w:left="20"/>
              <w:jc w:val="both"/>
            </w:pPr>
            <w:r>
              <w:rPr>
                <w:rFonts w:ascii="Times New Roman"/>
                <w:b w:val="false"/>
                <w:i w:val="false"/>
                <w:color w:val="000000"/>
                <w:sz w:val="20"/>
              </w:rPr>
              <w:t>
Білім деңгейі:</w:t>
            </w:r>
          </w:p>
          <w:bookmarkEnd w:id="352"/>
          <w:p>
            <w:pPr>
              <w:spacing w:after="20"/>
              <w:ind w:left="20"/>
              <w:jc w:val="both"/>
            </w:pPr>
            <w:r>
              <w:rPr>
                <w:rFonts w:ascii="Times New Roman"/>
                <w:b w:val="false"/>
                <w:i w:val="false"/>
                <w:color w:val="000000"/>
                <w:sz w:val="20"/>
              </w:rPr>
              <w:t>
негізгі орта білімі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353"/>
          <w:p>
            <w:pPr>
              <w:spacing w:after="20"/>
              <w:ind w:left="20"/>
              <w:jc w:val="both"/>
            </w:pPr>
            <w:r>
              <w:rPr>
                <w:rFonts w:ascii="Times New Roman"/>
                <w:b w:val="false"/>
                <w:i w:val="false"/>
                <w:color w:val="000000"/>
                <w:sz w:val="20"/>
              </w:rPr>
              <w:t>
-Кемеде бекітілген жұмыс өтілі, оның ішінде кемінде алты айлық даярлық пен тәжірибе алу, немесе жағалауда не кемеде арнайы даярлықтан өту, оның ішінде кемеде кемінде екі айлық бекітілген жұмыс өтілі болуы;</w:t>
            </w:r>
          </w:p>
          <w:bookmarkEnd w:id="353"/>
          <w:p>
            <w:pPr>
              <w:spacing w:after="20"/>
              <w:ind w:left="20"/>
              <w:jc w:val="both"/>
            </w:pPr>
            <w:r>
              <w:rPr>
                <w:rFonts w:ascii="Times New Roman"/>
                <w:b w:val="false"/>
                <w:i w:val="false"/>
                <w:color w:val="000000"/>
                <w:sz w:val="20"/>
              </w:rPr>
              <w:t>
-ТДДВА және теңізшілерді дипломдау қағидаларының талаптарына сәйкес</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ТДДВА кодексінің A-III/4 бөлімi мен теңізшілерді дипломдау қағидаларына сәйкес білім беру ұйымында арнайы даярлық</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354"/>
          <w:p>
            <w:pPr>
              <w:spacing w:after="20"/>
              <w:ind w:left="20"/>
              <w:jc w:val="both"/>
            </w:pPr>
            <w:r>
              <w:rPr>
                <w:rFonts w:ascii="Times New Roman"/>
                <w:b w:val="false"/>
                <w:i w:val="false"/>
                <w:color w:val="000000"/>
                <w:sz w:val="20"/>
              </w:rPr>
              <w:t>
Моторист</w:t>
            </w:r>
          </w:p>
          <w:bookmarkEnd w:id="354"/>
          <w:p>
            <w:pPr>
              <w:spacing w:after="20"/>
              <w:ind w:left="20"/>
              <w:jc w:val="both"/>
            </w:pPr>
            <w:r>
              <w:rPr>
                <w:rFonts w:ascii="Times New Roman"/>
                <w:b w:val="false"/>
                <w:i w:val="false"/>
                <w:color w:val="000000"/>
                <w:sz w:val="20"/>
              </w:rPr>
              <w:t>
</w:t>
            </w:r>
            <w:r>
              <w:rPr>
                <w:rFonts w:ascii="Times New Roman"/>
                <w:b w:val="false"/>
                <w:i w:val="false"/>
                <w:color w:val="000000"/>
                <w:sz w:val="20"/>
              </w:rPr>
              <w:t>Білікті моторист (1-сынып)</w:t>
            </w:r>
          </w:p>
          <w:p>
            <w:pPr>
              <w:spacing w:after="20"/>
              <w:ind w:left="20"/>
              <w:jc w:val="both"/>
            </w:pPr>
            <w:r>
              <w:rPr>
                <w:rFonts w:ascii="Times New Roman"/>
                <w:b w:val="false"/>
                <w:i w:val="false"/>
                <w:color w:val="000000"/>
                <w:sz w:val="20"/>
              </w:rPr>
              <w:t>
</w:t>
            </w:r>
            <w:r>
              <w:rPr>
                <w:rFonts w:ascii="Times New Roman"/>
                <w:b w:val="false"/>
                <w:i w:val="false"/>
                <w:color w:val="000000"/>
                <w:sz w:val="20"/>
              </w:rPr>
              <w:t>Моторист-матрос</w:t>
            </w:r>
          </w:p>
          <w:p>
            <w:pPr>
              <w:spacing w:after="20"/>
              <w:ind w:left="20"/>
              <w:jc w:val="both"/>
            </w:pPr>
            <w:r>
              <w:rPr>
                <w:rFonts w:ascii="Times New Roman"/>
                <w:b w:val="false"/>
                <w:i w:val="false"/>
                <w:color w:val="000000"/>
                <w:sz w:val="20"/>
              </w:rPr>
              <w:t>
</w:t>
            </w:r>
            <w:r>
              <w:rPr>
                <w:rFonts w:ascii="Times New Roman"/>
                <w:b w:val="false"/>
                <w:i w:val="false"/>
                <w:color w:val="000000"/>
                <w:sz w:val="20"/>
              </w:rPr>
              <w:t>Моторист-рулевой</w:t>
            </w:r>
          </w:p>
          <w:p>
            <w:pPr>
              <w:spacing w:after="20"/>
              <w:ind w:left="20"/>
              <w:jc w:val="both"/>
            </w:pPr>
            <w:r>
              <w:rPr>
                <w:rFonts w:ascii="Times New Roman"/>
                <w:b w:val="false"/>
                <w:i w:val="false"/>
                <w:color w:val="000000"/>
                <w:sz w:val="20"/>
              </w:rPr>
              <w:t>
Аға моторист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қосалқы кеме энергетикалық қондырғылары мен кеме техникалық құралдарының үздіксіз жұмысын көмекші деңгейде қамтамасыз ету</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 w:id="355"/>
          <w:p>
            <w:pPr>
              <w:spacing w:after="20"/>
              <w:ind w:left="20"/>
              <w:jc w:val="both"/>
            </w:pPr>
            <w:r>
              <w:rPr>
                <w:rFonts w:ascii="Times New Roman"/>
                <w:b w:val="false"/>
                <w:i w:val="false"/>
                <w:color w:val="000000"/>
                <w:sz w:val="20"/>
              </w:rPr>
              <w:t>
Еңбек функцияларының</w:t>
            </w:r>
          </w:p>
          <w:bookmarkEnd w:id="355"/>
          <w:p>
            <w:pPr>
              <w:spacing w:after="20"/>
              <w:ind w:left="20"/>
              <w:jc w:val="both"/>
            </w:pPr>
            <w:r>
              <w:rPr>
                <w:rFonts w:ascii="Times New Roman"/>
                <w:b w:val="false"/>
                <w:i w:val="false"/>
                <w:color w:val="000000"/>
                <w:sz w:val="20"/>
              </w:rPr>
              <w:t>
тізбесі: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энергетикалық қондырғыларын, кеме жүйелерін, механизмдері мен техникалық құралдарын техникалық пайдалану, қызмет көрсету және жөндеу жұмыстарын көмекші деңгейде орындау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 w:id="356"/>
          <w:p>
            <w:pPr>
              <w:spacing w:after="20"/>
              <w:ind w:left="20"/>
              <w:jc w:val="both"/>
            </w:pPr>
            <w:r>
              <w:rPr>
                <w:rFonts w:ascii="Times New Roman"/>
                <w:b w:val="false"/>
                <w:i w:val="false"/>
                <w:color w:val="000000"/>
                <w:sz w:val="20"/>
              </w:rPr>
              <w:t>
Еңбек функциясы 1:</w:t>
            </w:r>
          </w:p>
          <w:bookmarkEnd w:id="356"/>
          <w:p>
            <w:pPr>
              <w:spacing w:after="20"/>
              <w:ind w:left="20"/>
              <w:jc w:val="both"/>
            </w:pPr>
            <w:r>
              <w:rPr>
                <w:rFonts w:ascii="Times New Roman"/>
                <w:b w:val="false"/>
                <w:i w:val="false"/>
                <w:color w:val="000000"/>
                <w:sz w:val="20"/>
              </w:rPr>
              <w:t xml:space="preserve">
Кеме энергетикалық қондырғыларын, кеме жүйелерін, механизмдері мен техникалық құралдарын техникалық пайдалану, қызмет көрсету және жөндеу жұмыстарын көмекші деңгейде орындау </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357"/>
          <w:p>
            <w:pPr>
              <w:spacing w:after="20"/>
              <w:ind w:left="20"/>
              <w:jc w:val="both"/>
            </w:pPr>
            <w:r>
              <w:rPr>
                <w:rFonts w:ascii="Times New Roman"/>
                <w:b w:val="false"/>
                <w:i w:val="false"/>
                <w:color w:val="000000"/>
                <w:sz w:val="20"/>
              </w:rPr>
              <w:t>
Дағды 1:</w:t>
            </w:r>
          </w:p>
          <w:bookmarkEnd w:id="357"/>
          <w:p>
            <w:pPr>
              <w:spacing w:after="20"/>
              <w:ind w:left="20"/>
              <w:jc w:val="both"/>
            </w:pPr>
            <w:r>
              <w:rPr>
                <w:rFonts w:ascii="Times New Roman"/>
                <w:b w:val="false"/>
                <w:i w:val="false"/>
                <w:color w:val="000000"/>
                <w:sz w:val="20"/>
              </w:rPr>
              <w:t>
Кеме жабдықтарын мен механизмдерін техникалық пайдалану жұмыстарын көмекші деңгейде орындау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5" w:id="358"/>
          <w:p>
            <w:pPr>
              <w:spacing w:after="20"/>
              <w:ind w:left="20"/>
              <w:jc w:val="both"/>
            </w:pPr>
            <w:r>
              <w:rPr>
                <w:rFonts w:ascii="Times New Roman"/>
                <w:b w:val="false"/>
                <w:i w:val="false"/>
                <w:color w:val="000000"/>
                <w:sz w:val="20"/>
              </w:rPr>
              <w:t>
1. Барлық ауыстыруларды, іске қосуды, механизмдерді тоқтатуды, кеме энергетикалық қондырғысын пайдалануға енгізуді және пайдаланудан шығаруды, оның ішінде апаттық жұмысты және апаттық тоқтатуды рәсімдерге сәйкес орындау</w:t>
            </w:r>
          </w:p>
          <w:bookmarkEnd w:id="358"/>
          <w:p>
            <w:pPr>
              <w:spacing w:after="20"/>
              <w:ind w:left="20"/>
              <w:jc w:val="both"/>
            </w:pPr>
            <w:r>
              <w:rPr>
                <w:rFonts w:ascii="Times New Roman"/>
                <w:b w:val="false"/>
                <w:i w:val="false"/>
                <w:color w:val="000000"/>
                <w:sz w:val="20"/>
              </w:rPr>
              <w:t>
</w:t>
            </w:r>
            <w:r>
              <w:rPr>
                <w:rFonts w:ascii="Times New Roman"/>
                <w:b w:val="false"/>
                <w:i w:val="false"/>
                <w:color w:val="000000"/>
                <w:sz w:val="20"/>
              </w:rPr>
              <w:t>2. Сорғыларды диагностикалау және жөндеу жұмыстарын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Жауапты бөлшектердің жұмыс бетінің сыртқы жағдайын анықтау (сызықтар, сызаттар, коррозия және басқа белгілер)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жабдықтары мен механизмдерінің негізгі ақауларын және істен шығу түрлерін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Берілген режимнен ауытқуларды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6. Крандардың, лебедкалардың және көтергіштердің жұмысына қатысты негізгі сигналдарды түсіну және пайдалану</w:t>
            </w:r>
          </w:p>
          <w:p>
            <w:pPr>
              <w:spacing w:after="20"/>
              <w:ind w:left="20"/>
              <w:jc w:val="both"/>
            </w:pPr>
            <w:r>
              <w:rPr>
                <w:rFonts w:ascii="Times New Roman"/>
                <w:b w:val="false"/>
                <w:i w:val="false"/>
                <w:color w:val="000000"/>
                <w:sz w:val="20"/>
              </w:rPr>
              <w:t>
7. Вахтадағы командалық құрам мүшесінің нұсқауларын түсіну және вахталық міндеттерді орындауға қатысты мәселелер бойынша қарым-қатынас жасау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359"/>
          <w:p>
            <w:pPr>
              <w:spacing w:after="20"/>
              <w:ind w:left="20"/>
              <w:jc w:val="both"/>
            </w:pPr>
            <w:r>
              <w:rPr>
                <w:rFonts w:ascii="Times New Roman"/>
                <w:b w:val="false"/>
                <w:i w:val="false"/>
                <w:color w:val="000000"/>
                <w:sz w:val="20"/>
              </w:rPr>
              <w:t>
Білімдер:</w:t>
            </w:r>
          </w:p>
          <w:bookmarkEnd w:id="359"/>
          <w:p>
            <w:pPr>
              <w:spacing w:after="20"/>
              <w:ind w:left="20"/>
              <w:jc w:val="both"/>
            </w:pPr>
            <w:r>
              <w:rPr>
                <w:rFonts w:ascii="Times New Roman"/>
                <w:b w:val="false"/>
                <w:i w:val="false"/>
                <w:color w:val="000000"/>
                <w:sz w:val="20"/>
              </w:rPr>
              <w:t>
</w:t>
            </w:r>
            <w:r>
              <w:rPr>
                <w:rFonts w:ascii="Times New Roman"/>
                <w:b w:val="false"/>
                <w:i w:val="false"/>
                <w:color w:val="000000"/>
                <w:sz w:val="20"/>
              </w:rPr>
              <w:t>1. Негізгі және қосалқы энергетикалық қондырғылардың және кеме техникалық құралдарының құрылысы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және қосалқы механизмдердің, кеме техникалық құралдарының жабдықтарының мақсаты, құрылысы және пайдалану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энергетикалық қондырғылары мен кеме техникалық құралдарын пайдалану жөніндегі нұсқаулықтар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жүйелерінің құбырөткізгіштерінің, вентильдерінің, клапандарының орналасуы мен мақсаты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Теңіз және ішкі су көлігі объектілерінің қауіпсіздігіне қойылатын техникалық регламент талаптары – негізгі энергетикалық қондырғыларды, қосалқы механизмдерді және кеме техникалық құралдарын пайдалану тәртібіне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6. Машина бөліміндегі негізгі және қосалқы энергетикалық қондырғылар мен механизмдерді техникалық пайдаланудың қазіргі заманғы әдістері, олар жөндеуаралық кезеңдерді ұзартуды және ақаусыз жұмыс істеуді қамтамасыз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техникалық құралдарын пайдалану ережелері, техникалық қызмет көрсету нұсқаулықтары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 бөлмелері, қаптамалары мен сыйымдылықтарының мақсаты</w:t>
            </w:r>
          </w:p>
          <w:p>
            <w:pPr>
              <w:spacing w:after="20"/>
              <w:ind w:left="20"/>
              <w:jc w:val="both"/>
            </w:pPr>
            <w:r>
              <w:rPr>
                <w:rFonts w:ascii="Times New Roman"/>
                <w:b w:val="false"/>
                <w:i w:val="false"/>
                <w:color w:val="000000"/>
                <w:sz w:val="20"/>
              </w:rPr>
              <w:t>
9. Жүк көтергіштер мен көтергіш жабдықтардың жұмыс істеу принципі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360"/>
          <w:p>
            <w:pPr>
              <w:spacing w:after="20"/>
              <w:ind w:left="20"/>
              <w:jc w:val="both"/>
            </w:pPr>
            <w:r>
              <w:rPr>
                <w:rFonts w:ascii="Times New Roman"/>
                <w:b w:val="false"/>
                <w:i w:val="false"/>
                <w:color w:val="000000"/>
                <w:sz w:val="20"/>
              </w:rPr>
              <w:t>
Дағды 2:</w:t>
            </w:r>
          </w:p>
          <w:bookmarkEnd w:id="360"/>
          <w:p>
            <w:pPr>
              <w:spacing w:after="20"/>
              <w:ind w:left="20"/>
              <w:jc w:val="both"/>
            </w:pPr>
            <w:r>
              <w:rPr>
                <w:rFonts w:ascii="Times New Roman"/>
                <w:b w:val="false"/>
                <w:i w:val="false"/>
                <w:color w:val="000000"/>
                <w:sz w:val="20"/>
              </w:rPr>
              <w:t>
Кеме энергетикалық қондырғыларын, кеме жүйелерін, механизмдері мен техникалық құралдарын көмекші деңгейде техникалық қызмет көрсету және жөндеу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361"/>
          <w:p>
            <w:pPr>
              <w:spacing w:after="20"/>
              <w:ind w:left="20"/>
              <w:jc w:val="both"/>
            </w:pPr>
            <w:r>
              <w:rPr>
                <w:rFonts w:ascii="Times New Roman"/>
                <w:b w:val="false"/>
                <w:i w:val="false"/>
                <w:color w:val="000000"/>
                <w:sz w:val="20"/>
              </w:rPr>
              <w:t>
Машықтар:</w:t>
            </w:r>
          </w:p>
          <w:bookmarkEnd w:id="361"/>
          <w:p>
            <w:pPr>
              <w:spacing w:after="20"/>
              <w:ind w:left="20"/>
              <w:jc w:val="both"/>
            </w:pPr>
            <w:r>
              <w:rPr>
                <w:rFonts w:ascii="Times New Roman"/>
                <w:b w:val="false"/>
                <w:i w:val="false"/>
                <w:color w:val="000000"/>
                <w:sz w:val="20"/>
              </w:rPr>
              <w:t>
</w:t>
            </w:r>
            <w:r>
              <w:rPr>
                <w:rFonts w:ascii="Times New Roman"/>
                <w:b w:val="false"/>
                <w:i w:val="false"/>
                <w:color w:val="000000"/>
                <w:sz w:val="20"/>
              </w:rPr>
              <w:t>1. Негізгі және қосалқы кеме қозғалтқыштарын, олардың жүйелері мен механизмдерін, техникалық құралдарын пайдалануын қамтамасыз ете отырып қызмет көрсету және жөндеу, сондай-ақ палубалық механизмдердің механикалық бөлігін, рульдік құрылғыны және оларды қамтамасыз ететін кеме жүйелері мен механизмдерін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Топырақ сорғыш снарядтардың, қалқымалы крандардың және басқа да мамандандырылған кемелердің механизмдері мен жабдықтарына техникалық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Шағын көлемді және көмекші кемелерді басқару, оларға техникалық қызмет көрсету және жөндеу.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Вахта бастығының басшылығымен кеменің қолмен, электрлік және гидравликалық руль жетектерін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Аспаптардың көрсеткіштерін оқу және оларды тиісті кеме журналдарына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Рульдік және шлюпкалық құрылғыларға техникалық қарап-тексеру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Сылақшы, ағаш шеберлік және слесарлық жұмыстарды орындау.</w:t>
            </w:r>
          </w:p>
          <w:p>
            <w:pPr>
              <w:spacing w:after="20"/>
              <w:ind w:left="20"/>
              <w:jc w:val="both"/>
            </w:pPr>
            <w:r>
              <w:rPr>
                <w:rFonts w:ascii="Times New Roman"/>
                <w:b w:val="false"/>
                <w:i w:val="false"/>
                <w:color w:val="000000"/>
                <w:sz w:val="20"/>
              </w:rPr>
              <w:t>
8. Кеме кестесіне сәйкес вахта атқару.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9" w:id="362"/>
          <w:p>
            <w:pPr>
              <w:spacing w:after="20"/>
              <w:ind w:left="20"/>
              <w:jc w:val="both"/>
            </w:pPr>
            <w:r>
              <w:rPr>
                <w:rFonts w:ascii="Times New Roman"/>
                <w:b w:val="false"/>
                <w:i w:val="false"/>
                <w:color w:val="000000"/>
                <w:sz w:val="20"/>
              </w:rPr>
              <w:t>
Білімдер:</w:t>
            </w:r>
          </w:p>
          <w:bookmarkEnd w:id="362"/>
          <w:p>
            <w:pPr>
              <w:spacing w:after="20"/>
              <w:ind w:left="20"/>
              <w:jc w:val="both"/>
            </w:pPr>
            <w:r>
              <w:rPr>
                <w:rFonts w:ascii="Times New Roman"/>
                <w:b w:val="false"/>
                <w:i w:val="false"/>
                <w:color w:val="000000"/>
                <w:sz w:val="20"/>
              </w:rPr>
              <w:t>
</w:t>
            </w:r>
            <w:r>
              <w:rPr>
                <w:rFonts w:ascii="Times New Roman"/>
                <w:b w:val="false"/>
                <w:i w:val="false"/>
                <w:color w:val="000000"/>
                <w:sz w:val="20"/>
              </w:rPr>
              <w:t>1. Жүзіп өту тәртібін, жүзу ауданындағы арнайы лоцияны және лоция карталарын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Ішкі байланыс және дабыл беру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Авариялық-құтқару және өртке қарсы жабдықтарды, жеке және ұжымдық құтқару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 дабылдарын тану және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Барлық кеме механизмдерінің, машиналарының, жүйелерінің, құрылғыларының және навигациялық құралдарының конструктивтік сипаттамалары мен мақсатын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Кемедегі қызмет жарғысын және дабыл кестелерін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Қауіпсіздік пен еңбекті қорғау, өндірістік санитария және өрт қауіпсіздігі талаптарын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Ішкі еңбек тәртібін сақтау.</w:t>
            </w:r>
          </w:p>
          <w:p>
            <w:pPr>
              <w:spacing w:after="20"/>
              <w:ind w:left="20"/>
              <w:jc w:val="both"/>
            </w:pPr>
            <w:r>
              <w:rPr>
                <w:rFonts w:ascii="Times New Roman"/>
                <w:b w:val="false"/>
                <w:i w:val="false"/>
                <w:color w:val="000000"/>
                <w:sz w:val="20"/>
              </w:rPr>
              <w:t>
9. Суда апатқа ұшырағандарға көмек көрсету жөніндегі нұсқауларды басшылыққа алу.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363"/>
          <w:p>
            <w:pPr>
              <w:spacing w:after="20"/>
              <w:ind w:left="20"/>
              <w:jc w:val="both"/>
            </w:pPr>
            <w:r>
              <w:rPr>
                <w:rFonts w:ascii="Times New Roman"/>
                <w:b w:val="false"/>
                <w:i w:val="false"/>
                <w:color w:val="000000"/>
                <w:sz w:val="20"/>
              </w:rPr>
              <w:t>
Дағды 3:</w:t>
            </w:r>
          </w:p>
          <w:bookmarkEnd w:id="363"/>
          <w:p>
            <w:pPr>
              <w:spacing w:after="20"/>
              <w:ind w:left="20"/>
              <w:jc w:val="both"/>
            </w:pPr>
            <w:r>
              <w:rPr>
                <w:rFonts w:ascii="Times New Roman"/>
                <w:b w:val="false"/>
                <w:i w:val="false"/>
                <w:color w:val="000000"/>
                <w:sz w:val="20"/>
              </w:rPr>
              <w:t>
Кеме техникалық құралдарын қызмет көрсету, жөндеу және қауіпсіз пайдалану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9" w:id="364"/>
          <w:p>
            <w:pPr>
              <w:spacing w:after="20"/>
              <w:ind w:left="20"/>
              <w:jc w:val="both"/>
            </w:pPr>
            <w:r>
              <w:rPr>
                <w:rFonts w:ascii="Times New Roman"/>
                <w:b w:val="false"/>
                <w:i w:val="false"/>
                <w:color w:val="000000"/>
                <w:sz w:val="20"/>
              </w:rPr>
              <w:t>
1. Кеме техникалық құралдарына қызмет көрсету мен жөндеуді нұсқаулықтарға сәйкес орындау</w:t>
            </w:r>
          </w:p>
          <w:bookmarkEnd w:id="364"/>
          <w:p>
            <w:pPr>
              <w:spacing w:after="20"/>
              <w:ind w:left="20"/>
              <w:jc w:val="both"/>
            </w:pPr>
            <w:r>
              <w:rPr>
                <w:rFonts w:ascii="Times New Roman"/>
                <w:b w:val="false"/>
                <w:i w:val="false"/>
                <w:color w:val="000000"/>
                <w:sz w:val="20"/>
              </w:rPr>
              <w:t>
</w:t>
            </w:r>
            <w:r>
              <w:rPr>
                <w:rFonts w:ascii="Times New Roman"/>
                <w:b w:val="false"/>
                <w:i w:val="false"/>
                <w:color w:val="000000"/>
                <w:sz w:val="20"/>
              </w:rPr>
              <w:t>2. Кеме жүйелерінің тораптарын пайдалану, реттеу және баптау жұмыстарын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 майлау және тазалау материалдары мен жабдықтарын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Техникалық құжаттаманы, пайдалану нұсқаулықтарын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Ағымдағы техникалық қызмет көрсету және жөндеу рәсімдерін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Жұмысты немесе жөндеуді бастар алдында қауіпсіздік шараларын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 құралдарын, пневмоқұралдарды, қуатты құралдарды, токарлық және слесарлық жабдықтарды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Қолмен, механикалық және өлшеу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Жарақат, электр тогымен зақымдану, суға кету, күйік, үсік, сыну және әртүрлі улану жағдайларында алғашқы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Химиялық және биологиялық қауіпсіздікті қамтамасыз ету ережелерін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Өндірістік қызмет барысында кемелердегі еңбекті қорғау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Материалдық-техникалық жабдықтау есебін жүргізу</w:t>
            </w:r>
          </w:p>
          <w:p>
            <w:pPr>
              <w:spacing w:after="20"/>
              <w:ind w:left="20"/>
              <w:jc w:val="both"/>
            </w:pPr>
            <w:r>
              <w:rPr>
                <w:rFonts w:ascii="Times New Roman"/>
                <w:b w:val="false"/>
                <w:i w:val="false"/>
                <w:color w:val="000000"/>
                <w:sz w:val="20"/>
              </w:rPr>
              <w:t>
13. Материалдық-техникалық ресурстарды сақтау және есепке алу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1" w:id="365"/>
          <w:p>
            <w:pPr>
              <w:spacing w:after="20"/>
              <w:ind w:left="20"/>
              <w:jc w:val="both"/>
            </w:pPr>
            <w:r>
              <w:rPr>
                <w:rFonts w:ascii="Times New Roman"/>
                <w:b w:val="false"/>
                <w:i w:val="false"/>
                <w:color w:val="000000"/>
                <w:sz w:val="20"/>
              </w:rPr>
              <w:t>
Білімдер:</w:t>
            </w:r>
          </w:p>
          <w:bookmarkEnd w:id="365"/>
          <w:p>
            <w:pPr>
              <w:spacing w:after="20"/>
              <w:ind w:left="20"/>
              <w:jc w:val="both"/>
            </w:pPr>
            <w:r>
              <w:rPr>
                <w:rFonts w:ascii="Times New Roman"/>
                <w:b w:val="false"/>
                <w:i w:val="false"/>
                <w:color w:val="000000"/>
                <w:sz w:val="20"/>
              </w:rPr>
              <w:t>
</w:t>
            </w:r>
            <w:r>
              <w:rPr>
                <w:rFonts w:ascii="Times New Roman"/>
                <w:b w:val="false"/>
                <w:i w:val="false"/>
                <w:color w:val="000000"/>
                <w:sz w:val="20"/>
              </w:rPr>
              <w:t>1. Ағымдағы техникалық қызмет көрсету мен жөндеудің әдеттегі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 энергетикалық қондырғыларын, машиналық бөлім механизмдерін, палубалық механизмдер мен руль құрылғысын жөндеудің технологиялық реттілігі, слесарлық іс дағдыларын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техникалық құралдарының құрылысы және оларды пайдалану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Негізгі және қосалқы энергетикалық қондырғылардың, машиналық бөлім механизмдерінің, палубалық механизмдердің және руль құрылғысының құрылысы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Жұмысқа рұқсат беру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Металмен жұмыс істеу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Беттерді дайындау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Слесарлық іс, іштен жанатын кеме қозғалтқыштарын, қосалқы механизмдер мен қазандықтарды жөндеу кезіндегі технологиялық реттілік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9. Теңіз және ішкі су көлігінің нысандарын пайдалану кезінде техникалық қауіпсіздік регламенттерінің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 энергетикалық қондырғылары мен техникалық құралдарына қызмет көрсету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Кемедегі әртүрлі электр кернеулері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Жоғары кернеулі жабдықпен және кеме жағдайындағы жұмыстармен байланысты қауіптіліктер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13. Қол электр жабдықтарымен жұмыс істеудегі қауіпсіз электр кернеуі</w:t>
            </w:r>
          </w:p>
          <w:p>
            <w:pPr>
              <w:spacing w:after="20"/>
              <w:ind w:left="20"/>
              <w:jc w:val="both"/>
            </w:pPr>
            <w:r>
              <w:rPr>
                <w:rFonts w:ascii="Times New Roman"/>
                <w:b w:val="false"/>
                <w:i w:val="false"/>
                <w:color w:val="000000"/>
                <w:sz w:val="20"/>
              </w:rPr>
              <w:t>
</w:t>
            </w:r>
            <w:r>
              <w:rPr>
                <w:rFonts w:ascii="Times New Roman"/>
                <w:b w:val="false"/>
                <w:i w:val="false"/>
                <w:color w:val="000000"/>
                <w:sz w:val="20"/>
              </w:rPr>
              <w:t>14. Қолмен және электр құралдарын, сондай-ақ өлшеу құралдары мен станоктарды қолдану, техникалық қызмет көрсету және пайдалану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15. Жүк көтеру тәсілдері және арқа жарақаттарының алдын алу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16. Электрқауіпсіздік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17. Ажырату/блокировка жасау тәжірибесі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18. Жабық үй-жайларда жұмыс жүргізу тәжірибесі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19. Биіктікте жұмыс жүргізу тәжірибесі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20. Өндірістік жарақаттардың жіктелуі және себептері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21. Қалдықтарды жою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22. Қорларды басқару рәсімдері</w:t>
            </w:r>
          </w:p>
          <w:p>
            <w:pPr>
              <w:spacing w:after="20"/>
              <w:ind w:left="20"/>
              <w:jc w:val="both"/>
            </w:pPr>
            <w:r>
              <w:rPr>
                <w:rFonts w:ascii="Times New Roman"/>
                <w:b w:val="false"/>
                <w:i w:val="false"/>
                <w:color w:val="000000"/>
                <w:sz w:val="20"/>
              </w:rPr>
              <w:t>
23. Кемеде қорларды орналастыру және бекіту орындары</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366"/>
          <w:p>
            <w:pPr>
              <w:spacing w:after="20"/>
              <w:ind w:left="20"/>
              <w:jc w:val="both"/>
            </w:pPr>
            <w:r>
              <w:rPr>
                <w:rFonts w:ascii="Times New Roman"/>
                <w:b w:val="false"/>
                <w:i w:val="false"/>
                <w:color w:val="000000"/>
                <w:sz w:val="20"/>
              </w:rPr>
              <w:t>
Дағды 4:</w:t>
            </w:r>
          </w:p>
          <w:bookmarkEnd w:id="366"/>
          <w:p>
            <w:pPr>
              <w:spacing w:after="20"/>
              <w:ind w:left="20"/>
              <w:jc w:val="both"/>
            </w:pPr>
            <w:r>
              <w:rPr>
                <w:rFonts w:ascii="Times New Roman"/>
                <w:b w:val="false"/>
                <w:i w:val="false"/>
                <w:color w:val="000000"/>
                <w:sz w:val="20"/>
              </w:rPr>
              <w:t>
Жанармай құю (бункеровка) және жанармайды айдау операцияларын көмекші деңгейде жүргізу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367"/>
          <w:p>
            <w:pPr>
              <w:spacing w:after="20"/>
              <w:ind w:left="20"/>
              <w:jc w:val="both"/>
            </w:pPr>
            <w:r>
              <w:rPr>
                <w:rFonts w:ascii="Times New Roman"/>
                <w:b w:val="false"/>
                <w:i w:val="false"/>
                <w:color w:val="000000"/>
                <w:sz w:val="20"/>
              </w:rPr>
              <w:t>
Машықтар:</w:t>
            </w:r>
          </w:p>
          <w:bookmarkEnd w:id="367"/>
          <w:p>
            <w:pPr>
              <w:spacing w:after="20"/>
              <w:ind w:left="20"/>
              <w:jc w:val="both"/>
            </w:pPr>
            <w:r>
              <w:rPr>
                <w:rFonts w:ascii="Times New Roman"/>
                <w:b w:val="false"/>
                <w:i w:val="false"/>
                <w:color w:val="000000"/>
                <w:sz w:val="20"/>
              </w:rPr>
              <w:t>
</w:t>
            </w:r>
            <w:r>
              <w:rPr>
                <w:rFonts w:ascii="Times New Roman"/>
                <w:b w:val="false"/>
                <w:i w:val="false"/>
                <w:color w:val="000000"/>
                <w:sz w:val="20"/>
              </w:rPr>
              <w:t>1. Жанармай айдау операцияларын белгіленген қауіпсіз жұмыс тәжірибесіне және жабдықты пайдалану нұсқаулықтарына сәйкес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Жанармай жүйелерін пайдалану және жанармайды айдау операцияларын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Жанармай құю (бункеровка) кезінде сынама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Қауіпті және зиянды сұйықтықтарды белгіленген қауіпсіз жұмыс тәжірибесіне сәйкес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Жанармай құю (бункеровка) немесе айдау операциялары кезінде қорғаныс шараларын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Ластануға қарсы күрес жабдықтарын пайдалану және іске қосу</w:t>
            </w:r>
          </w:p>
          <w:p>
            <w:pPr>
              <w:spacing w:after="20"/>
              <w:ind w:left="20"/>
              <w:jc w:val="both"/>
            </w:pPr>
            <w:r>
              <w:rPr>
                <w:rFonts w:ascii="Times New Roman"/>
                <w:b w:val="false"/>
                <w:i w:val="false"/>
                <w:color w:val="000000"/>
                <w:sz w:val="20"/>
              </w:rPr>
              <w:t>
7. Кеме тасымалдайтын зиянды заттармен, мұнай және мұнай өнімдерімен қоршаған ортаның ластануын болдырмау үшін шаралар қабылдау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368"/>
          <w:p>
            <w:pPr>
              <w:spacing w:after="20"/>
              <w:ind w:left="20"/>
              <w:jc w:val="both"/>
            </w:pPr>
            <w:r>
              <w:rPr>
                <w:rFonts w:ascii="Times New Roman"/>
                <w:b w:val="false"/>
                <w:i w:val="false"/>
                <w:color w:val="000000"/>
                <w:sz w:val="20"/>
              </w:rPr>
              <w:t>
Білімдер:</w:t>
            </w:r>
          </w:p>
          <w:bookmarkEnd w:id="368"/>
          <w:p>
            <w:pPr>
              <w:spacing w:after="20"/>
              <w:ind w:left="20"/>
              <w:jc w:val="both"/>
            </w:pPr>
            <w:r>
              <w:rPr>
                <w:rFonts w:ascii="Times New Roman"/>
                <w:b w:val="false"/>
                <w:i w:val="false"/>
                <w:color w:val="000000"/>
                <w:sz w:val="20"/>
              </w:rPr>
              <w:t>
</w:t>
            </w:r>
            <w:r>
              <w:rPr>
                <w:rFonts w:ascii="Times New Roman"/>
                <w:b w:val="false"/>
                <w:i w:val="false"/>
                <w:color w:val="000000"/>
                <w:sz w:val="20"/>
              </w:rPr>
              <w:t>1. Жанармай жүйесінің функциялары мен жұмысы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Жанармай құю және айдау операцияларына дайындық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Жанармай құю және айдау үшін шлангтарды қосу және ажырату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Жанармайды айдау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Жабдықты пайдалану жөніндегі нұсқаулықтар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Қоршаған ортаны ластанудың алдын алу үшін қабылдануы тиіс сақтық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Жанармай құю (бункеровка) немесе айдау операциялары барысында туындауы мүмкін оқиғаларға қатысты рәсімдер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8. Экологиялық қауіпсіздік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Қоршаған ортаны ластанудың алдын алу жөніндегі халықаралық және ұлттық нормативтік құқықтық актілер талаптары</w:t>
            </w:r>
          </w:p>
          <w:p>
            <w:pPr>
              <w:spacing w:after="20"/>
              <w:ind w:left="20"/>
              <w:jc w:val="both"/>
            </w:pPr>
            <w:r>
              <w:rPr>
                <w:rFonts w:ascii="Times New Roman"/>
                <w:b w:val="false"/>
                <w:i w:val="false"/>
                <w:color w:val="000000"/>
                <w:sz w:val="20"/>
              </w:rPr>
              <w:t>
10. Су айдындарын ластаушы заттарды жою әдістері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2" w:id="369"/>
          <w:p>
            <w:pPr>
              <w:spacing w:after="20"/>
              <w:ind w:left="20"/>
              <w:jc w:val="both"/>
            </w:pPr>
            <w:r>
              <w:rPr>
                <w:rFonts w:ascii="Times New Roman"/>
                <w:b w:val="false"/>
                <w:i w:val="false"/>
                <w:color w:val="000000"/>
                <w:sz w:val="20"/>
              </w:rPr>
              <w:t>
Дағды 5:</w:t>
            </w:r>
          </w:p>
          <w:bookmarkEnd w:id="369"/>
          <w:p>
            <w:pPr>
              <w:spacing w:after="20"/>
              <w:ind w:left="20"/>
              <w:jc w:val="both"/>
            </w:pPr>
            <w:r>
              <w:rPr>
                <w:rFonts w:ascii="Times New Roman"/>
                <w:b w:val="false"/>
                <w:i w:val="false"/>
                <w:color w:val="000000"/>
                <w:sz w:val="20"/>
              </w:rPr>
              <w:t>
Көмекші деңгейде танкілерді құрғату (сусыздандыру) және кемені балластылау бойынша операцияларды орындау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3" w:id="370"/>
          <w:p>
            <w:pPr>
              <w:spacing w:after="20"/>
              <w:ind w:left="20"/>
              <w:jc w:val="both"/>
            </w:pPr>
            <w:r>
              <w:rPr>
                <w:rFonts w:ascii="Times New Roman"/>
                <w:b w:val="false"/>
                <w:i w:val="false"/>
                <w:color w:val="000000"/>
                <w:sz w:val="20"/>
              </w:rPr>
              <w:t>
Машықтар:</w:t>
            </w:r>
          </w:p>
          <w:bookmarkEnd w:id="370"/>
          <w:p>
            <w:pPr>
              <w:spacing w:after="20"/>
              <w:ind w:left="20"/>
              <w:jc w:val="both"/>
            </w:pPr>
            <w:r>
              <w:rPr>
                <w:rFonts w:ascii="Times New Roman"/>
                <w:b w:val="false"/>
                <w:i w:val="false"/>
                <w:color w:val="000000"/>
                <w:sz w:val="20"/>
              </w:rPr>
              <w:t>
</w:t>
            </w:r>
            <w:r>
              <w:rPr>
                <w:rFonts w:ascii="Times New Roman"/>
                <w:b w:val="false"/>
                <w:i w:val="false"/>
                <w:color w:val="000000"/>
                <w:sz w:val="20"/>
              </w:rPr>
              <w:t>1. Өлшеу құрылғыларын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Осушительдік және балласт жүйелеріндегі ақауларды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Льяльдық және балласт жүйелерін пайдалану және техникалық қызмет көрсету</w:t>
            </w:r>
          </w:p>
          <w:p>
            <w:pPr>
              <w:spacing w:after="20"/>
              <w:ind w:left="20"/>
              <w:jc w:val="both"/>
            </w:pPr>
            <w:r>
              <w:rPr>
                <w:rFonts w:ascii="Times New Roman"/>
                <w:b w:val="false"/>
                <w:i w:val="false"/>
                <w:color w:val="000000"/>
                <w:sz w:val="20"/>
              </w:rPr>
              <w:t>
4. Ағынды сулармен, қоқыспен қоршаған ортаны ластанудың алдын алу</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371"/>
          <w:p>
            <w:pPr>
              <w:spacing w:after="20"/>
              <w:ind w:left="20"/>
              <w:jc w:val="both"/>
            </w:pPr>
            <w:r>
              <w:rPr>
                <w:rFonts w:ascii="Times New Roman"/>
                <w:b w:val="false"/>
                <w:i w:val="false"/>
                <w:color w:val="000000"/>
                <w:sz w:val="20"/>
              </w:rPr>
              <w:t>
Білімдер:</w:t>
            </w:r>
          </w:p>
          <w:bookmarkEnd w:id="371"/>
          <w:p>
            <w:pPr>
              <w:spacing w:after="20"/>
              <w:ind w:left="20"/>
              <w:jc w:val="both"/>
            </w:pPr>
            <w:r>
              <w:rPr>
                <w:rFonts w:ascii="Times New Roman"/>
                <w:b w:val="false"/>
                <w:i w:val="false"/>
                <w:color w:val="000000"/>
                <w:sz w:val="20"/>
              </w:rPr>
              <w:t>
</w:t>
            </w:r>
            <w:r>
              <w:rPr>
                <w:rFonts w:ascii="Times New Roman"/>
                <w:b w:val="false"/>
                <w:i w:val="false"/>
                <w:color w:val="000000"/>
                <w:sz w:val="20"/>
              </w:rPr>
              <w:t>1. Құрғату және балласт жүйелерінің мақсаты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Құрғату және балласт жүйелерінің жұмыс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Құрғату және балласт жүйелерін пайдалану және оларға техникалық қызмет көрсету тәртібі</w:t>
            </w:r>
          </w:p>
          <w:p>
            <w:pPr>
              <w:spacing w:after="20"/>
              <w:ind w:left="20"/>
              <w:jc w:val="both"/>
            </w:pPr>
            <w:r>
              <w:rPr>
                <w:rFonts w:ascii="Times New Roman"/>
                <w:b w:val="false"/>
                <w:i w:val="false"/>
                <w:color w:val="000000"/>
                <w:sz w:val="20"/>
              </w:rPr>
              <w:t>
4. Құрғату және балласт жүйелерінің ақауларының тізбесі мен себептері</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1" w:id="372"/>
          <w:p>
            <w:pPr>
              <w:spacing w:after="20"/>
              <w:ind w:left="20"/>
              <w:jc w:val="both"/>
            </w:pPr>
            <w:r>
              <w:rPr>
                <w:rFonts w:ascii="Times New Roman"/>
                <w:b w:val="false"/>
                <w:i w:val="false"/>
                <w:color w:val="000000"/>
                <w:sz w:val="20"/>
              </w:rPr>
              <w:t>
Тәртіптілік</w:t>
            </w:r>
          </w:p>
          <w:bookmarkEnd w:id="372"/>
          <w:p>
            <w:pPr>
              <w:spacing w:after="20"/>
              <w:ind w:left="20"/>
              <w:jc w:val="both"/>
            </w:pPr>
            <w:r>
              <w:rPr>
                <w:rFonts w:ascii="Times New Roman"/>
                <w:b w:val="false"/>
                <w:i w:val="false"/>
                <w:color w:val="000000"/>
                <w:sz w:val="20"/>
              </w:rPr>
              <w:t>
</w:t>
            </w:r>
            <w:r>
              <w:rPr>
                <w:rFonts w:ascii="Times New Roman"/>
                <w:b w:val="false"/>
                <w:i w:val="false"/>
                <w:color w:val="000000"/>
                <w:sz w:val="20"/>
              </w:rPr>
              <w:t>Дербестік және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Төзімділік пен еңбексүйгіштік</w:t>
            </w:r>
          </w:p>
          <w:p>
            <w:pPr>
              <w:spacing w:after="20"/>
              <w:ind w:left="20"/>
              <w:jc w:val="both"/>
            </w:pPr>
            <w:r>
              <w:rPr>
                <w:rFonts w:ascii="Times New Roman"/>
                <w:b w:val="false"/>
                <w:i w:val="false"/>
                <w:color w:val="000000"/>
                <w:sz w:val="20"/>
              </w:rPr>
              <w:t>
Ауызекі сөйлеу дағдылары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373"/>
          <w:p>
            <w:pPr>
              <w:spacing w:after="20"/>
              <w:ind w:left="20"/>
              <w:jc w:val="both"/>
            </w:pPr>
            <w:r>
              <w:rPr>
                <w:rFonts w:ascii="Times New Roman"/>
                <w:b w:val="false"/>
                <w:i w:val="false"/>
                <w:color w:val="000000"/>
                <w:sz w:val="20"/>
              </w:rPr>
              <w:t>
Техникалық регламенттер мен ұлттық стандарттардың</w:t>
            </w:r>
          </w:p>
          <w:bookmarkEnd w:id="373"/>
          <w:p>
            <w:pPr>
              <w:spacing w:after="20"/>
              <w:ind w:left="20"/>
              <w:jc w:val="both"/>
            </w:pPr>
            <w:r>
              <w:rPr>
                <w:rFonts w:ascii="Times New Roman"/>
                <w:b w:val="false"/>
                <w:i w:val="false"/>
                <w:color w:val="000000"/>
                <w:sz w:val="20"/>
              </w:rPr>
              <w:t>
тізімі: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Кәсіптің карточкасы "Механик (жалпы бейін)"</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3115-1</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3115-1-001</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 (жалпы бейін)</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374"/>
          <w:p>
            <w:pPr>
              <w:spacing w:after="20"/>
              <w:ind w:left="20"/>
              <w:jc w:val="both"/>
            </w:pPr>
            <w:r>
              <w:rPr>
                <w:rFonts w:ascii="Times New Roman"/>
                <w:b w:val="false"/>
                <w:i w:val="false"/>
                <w:color w:val="000000"/>
                <w:sz w:val="20"/>
              </w:rPr>
              <w:t>
БТБА, БА, үлгілік біліктілік</w:t>
            </w:r>
          </w:p>
          <w:bookmarkEnd w:id="374"/>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375"/>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375"/>
          <w:p>
            <w:pPr>
              <w:spacing w:after="20"/>
              <w:ind w:left="20"/>
              <w:jc w:val="both"/>
            </w:pPr>
            <w:r>
              <w:rPr>
                <w:rFonts w:ascii="Times New Roman"/>
                <w:b w:val="false"/>
                <w:i w:val="false"/>
                <w:color w:val="000000"/>
                <w:sz w:val="20"/>
              </w:rPr>
              <w:t>
8-параграф. Кеме механигі</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376"/>
          <w:p>
            <w:pPr>
              <w:spacing w:after="20"/>
              <w:ind w:left="20"/>
              <w:jc w:val="both"/>
            </w:pPr>
            <w:r>
              <w:rPr>
                <w:rFonts w:ascii="Times New Roman"/>
                <w:b w:val="false"/>
                <w:i w:val="false"/>
                <w:color w:val="000000"/>
                <w:sz w:val="20"/>
              </w:rPr>
              <w:t>
Білім деңгейі:</w:t>
            </w:r>
          </w:p>
          <w:bookmarkEnd w:id="376"/>
          <w:p>
            <w:pPr>
              <w:spacing w:after="20"/>
              <w:ind w:left="20"/>
              <w:jc w:val="both"/>
            </w:pPr>
            <w:r>
              <w:rPr>
                <w:rFonts w:ascii="Times New Roman"/>
                <w:b w:val="false"/>
                <w:i w:val="false"/>
                <w:color w:val="000000"/>
                <w:sz w:val="20"/>
              </w:rPr>
              <w:t>
ТжКБ орта (деңгейдегі маман)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377"/>
          <w:p>
            <w:pPr>
              <w:spacing w:after="20"/>
              <w:ind w:left="20"/>
              <w:jc w:val="both"/>
            </w:pPr>
            <w:r>
              <w:rPr>
                <w:rFonts w:ascii="Times New Roman"/>
                <w:b w:val="false"/>
                <w:i w:val="false"/>
                <w:color w:val="000000"/>
                <w:sz w:val="20"/>
              </w:rPr>
              <w:t>
Мамандық:</w:t>
            </w:r>
          </w:p>
          <w:bookmarkEnd w:id="377"/>
          <w:p>
            <w:pPr>
              <w:spacing w:after="20"/>
              <w:ind w:left="20"/>
              <w:jc w:val="both"/>
            </w:pPr>
            <w:r>
              <w:rPr>
                <w:rFonts w:ascii="Times New Roman"/>
                <w:b w:val="false"/>
                <w:i w:val="false"/>
                <w:color w:val="000000"/>
                <w:sz w:val="20"/>
              </w:rPr>
              <w:t>
10410500 Cу көлігін пайдалану (бейін бойынша)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378"/>
          <w:p>
            <w:pPr>
              <w:spacing w:after="20"/>
              <w:ind w:left="20"/>
              <w:jc w:val="both"/>
            </w:pPr>
            <w:r>
              <w:rPr>
                <w:rFonts w:ascii="Times New Roman"/>
                <w:b w:val="false"/>
                <w:i w:val="false"/>
                <w:color w:val="000000"/>
                <w:sz w:val="20"/>
              </w:rPr>
              <w:t>
Біліктілік:</w:t>
            </w:r>
          </w:p>
          <w:bookmarkEnd w:id="378"/>
          <w:p>
            <w:pPr>
              <w:spacing w:after="20"/>
              <w:ind w:left="20"/>
              <w:jc w:val="both"/>
            </w:pPr>
            <w:r>
              <w:rPr>
                <w:rFonts w:ascii="Times New Roman"/>
                <w:b w:val="false"/>
                <w:i w:val="false"/>
                <w:color w:val="000000"/>
                <w:sz w:val="20"/>
              </w:rPr>
              <w:t>
4S10410506 Механик (кемедегі)</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жүзу өтілі кемінде 12 ай болуы тиіс және ол ТДДВА кодексінің A-III/1 бөлімінде көзделгендей, кеме бортына даярлықты қамтитын оқу бағдарламалары шеңберінде өтуімен расталуы керек (дайындықты тіркеу кітабында белгіленеді), не кемінде 36 айлық жүзу өтілі болуы қажет, оның кемінде 30 айы кеме машина бөлімінің құрамында жұмыс өтілі болып табылады. Тәжірибе кезінде кемінде 6 ай бойы білікті механиктің басшылығымен машина бөлімінде вахтада болу міндеттері орындалады. Қалған 6 айлық кеме тәжірибесі куәландырылған зертханаларда, тренажер-симуляторларда және оқу машина бөлімінде өткізілген сабақтармен алмастырылады.</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379"/>
          <w:p>
            <w:pPr>
              <w:spacing w:after="20"/>
              <w:ind w:left="20"/>
              <w:jc w:val="both"/>
            </w:pPr>
            <w:r>
              <w:rPr>
                <w:rFonts w:ascii="Times New Roman"/>
                <w:b w:val="false"/>
                <w:i w:val="false"/>
                <w:color w:val="000000"/>
                <w:sz w:val="20"/>
              </w:rPr>
              <w:t>
Жұмысшы механик дипломы, куәліктері (қажет болған жағдайда):</w:t>
            </w:r>
          </w:p>
          <w:bookmarkEnd w:id="379"/>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қорғау саласындағы хабардарлық бойынша даярлық" немесе "Қауіпсіздік мәселелері жөніндегі тағайындалған міндеттер бойынша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"Құтқару қайықтары мен салдарының және жылдам жүрмейтін кезекші қайықтардың маманы";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4) "Өртпен күрес бойынша кеңейтілген бағдарлама";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 алғашқы медициналық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"Кемеде медициналық күтім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Мамандандырылған кемелерде жұмыс істеген жағдайда қосымша курстардан өтеді: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Мұнай танкерлері немесе химиялық танкерлер – "Мұнай танкерлерінде жүк операциялары мәселелері бойынша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8) Газ тасымалдаушы кемелер (газовоздар) – "Газ тасымалдаушы танкерлерде жүк операцияларын жүргізу бойынша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Контейнер тасымалдаушы кемелер – "Қауіпті жүктер";</w:t>
            </w:r>
          </w:p>
          <w:p>
            <w:pPr>
              <w:spacing w:after="20"/>
              <w:ind w:left="20"/>
              <w:jc w:val="both"/>
            </w:pPr>
            <w:r>
              <w:rPr>
                <w:rFonts w:ascii="Times New Roman"/>
                <w:b w:val="false"/>
                <w:i w:val="false"/>
                <w:color w:val="000000"/>
                <w:sz w:val="20"/>
              </w:rPr>
              <w:t>
10) Жолаушылар кемелері – "Жолаушылар кемелерінің капитандары, командалық және қатардағы құрам мүшелері мен басқа персоналдың даярлығы".</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Кемелік техникалық құралдардың жарамдылығын және олардың қауіпсіз пайдаланылуын қамтамасыз ету</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380"/>
          <w:p>
            <w:pPr>
              <w:spacing w:after="20"/>
              <w:ind w:left="20"/>
              <w:jc w:val="both"/>
            </w:pPr>
            <w:r>
              <w:rPr>
                <w:rFonts w:ascii="Times New Roman"/>
                <w:b w:val="false"/>
                <w:i w:val="false"/>
                <w:color w:val="000000"/>
                <w:sz w:val="20"/>
              </w:rPr>
              <w:t>
Еңбек функцияларының</w:t>
            </w:r>
          </w:p>
          <w:bookmarkEnd w:id="380"/>
          <w:p>
            <w:pPr>
              <w:spacing w:after="20"/>
              <w:ind w:left="20"/>
              <w:jc w:val="both"/>
            </w:pPr>
            <w:r>
              <w:rPr>
                <w:rFonts w:ascii="Times New Roman"/>
                <w:b w:val="false"/>
                <w:i w:val="false"/>
                <w:color w:val="000000"/>
                <w:sz w:val="20"/>
              </w:rPr>
              <w:t>
тізбесі: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қондырғысы мен қосалқы механизмдерді эксплуатация деңгейінде техникалық пайдалану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381"/>
          <w:p>
            <w:pPr>
              <w:spacing w:after="20"/>
              <w:ind w:left="20"/>
              <w:jc w:val="both"/>
            </w:pPr>
            <w:r>
              <w:rPr>
                <w:rFonts w:ascii="Times New Roman"/>
                <w:b w:val="false"/>
                <w:i w:val="false"/>
                <w:color w:val="000000"/>
                <w:sz w:val="20"/>
              </w:rPr>
              <w:t>
Еңбек функциясы 1:</w:t>
            </w:r>
          </w:p>
          <w:bookmarkEnd w:id="381"/>
          <w:p>
            <w:pPr>
              <w:spacing w:after="20"/>
              <w:ind w:left="20"/>
              <w:jc w:val="both"/>
            </w:pPr>
            <w:r>
              <w:rPr>
                <w:rFonts w:ascii="Times New Roman"/>
                <w:b w:val="false"/>
                <w:i w:val="false"/>
                <w:color w:val="000000"/>
                <w:sz w:val="20"/>
              </w:rPr>
              <w:t xml:space="preserve">
Қозғалтқыш қондырғысы мен қосалқы механизмдерді эксплуатация деңгейінде техникалық пайдалану қамтамасыз ету </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382"/>
          <w:p>
            <w:pPr>
              <w:spacing w:after="20"/>
              <w:ind w:left="20"/>
              <w:jc w:val="both"/>
            </w:pPr>
            <w:r>
              <w:rPr>
                <w:rFonts w:ascii="Times New Roman"/>
                <w:b w:val="false"/>
                <w:i w:val="false"/>
                <w:color w:val="000000"/>
                <w:sz w:val="20"/>
              </w:rPr>
              <w:t>
Дағды 1:</w:t>
            </w:r>
          </w:p>
          <w:bookmarkEnd w:id="382"/>
          <w:p>
            <w:pPr>
              <w:spacing w:after="20"/>
              <w:ind w:left="20"/>
              <w:jc w:val="both"/>
            </w:pPr>
            <w:r>
              <w:rPr>
                <w:rFonts w:ascii="Times New Roman"/>
                <w:b w:val="false"/>
                <w:i w:val="false"/>
                <w:color w:val="000000"/>
                <w:sz w:val="20"/>
              </w:rPr>
              <w:t>
Машиналық вахтаны атқару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7" w:id="383"/>
          <w:p>
            <w:pPr>
              <w:spacing w:after="20"/>
              <w:ind w:left="20"/>
              <w:jc w:val="both"/>
            </w:pPr>
            <w:r>
              <w:rPr>
                <w:rFonts w:ascii="Times New Roman"/>
                <w:b w:val="false"/>
                <w:i w:val="false"/>
                <w:color w:val="000000"/>
                <w:sz w:val="20"/>
              </w:rPr>
              <w:t>
1. Кемелік қозғалтқыш қондырғыларын, көмекші жабдықтарды және кемелік техникалық құралдарды басқару.</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2. Маневр жасау кезінде пайдаланылуы мүмкін барлық механизмдер мен жабдықтардың тағайындалған дайындық деңгейін, сондай-ақ руль жетегін және кеменің қауіпсіздігін қамтамасыз ететін электр тұтынушыларын қоректендіруге жеткілікті электр энергиясының қорын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көрсетілетін бөлмелерде механизмдерді қосу, іске қосу және тоқтату жұмыстарын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 қарауындағы кемелік техникалық құралдардағы ақаулар мен істен шығуларды анықтау және жою.</w:t>
            </w:r>
          </w:p>
          <w:p>
            <w:pPr>
              <w:spacing w:after="20"/>
              <w:ind w:left="20"/>
              <w:jc w:val="both"/>
            </w:pPr>
            <w:r>
              <w:rPr>
                <w:rFonts w:ascii="Times New Roman"/>
                <w:b w:val="false"/>
                <w:i w:val="false"/>
                <w:color w:val="000000"/>
                <w:sz w:val="20"/>
              </w:rPr>
              <w:t>
5. Теңіз кемелерінің механигі міндеттерін орындау үшін ағылшын тілін жазбаша және ауызша түрде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1" w:id="384"/>
          <w:p>
            <w:pPr>
              <w:spacing w:after="20"/>
              <w:ind w:left="20"/>
              <w:jc w:val="both"/>
            </w:pPr>
            <w:r>
              <w:rPr>
                <w:rFonts w:ascii="Times New Roman"/>
                <w:b w:val="false"/>
                <w:i w:val="false"/>
                <w:color w:val="000000"/>
                <w:sz w:val="20"/>
              </w:rPr>
              <w:t>
Білімдер:</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1. Машина вахтасын атқарудың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Вахтаны қабылдау, атқару және тапсыру кезіндегі міндеттер.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Кемелік қозғалтқыш қондырғысының аспаптарынан алынған көрсеткіштерді вахта журналдарына енгізу және оларды жүргізу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Вахтаны келесі механикке тапсыру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Қауіпсіздік рәсімдері және апат кезінде әрекет ету тәртібі; барлық жүйелерді қашықтан/автоматты басқарудан жергілікті басқаруға ауыстыру рәсімі.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6. Вахта кезінде сақтық шаралары және өрт немесе апат жағдайында, әсіресе отын мен май жүйелеріне қатысты жедел әрекеттер.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 механиктің вахта бойынша нұсқаулары және жүйелер мен механизмдерді пайдалануға, жұмыстардың сипатына, қатысқан персоналға және ықтимал қауіптерге қатысты арнайы нұсқаулықтары.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Кемелік қозғалтқыш қондырғыларына, механизмдерге, жүйелерге, кемелік техникалық құралдарға және құрылымдарға қатысты техникалық регламенттер мен пайдалану нұсқаулықтарының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Кемелердегі вахтаны атқару тәртібін реттейтін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Кемелік ескерту және апатты дабыл беру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Кемелік қозғалтқыш қондырғыларының, техникалық құралдардың, көмекші механизмдердің, жүйелер мен жабдықтардың сипаттамалары мен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Теңіз және өзен флоты кемелеріндегі еңбек қорғау және өрт қауіпсіздігі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13. Вахта кезінде қауіпсіздік шараларын сақтау және өрт немесе оқыс оқиғалар кезінде жедел әрекет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14. Теңіз кемелерінде механиктің міндеттерін орындау және техникалық материалдарды оқу үшін қажетті деңгейдегі ағылшын тілі.</w:t>
            </w:r>
          </w:p>
          <w:p>
            <w:pPr>
              <w:spacing w:after="20"/>
              <w:ind w:left="20"/>
              <w:jc w:val="both"/>
            </w:pPr>
            <w:r>
              <w:rPr>
                <w:rFonts w:ascii="Times New Roman"/>
                <w:b w:val="false"/>
                <w:i w:val="false"/>
                <w:color w:val="000000"/>
                <w:sz w:val="20"/>
              </w:rPr>
              <w:t>
15. Машина бөліміндегі ресурстарды басқару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385"/>
          <w:p>
            <w:pPr>
              <w:spacing w:after="20"/>
              <w:ind w:left="20"/>
              <w:jc w:val="both"/>
            </w:pPr>
            <w:r>
              <w:rPr>
                <w:rFonts w:ascii="Times New Roman"/>
                <w:b w:val="false"/>
                <w:i w:val="false"/>
                <w:color w:val="000000"/>
                <w:sz w:val="20"/>
              </w:rPr>
              <w:t>
Дағды 2:</w:t>
            </w:r>
          </w:p>
          <w:bookmarkEnd w:id="385"/>
          <w:p>
            <w:pPr>
              <w:spacing w:after="20"/>
              <w:ind w:left="20"/>
              <w:jc w:val="both"/>
            </w:pPr>
            <w:r>
              <w:rPr>
                <w:rFonts w:ascii="Times New Roman"/>
                <w:b w:val="false"/>
                <w:i w:val="false"/>
                <w:color w:val="000000"/>
                <w:sz w:val="20"/>
              </w:rPr>
              <w:t>
Негізгі қозғалтқыш қондырғыларын, көмекші механизмдер мен олармен байланысты басқару жүйелерін пайдалану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7" w:id="386"/>
          <w:p>
            <w:pPr>
              <w:spacing w:after="20"/>
              <w:ind w:left="20"/>
              <w:jc w:val="both"/>
            </w:pPr>
            <w:r>
              <w:rPr>
                <w:rFonts w:ascii="Times New Roman"/>
                <w:b w:val="false"/>
                <w:i w:val="false"/>
                <w:color w:val="000000"/>
                <w:sz w:val="20"/>
              </w:rPr>
              <w:t>
Машықтар:</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1. Негізгі қозғалтқыш пен онымен байланысты көмекші механизмдерді; бу қазандығы мен оған байланысты көмекші механизмдер мен бу жүйелерін; көмекші қозғалтқыштар мен оларға байланысты жүйелерді; сондай-ақ суыту, ауаны кондициялау және желдету жүйелерін дайындау және пайдалану, олардағы ақауларды анықтау және зақымданудың алдын алу бойынша шаралар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Қозғалтқыштар мен қазандық қондырғыларының жүктеме параметрлерін бағалау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Кемелік техникалық құралдар мен басқару жүйелеріндегі ақауларды іздеу, анықтау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Қоршаған ортаның мұнай және зиянды сұйық заттармен ластануын болдырмау.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Сорғы жүйелерін пайдалану кезінде міндеттерді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Льяльдық, балласттық және жүк сорғы жүйелерін пайдалану кезінде міндеттерді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Кемедегі ішкі байланыс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Өртті анықтау, дабыл беру жүйелерін, стационарлық автоматты шашыратқыштарды, бу, көбікті және көмірқышқыл газды өрт сөндіру жүйелерін, өртке қарсы ысырмаларды мен жапқыштарды, автоматты және қолмен басқарылатын өртке қарсы есіктерді, сондай-ақ сорғылар мен негізгі қозғалтқыштың авариялық тез жабылатын клапандарын пайдалану.</w:t>
            </w:r>
          </w:p>
          <w:p>
            <w:pPr>
              <w:spacing w:after="20"/>
              <w:ind w:left="20"/>
              <w:jc w:val="both"/>
            </w:pPr>
            <w:r>
              <w:rPr>
                <w:rFonts w:ascii="Times New Roman"/>
                <w:b w:val="false"/>
                <w:i w:val="false"/>
                <w:color w:val="000000"/>
                <w:sz w:val="20"/>
              </w:rPr>
              <w:t>
9. Өрт туындаған жағдайда, соның ішінде отын жүйелеріндегі өрт кезінде іс-қимыл тәртібін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387"/>
          <w:p>
            <w:pPr>
              <w:spacing w:after="20"/>
              <w:ind w:left="20"/>
              <w:jc w:val="both"/>
            </w:pPr>
            <w:r>
              <w:rPr>
                <w:rFonts w:ascii="Times New Roman"/>
                <w:b w:val="false"/>
                <w:i w:val="false"/>
                <w:color w:val="000000"/>
                <w:sz w:val="20"/>
              </w:rPr>
              <w:t>
Білімдер:</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1. Механикалық жүйелердің жұмыс істеуінің негізгі қағидаттары мен құрылысы.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Қозғалтқыш қондырғыларының жүйелерін қоса алғанда, механизмдерді пайдалану кезінде қауіпсіз және апаттық әрекет ету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Кемелік қозғалтқыш қондырғыларының, жабдықтар мен жүйелердің пайдалану сипаттамалары, ақаулар мен істен шығулардың ықтимал себептері.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Сорғылар мен құбыржолдардың пайдалану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Льяльдық, балласттық және жүк жүйелерін пайдалану кезіндегі міндеттер.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су көлігі объектілерінің қауіпсіздігі туралы техникалық регламент.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7. Теңіз көлігі объектілерінің қауіпсіздігі туралы техникалық регламент.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Кемеден мұнайқұрамды суларды ағызуға арналған льяльды су сепараторларын және автоматты өлшеу, тіркеу және басқару жүйелерін пайдалану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Кемелік техникалық құралдар мен конструкцияларға қойылатын техникалық регламенттердің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Кемелердегі еңбекті қорғау және өрт қауіпсіздігі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Теңіз кемесінің механигі міндеттерін орындауға қажетті кәсіби ағылшын 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12. Классификациялық қоғамдар мен қадағалау органдарының кемелік қозғалтқыш қондырғылары мен жүйелерін пайдалану жөніндегі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13. Жабдықтарды сынау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14. Кемелерді пайдалану кезінде қоршаған ортаны ластанудың алдын алу қағидаларын реттейтін халықаралық және ұлттық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15. Мұнай мен мұнай өнімдерінің төгілуімен күресу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16. Ластануға қарсы іс-шаралар және оған қатысты барлық жабдықтар.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17. Сорғылар мен құбыржолдардың, соның ішінде басқару жүйелерінің пайдалану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18. Мұнай-су қоспасын бөлгіш сепараторларға (немесе ұқсас жабдықтарға) қойылатын талаптар және олардың пайдаланылуы.</w:t>
            </w:r>
          </w:p>
          <w:p>
            <w:pPr>
              <w:spacing w:after="20"/>
              <w:ind w:left="20"/>
              <w:jc w:val="both"/>
            </w:pPr>
            <w:r>
              <w:rPr>
                <w:rFonts w:ascii="Times New Roman"/>
                <w:b w:val="false"/>
                <w:i w:val="false"/>
                <w:color w:val="000000"/>
                <w:sz w:val="20"/>
              </w:rPr>
              <w:t>
19. Кеме ішіндегі байланыс жүйелерін пайдалану және қолдану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388"/>
          <w:p>
            <w:pPr>
              <w:spacing w:after="20"/>
              <w:ind w:left="20"/>
              <w:jc w:val="both"/>
            </w:pPr>
            <w:r>
              <w:rPr>
                <w:rFonts w:ascii="Times New Roman"/>
                <w:b w:val="false"/>
                <w:i w:val="false"/>
                <w:color w:val="000000"/>
                <w:sz w:val="20"/>
              </w:rPr>
              <w:t>
Дағды 3:</w:t>
            </w:r>
          </w:p>
          <w:bookmarkEnd w:id="388"/>
          <w:p>
            <w:pPr>
              <w:spacing w:after="20"/>
              <w:ind w:left="20"/>
              <w:jc w:val="both"/>
            </w:pPr>
            <w:r>
              <w:rPr>
                <w:rFonts w:ascii="Times New Roman"/>
                <w:b w:val="false"/>
                <w:i w:val="false"/>
                <w:color w:val="000000"/>
                <w:sz w:val="20"/>
              </w:rPr>
              <w:t>
Кемелік механизмдер мен жабдықтарға техникалық қызмет көрсету және жөндеу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6" w:id="389"/>
          <w:p>
            <w:pPr>
              <w:spacing w:after="20"/>
              <w:ind w:left="20"/>
              <w:jc w:val="both"/>
            </w:pPr>
            <w:r>
              <w:rPr>
                <w:rFonts w:ascii="Times New Roman"/>
                <w:b w:val="false"/>
                <w:i w:val="false"/>
                <w:color w:val="000000"/>
                <w:sz w:val="20"/>
              </w:rPr>
              <w:t>
1. Кемеде бөлшектерді дайындау және жөндеу жұмыстарын жүргізу үшін аспаптарды, станоктарды және өлшеу құралдарын пайдалану</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2. Әртүрлі оқшаулау материалдарын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Кемедегі тораптар мен механизмдердің ақауларын анықтап, істен шығу себептерін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Құралдар мен станоктарды (токарлық, фрезерлік, жылтырату және тб) пайдалана отырып, бөлшектерді механикалық өңдеу, қондыру, дайындау және жөндеу жұмыстарын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Бөлшектердің геометриялық өлшемдерін және жөндеу жұмыстарының сапасын бақылау үшін өлшеу аспаптарымен (штангенциркуль, микрометр, индикатор, нутромер және тб)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Түрлі оқшаулау материалдарын (жылу, дыбыс, діріл оқшаулау, герметиктер) таңдап, оларды кемеде орнату және монтаждау жұмыстарын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Слесарлық-жинақтау жұмыстарын, жабдықтарды, тораптарды, құбыржолдарын, кеме корпустары мен конструкцияларын орнату және бөлшектеу жұмыстарын жүргізу</w:t>
            </w:r>
          </w:p>
          <w:p>
            <w:pPr>
              <w:spacing w:after="20"/>
              <w:ind w:left="20"/>
              <w:jc w:val="both"/>
            </w:pPr>
            <w:r>
              <w:rPr>
                <w:rFonts w:ascii="Times New Roman"/>
                <w:b w:val="false"/>
                <w:i w:val="false"/>
                <w:color w:val="000000"/>
                <w:sz w:val="20"/>
              </w:rPr>
              <w:t>
8. Арматурамен, клапандармен, сорғылармен, редукторлармен, майлау, салқындату, бу және қосалқы жүйелермен (мамандануына байланысты)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3" w:id="390"/>
          <w:p>
            <w:pPr>
              <w:spacing w:after="20"/>
              <w:ind w:left="20"/>
              <w:jc w:val="both"/>
            </w:pPr>
            <w:r>
              <w:rPr>
                <w:rFonts w:ascii="Times New Roman"/>
                <w:b w:val="false"/>
                <w:i w:val="false"/>
                <w:color w:val="000000"/>
                <w:sz w:val="20"/>
              </w:rPr>
              <w:t>
Білімдер:</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1. Кемелер мен жабдықтарды жасау және жөндеу кезінде қолданылатын материалдардың сипаттамалары мен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 жабдықтарын жасау және жөндеу үшін пайдаланылатын процестердің сипаттамалары мен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Жүйелер мен олардың компоненттерін дайындау және жөндеу кезінде ескерілетін қасиеттер мен параметрлер.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Авариялық, ағымдағы және уақытша жөндеу жұмыстарын қауіпсіз орындау.</w:t>
            </w:r>
          </w:p>
          <w:p>
            <w:pPr>
              <w:spacing w:after="20"/>
              <w:ind w:left="20"/>
              <w:jc w:val="both"/>
            </w:pPr>
            <w:r>
              <w:rPr>
                <w:rFonts w:ascii="Times New Roman"/>
                <w:b w:val="false"/>
                <w:i w:val="false"/>
                <w:color w:val="000000"/>
                <w:sz w:val="20"/>
              </w:rPr>
              <w:t>
5. Қол құралдарын, станоктарды және өлшеу құралдарын пайдалану кезінде қауіпсіз жұмыс ортасын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391"/>
          <w:p>
            <w:pPr>
              <w:spacing w:after="20"/>
              <w:ind w:left="20"/>
              <w:jc w:val="both"/>
            </w:pPr>
            <w:r>
              <w:rPr>
                <w:rFonts w:ascii="Times New Roman"/>
                <w:b w:val="false"/>
                <w:i w:val="false"/>
                <w:color w:val="000000"/>
                <w:sz w:val="20"/>
              </w:rPr>
              <w:t>
Дағды 4:</w:t>
            </w:r>
          </w:p>
          <w:bookmarkEnd w:id="391"/>
          <w:p>
            <w:pPr>
              <w:spacing w:after="20"/>
              <w:ind w:left="20"/>
              <w:jc w:val="both"/>
            </w:pPr>
            <w:r>
              <w:rPr>
                <w:rFonts w:ascii="Times New Roman"/>
                <w:b w:val="false"/>
                <w:i w:val="false"/>
                <w:color w:val="000000"/>
                <w:sz w:val="20"/>
              </w:rPr>
              <w:t>
Электр жабдықтарын, электрондық аппаратураны және басқару жүйелерін пайдалану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392"/>
          <w:p>
            <w:pPr>
              <w:spacing w:after="20"/>
              <w:ind w:left="20"/>
              <w:jc w:val="both"/>
            </w:pPr>
            <w:r>
              <w:rPr>
                <w:rFonts w:ascii="Times New Roman"/>
                <w:b w:val="false"/>
                <w:i w:val="false"/>
                <w:color w:val="000000"/>
                <w:sz w:val="20"/>
              </w:rPr>
              <w:t>
Машықтар:</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1. Кеме электр жетектерін және оларды басқару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 түрлендіргіштерін, генераторларды және олардың басқару жүйелерін пайдалану</w:t>
            </w:r>
          </w:p>
          <w:p>
            <w:pPr>
              <w:spacing w:after="20"/>
              <w:ind w:left="20"/>
              <w:jc w:val="both"/>
            </w:pPr>
            <w:r>
              <w:rPr>
                <w:rFonts w:ascii="Times New Roman"/>
                <w:b w:val="false"/>
                <w:i w:val="false"/>
                <w:color w:val="000000"/>
                <w:sz w:val="20"/>
              </w:rPr>
              <w:t>
3. Кеме автоматтандырылған жүйелерін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393"/>
          <w:p>
            <w:pPr>
              <w:spacing w:after="20"/>
              <w:ind w:left="20"/>
              <w:jc w:val="both"/>
            </w:pPr>
            <w:r>
              <w:rPr>
                <w:rFonts w:ascii="Times New Roman"/>
                <w:b w:val="false"/>
                <w:i w:val="false"/>
                <w:color w:val="000000"/>
                <w:sz w:val="20"/>
              </w:rPr>
              <w:t>
Білімдер:</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1. Электр жабдықтарының негізгі конфигурациясы мен жұмыс істеу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жабдықтардың негізгі конфигурациясы мен жұмыс істеу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Басқару жүйелерінің негізгі конфигурациясы мен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электр жабдықтарын пайдалану жөніндегі міндеттер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Электртехниканың негіздері, электрондық және электр жабдықтарының құрылысы, автоматты басқару жүйелері мен қорғаныс құрылғылары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 машиналарының, трансформаторлардың, күшейткіштердің, ажыратқыштардың, электр жетектерінің, тарату жүйелерінің, желілердің, қалқандардың, электр станцияларының, жүктемені бақылау және сигнал беру аппаратурасының құрылысы мен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электр жабдықтарының, электр машиналары мен аккумуляторлардың, жартылай өткізгіш түрлендіргіштер мен аспаптардың, электрөлшеу құралдарының, оқшаулаудың кедергісін бақылау және қорғаныс жерге қосу жүйелерінің, кеме басқару, сигнал беру және байланыс аппаратурасының құрылысы мен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 энергиясын бөлу сұлбаларының құрылысы, кеме электрэнергетикалық жүйелерін реттеу, бақылау, қорғау және автоматтандыру принциптері</w:t>
            </w:r>
          </w:p>
          <w:p>
            <w:pPr>
              <w:spacing w:after="20"/>
              <w:ind w:left="20"/>
              <w:jc w:val="both"/>
            </w:pPr>
            <w:r>
              <w:rPr>
                <w:rFonts w:ascii="Times New Roman"/>
                <w:b w:val="false"/>
                <w:i w:val="false"/>
                <w:color w:val="000000"/>
                <w:sz w:val="20"/>
              </w:rPr>
              <w:t>
9. Кеме электр жетектерінің және оларды басқару жүйелерінің құрылысы мен электромеханикалық қасиеттерінің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1" w:id="394"/>
          <w:p>
            <w:pPr>
              <w:spacing w:after="20"/>
              <w:ind w:left="20"/>
              <w:jc w:val="both"/>
            </w:pPr>
            <w:r>
              <w:rPr>
                <w:rFonts w:ascii="Times New Roman"/>
                <w:b w:val="false"/>
                <w:i w:val="false"/>
                <w:color w:val="000000"/>
                <w:sz w:val="20"/>
              </w:rPr>
              <w:t>
Дағды 5:</w:t>
            </w:r>
          </w:p>
          <w:bookmarkEnd w:id="394"/>
          <w:p>
            <w:pPr>
              <w:spacing w:after="20"/>
              <w:ind w:left="20"/>
              <w:jc w:val="both"/>
            </w:pPr>
            <w:r>
              <w:rPr>
                <w:rFonts w:ascii="Times New Roman"/>
                <w:b w:val="false"/>
                <w:i w:val="false"/>
                <w:color w:val="000000"/>
                <w:sz w:val="20"/>
              </w:rPr>
              <w:t>
Электрлік және электрондық жабдықтарды техникалық қызмет көрсету және жөндеу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395"/>
          <w:p>
            <w:pPr>
              <w:spacing w:after="20"/>
              <w:ind w:left="20"/>
              <w:jc w:val="both"/>
            </w:pPr>
            <w:r>
              <w:rPr>
                <w:rFonts w:ascii="Times New Roman"/>
                <w:b w:val="false"/>
                <w:i w:val="false"/>
                <w:color w:val="000000"/>
                <w:sz w:val="20"/>
              </w:rPr>
              <w:t>
Машықтар:</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Электрлік және электрондық жабдықтарға техникалық қызмет көрсетуді және жөндеуді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 жүйелеріндегі ақауларды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 жаңартуларын басқару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Электрлік және қарапайым электрондық сұлбаларды оқу.</w:t>
            </w:r>
          </w:p>
          <w:p>
            <w:pPr>
              <w:spacing w:after="20"/>
              <w:ind w:left="20"/>
              <w:jc w:val="both"/>
            </w:pPr>
            <w:r>
              <w:rPr>
                <w:rFonts w:ascii="Times New Roman"/>
                <w:b w:val="false"/>
                <w:i w:val="false"/>
                <w:color w:val="000000"/>
                <w:sz w:val="20"/>
              </w:rPr>
              <w:t>
5. Электр тізбектеріндегі ақаулар мен ақау орындарын анықтап, зақымданудың алдын алу шараларын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 w:id="396"/>
          <w:p>
            <w:pPr>
              <w:spacing w:after="20"/>
              <w:ind w:left="20"/>
              <w:jc w:val="both"/>
            </w:pPr>
            <w:r>
              <w:rPr>
                <w:rFonts w:ascii="Times New Roman"/>
                <w:b w:val="false"/>
                <w:i w:val="false"/>
                <w:color w:val="000000"/>
                <w:sz w:val="20"/>
              </w:rPr>
              <w:t>
Білімдер:</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1. Кеме электр жүйелерімен жұмыс істеу кезінде қауіпсіздік талаптары, соның ішінде осындай жабдықпен жұмыс істеуге рұқсат берілгенге дейін электр жабдығын қауіпсіз ажырату туралы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Автоматика жүйелерінің теориясының негіздері мен құрылысы, микроэлектрондық және микропроцессорлық автоматика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Электрлік бақылау-өлшеу жабдықтарының құрылысы және әрекет ету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 жүйелерінің жабдықтарына, тарату қалқандарына, электр қозғалтқыштарына, генераторларға, сондай-ақ тұрақты ток жүйелері мен жабдықтарына техникалық қызмет көрсету мен жөндеу әдістемесі.</w:t>
            </w:r>
          </w:p>
          <w:p>
            <w:pPr>
              <w:spacing w:after="20"/>
              <w:ind w:left="20"/>
              <w:jc w:val="both"/>
            </w:pPr>
            <w:r>
              <w:rPr>
                <w:rFonts w:ascii="Times New Roman"/>
                <w:b w:val="false"/>
                <w:i w:val="false"/>
                <w:color w:val="000000"/>
                <w:sz w:val="20"/>
              </w:rPr>
              <w:t>
5. Электр тізбектеріндегі ақауларды анықтау, олардың орналасқан жерін белгілеу және зақымданудың алдын алу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2" w:id="397"/>
          <w:p>
            <w:pPr>
              <w:spacing w:after="20"/>
              <w:ind w:left="20"/>
              <w:jc w:val="both"/>
            </w:pPr>
            <w:r>
              <w:rPr>
                <w:rFonts w:ascii="Times New Roman"/>
                <w:b w:val="false"/>
                <w:i w:val="false"/>
                <w:color w:val="000000"/>
                <w:sz w:val="20"/>
              </w:rPr>
              <w:t>
Тәртіптілік</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Дербестік және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Төзімділік пен еңбексүйгіштік</w:t>
            </w:r>
          </w:p>
          <w:p>
            <w:pPr>
              <w:spacing w:after="20"/>
              <w:ind w:left="20"/>
              <w:jc w:val="both"/>
            </w:pPr>
            <w:r>
              <w:rPr>
                <w:rFonts w:ascii="Times New Roman"/>
                <w:b w:val="false"/>
                <w:i w:val="false"/>
                <w:color w:val="000000"/>
                <w:sz w:val="20"/>
              </w:rPr>
              <w:t>
Ауызекі сөйлеу дағдылары</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7" w:id="398"/>
          <w:p>
            <w:pPr>
              <w:spacing w:after="20"/>
              <w:ind w:left="20"/>
              <w:jc w:val="both"/>
            </w:pPr>
            <w:r>
              <w:rPr>
                <w:rFonts w:ascii="Times New Roman"/>
                <w:b w:val="false"/>
                <w:i w:val="false"/>
                <w:color w:val="000000"/>
                <w:sz w:val="20"/>
              </w:rPr>
              <w:t>
Техникалық регламенттер мен ұлттық стандарттардың</w:t>
            </w:r>
          </w:p>
          <w:bookmarkEnd w:id="398"/>
          <w:p>
            <w:pPr>
              <w:spacing w:after="20"/>
              <w:ind w:left="20"/>
              <w:jc w:val="both"/>
            </w:pPr>
            <w:r>
              <w:rPr>
                <w:rFonts w:ascii="Times New Roman"/>
                <w:b w:val="false"/>
                <w:i w:val="false"/>
                <w:color w:val="000000"/>
                <w:sz w:val="20"/>
              </w:rPr>
              <w:t>
тізімі: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Кәсіптің карточкасы "Кеме жүйелер механигі"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3115-3-009</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жүйелері механигі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8" w:id="399"/>
          <w:p>
            <w:pPr>
              <w:spacing w:after="20"/>
              <w:ind w:left="20"/>
              <w:jc w:val="both"/>
            </w:pPr>
            <w:r>
              <w:rPr>
                <w:rFonts w:ascii="Times New Roman"/>
                <w:b w:val="false"/>
                <w:i w:val="false"/>
                <w:color w:val="000000"/>
                <w:sz w:val="20"/>
              </w:rPr>
              <w:t>
БТБА, БА, үлгілік біліктілік</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0" w:id="400"/>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400"/>
          <w:p>
            <w:pPr>
              <w:spacing w:after="20"/>
              <w:ind w:left="20"/>
              <w:jc w:val="both"/>
            </w:pPr>
            <w:r>
              <w:rPr>
                <w:rFonts w:ascii="Times New Roman"/>
                <w:b w:val="false"/>
                <w:i w:val="false"/>
                <w:color w:val="000000"/>
                <w:sz w:val="20"/>
              </w:rPr>
              <w:t>
8-параграф. Кеме механигі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401"/>
          <w:p>
            <w:pPr>
              <w:spacing w:after="20"/>
              <w:ind w:left="20"/>
              <w:jc w:val="both"/>
            </w:pPr>
            <w:r>
              <w:rPr>
                <w:rFonts w:ascii="Times New Roman"/>
                <w:b w:val="false"/>
                <w:i w:val="false"/>
                <w:color w:val="000000"/>
                <w:sz w:val="20"/>
              </w:rPr>
              <w:t>
Білім деңгейі:</w:t>
            </w:r>
          </w:p>
          <w:bookmarkEnd w:id="401"/>
          <w:p>
            <w:pPr>
              <w:spacing w:after="20"/>
              <w:ind w:left="20"/>
              <w:jc w:val="both"/>
            </w:pPr>
            <w:r>
              <w:rPr>
                <w:rFonts w:ascii="Times New Roman"/>
                <w:b w:val="false"/>
                <w:i w:val="false"/>
                <w:color w:val="000000"/>
                <w:sz w:val="20"/>
              </w:rPr>
              <w:t>
Орта білімнен кейнгі (қолданбалы бакалавриат)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2" w:id="402"/>
          <w:p>
            <w:pPr>
              <w:spacing w:after="20"/>
              <w:ind w:left="20"/>
              <w:jc w:val="both"/>
            </w:pPr>
            <w:r>
              <w:rPr>
                <w:rFonts w:ascii="Times New Roman"/>
                <w:b w:val="false"/>
                <w:i w:val="false"/>
                <w:color w:val="000000"/>
                <w:sz w:val="20"/>
              </w:rPr>
              <w:t>
Мамандық:</w:t>
            </w:r>
          </w:p>
          <w:bookmarkEnd w:id="402"/>
          <w:p>
            <w:pPr>
              <w:spacing w:after="20"/>
              <w:ind w:left="20"/>
              <w:jc w:val="both"/>
            </w:pPr>
            <w:r>
              <w:rPr>
                <w:rFonts w:ascii="Times New Roman"/>
                <w:b w:val="false"/>
                <w:i w:val="false"/>
                <w:color w:val="000000"/>
                <w:sz w:val="20"/>
              </w:rPr>
              <w:t>
10410600 Cу көлігін пайдалану (бейін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3" w:id="403"/>
          <w:p>
            <w:pPr>
              <w:spacing w:after="20"/>
              <w:ind w:left="20"/>
              <w:jc w:val="both"/>
            </w:pPr>
            <w:r>
              <w:rPr>
                <w:rFonts w:ascii="Times New Roman"/>
                <w:b w:val="false"/>
                <w:i w:val="false"/>
                <w:color w:val="000000"/>
                <w:sz w:val="20"/>
              </w:rPr>
              <w:t>
Біліктілік:</w:t>
            </w:r>
          </w:p>
          <w:bookmarkEnd w:id="403"/>
          <w:p>
            <w:pPr>
              <w:spacing w:after="20"/>
              <w:ind w:left="20"/>
              <w:jc w:val="both"/>
            </w:pPr>
            <w:r>
              <w:rPr>
                <w:rFonts w:ascii="Times New Roman"/>
                <w:b w:val="false"/>
                <w:i w:val="false"/>
                <w:color w:val="000000"/>
                <w:sz w:val="20"/>
              </w:rPr>
              <w:t>
5AB10410601 Cу көлігін пайдалану қолданбалы бакалавры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қозғалтқыш қондырғысының қуаты 750 кВт немесе одан жоғары кемелерде механик-тәжірибеші лауазымынан төмен емес қызметте кемінде 12 ай жүзу өтілі болуы тиіс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4" w:id="404"/>
          <w:p>
            <w:pPr>
              <w:spacing w:after="20"/>
              <w:ind w:left="20"/>
              <w:jc w:val="both"/>
            </w:pPr>
            <w:r>
              <w:rPr>
                <w:rFonts w:ascii="Times New Roman"/>
                <w:b w:val="false"/>
                <w:i w:val="false"/>
                <w:color w:val="000000"/>
                <w:sz w:val="20"/>
              </w:rPr>
              <w:t>
Жұмысшы механик дипломы, куәліктері (қажет болған жағдайда):</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қорғау саласындағы хабардарлық бойынша даярлық" немесе "Қауіпсіздік мәселелері жөніндегі тағайындалған міндеттер бойынша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"Құтқару қайықтары мен салдарының және жылдам жүрмейтін кезекші қайықтардың маманы";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4) "Өртпен күрес бойынша кеңейтілген бағдарлама";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 алғашқы медициналық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"Кемеде медициналық күтім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Мамандандырылған кемелерде жұмыс істеген жағдайда қосымша курстардан өтеді: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Мұнай танкерлері немесе химиялық танкерлер – "Мұнай танкерлерінде жүк операциялары мәселелері бойынша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8) Газ тасымалдаушы кемелер (газовоздар) – "Газ тасымалдаушы танкерлерде жүк операцияларын жүргізу бойынша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Контейнер тасымалдаушы кемелер – "Қауіпті жүктер";</w:t>
            </w:r>
          </w:p>
          <w:p>
            <w:pPr>
              <w:spacing w:after="20"/>
              <w:ind w:left="20"/>
              <w:jc w:val="both"/>
            </w:pPr>
            <w:r>
              <w:rPr>
                <w:rFonts w:ascii="Times New Roman"/>
                <w:b w:val="false"/>
                <w:i w:val="false"/>
                <w:color w:val="000000"/>
                <w:sz w:val="20"/>
              </w:rPr>
              <w:t>
10) Жолаушылар кемелері – "Жолаушылар кемелерінің капитандары, командалық және қатардағы құрам мүшелері мен басқа персоналдың даярлығы".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қозғалтқыш қондырғыларының, механизмдерінің, жүйелерінің және құрылғыларының үздіксіз жұмыс істеуін, техникалық қызмет көрсетілуін қамтамасыз ету</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405"/>
          <w:p>
            <w:pPr>
              <w:spacing w:after="20"/>
              <w:ind w:left="20"/>
              <w:jc w:val="both"/>
            </w:pPr>
            <w:r>
              <w:rPr>
                <w:rFonts w:ascii="Times New Roman"/>
                <w:b w:val="false"/>
                <w:i w:val="false"/>
                <w:color w:val="000000"/>
                <w:sz w:val="20"/>
              </w:rPr>
              <w:t>
Еңбек функцияларының</w:t>
            </w:r>
          </w:p>
          <w:bookmarkEnd w:id="405"/>
          <w:p>
            <w:pPr>
              <w:spacing w:after="20"/>
              <w:ind w:left="20"/>
              <w:jc w:val="both"/>
            </w:pPr>
            <w:r>
              <w:rPr>
                <w:rFonts w:ascii="Times New Roman"/>
                <w:b w:val="false"/>
                <w:i w:val="false"/>
                <w:color w:val="000000"/>
                <w:sz w:val="20"/>
              </w:rPr>
              <w:t>
тізбесі: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қондырғысы мен қосалқы механизмдердің тиімді пайдаланылуын, техникалық қызмет көрсетілуі мен жөндеуін басқару деңгейінде ұйымдастыру және осы процестерге басшылық жасау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6" w:id="406"/>
          <w:p>
            <w:pPr>
              <w:spacing w:after="20"/>
              <w:ind w:left="20"/>
              <w:jc w:val="both"/>
            </w:pPr>
            <w:r>
              <w:rPr>
                <w:rFonts w:ascii="Times New Roman"/>
                <w:b w:val="false"/>
                <w:i w:val="false"/>
                <w:color w:val="000000"/>
                <w:sz w:val="20"/>
              </w:rPr>
              <w:t>
Еңбек функциясы 1:</w:t>
            </w:r>
          </w:p>
          <w:bookmarkEnd w:id="406"/>
          <w:p>
            <w:pPr>
              <w:spacing w:after="20"/>
              <w:ind w:left="20"/>
              <w:jc w:val="both"/>
            </w:pPr>
            <w:r>
              <w:rPr>
                <w:rFonts w:ascii="Times New Roman"/>
                <w:b w:val="false"/>
                <w:i w:val="false"/>
                <w:color w:val="000000"/>
                <w:sz w:val="20"/>
              </w:rPr>
              <w:t xml:space="preserve">
Қозғалтқыш қондырғысы мен қосалқы механизмдердің тиімді пайдаланылуын, техникалық қызмет көрсетілуі мен жөндеуін басқару деңгейінде ұйымдастыру және осы процестерге басшылық жасау </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7" w:id="407"/>
          <w:p>
            <w:pPr>
              <w:spacing w:after="20"/>
              <w:ind w:left="20"/>
              <w:jc w:val="both"/>
            </w:pPr>
            <w:r>
              <w:rPr>
                <w:rFonts w:ascii="Times New Roman"/>
                <w:b w:val="false"/>
                <w:i w:val="false"/>
                <w:color w:val="000000"/>
                <w:sz w:val="20"/>
              </w:rPr>
              <w:t>
Дағды 1:</w:t>
            </w:r>
          </w:p>
          <w:bookmarkEnd w:id="407"/>
          <w:p>
            <w:pPr>
              <w:spacing w:after="20"/>
              <w:ind w:left="20"/>
              <w:jc w:val="both"/>
            </w:pPr>
            <w:r>
              <w:rPr>
                <w:rFonts w:ascii="Times New Roman"/>
                <w:b w:val="false"/>
                <w:i w:val="false"/>
                <w:color w:val="000000"/>
                <w:sz w:val="20"/>
              </w:rPr>
              <w:t>
Кемедегі қозғалтқыш қондырғысы мен қосалқы механизмдердің жұмысын басқару, бақылау, олардың жұмысын бағалау және қауіпсіз пайдаланылуын қамтамасыз ету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8" w:id="408"/>
          <w:p>
            <w:pPr>
              <w:spacing w:after="20"/>
              <w:ind w:left="20"/>
              <w:jc w:val="both"/>
            </w:pPr>
            <w:r>
              <w:rPr>
                <w:rFonts w:ascii="Times New Roman"/>
                <w:b w:val="false"/>
                <w:i w:val="false"/>
                <w:color w:val="000000"/>
                <w:sz w:val="20"/>
              </w:rPr>
              <w:t>
1. Кеме негізгі қозғалтқыш қондырғысын, қосалқы механизмдер мен оларға қатысты жүйелерді іске қосу және тоқтату.</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2. Кеме механикалық және электрлік жабдықтары мен жүйелерінің жұмысын бақылау, дайындаушы ұйымның нұсқаулары мен тиісті құжаттарды басшылыққа ала отырып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Кемедегі және жағалаудағы мамандармен орындалатын техникалық қызмет көрсету мен жөндеу жұмыстарының сапасы мен толықтығын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Дизельді, бу және газ турбиналарының жүріс сипаттамаларын бағалау, оның ішінде айналу жиілігі, шығару қуаты мен отын шығынын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Жабдық параметрлерін тексеру мен реттеу жұмыстарын басқару.</w:t>
            </w:r>
          </w:p>
          <w:p>
            <w:pPr>
              <w:spacing w:after="20"/>
              <w:ind w:left="20"/>
              <w:jc w:val="both"/>
            </w:pPr>
            <w:r>
              <w:rPr>
                <w:rFonts w:ascii="Times New Roman"/>
                <w:b w:val="false"/>
                <w:i w:val="false"/>
                <w:color w:val="000000"/>
                <w:sz w:val="20"/>
              </w:rPr>
              <w:t>
6. Кеме техникалық құралдарының ақауларын және істен шығуларын анықтап, оларды жою.</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3" w:id="409"/>
          <w:p>
            <w:pPr>
              <w:spacing w:after="20"/>
              <w:ind w:left="20"/>
              <w:jc w:val="both"/>
            </w:pPr>
            <w:r>
              <w:rPr>
                <w:rFonts w:ascii="Times New Roman"/>
                <w:b w:val="false"/>
                <w:i w:val="false"/>
                <w:color w:val="000000"/>
                <w:sz w:val="20"/>
              </w:rPr>
              <w:t>
Білімдер:</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1. Кеменің теориясы мен құрылысы.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Қозғалтқыш қондырғысының пайдалану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қозғалтқыштың автоматты басқару жүйесінің қызметтері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Қосалқы механизмдердің автоматты басқару жүйесінің қызметтері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Басқару жүйелеріндегі ақауларды іздеу, анықтау және жою бағдарламалары.</w:t>
            </w:r>
          </w:p>
          <w:p>
            <w:pPr>
              <w:spacing w:after="20"/>
              <w:ind w:left="20"/>
              <w:jc w:val="both"/>
            </w:pPr>
            <w:r>
              <w:rPr>
                <w:rFonts w:ascii="Times New Roman"/>
                <w:b w:val="false"/>
                <w:i w:val="false"/>
                <w:color w:val="000000"/>
                <w:sz w:val="20"/>
              </w:rPr>
              <w:t>
6. Механизмдер мен жүйелердің типтік ақаулары, олардың орналасуын анықтау және зақымданудың алдын алу тәсілдері.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410"/>
          <w:p>
            <w:pPr>
              <w:spacing w:after="20"/>
              <w:ind w:left="20"/>
              <w:jc w:val="both"/>
            </w:pPr>
            <w:r>
              <w:rPr>
                <w:rFonts w:ascii="Times New Roman"/>
                <w:b w:val="false"/>
                <w:i w:val="false"/>
                <w:color w:val="000000"/>
                <w:sz w:val="20"/>
              </w:rPr>
              <w:t>
Дағды 2:</w:t>
            </w:r>
          </w:p>
          <w:bookmarkEnd w:id="410"/>
          <w:p>
            <w:pPr>
              <w:spacing w:after="20"/>
              <w:ind w:left="20"/>
              <w:jc w:val="both"/>
            </w:pPr>
            <w:r>
              <w:rPr>
                <w:rFonts w:ascii="Times New Roman"/>
                <w:b w:val="false"/>
                <w:i w:val="false"/>
                <w:color w:val="000000"/>
                <w:sz w:val="20"/>
              </w:rPr>
              <w:t>
Техникалық қызмет көрсету мен жөндеу жұмыстарын қауіпсіз және тиімді жүргізуді басқару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0" w:id="411"/>
          <w:p>
            <w:pPr>
              <w:spacing w:after="20"/>
              <w:ind w:left="20"/>
              <w:jc w:val="both"/>
            </w:pPr>
            <w:r>
              <w:rPr>
                <w:rFonts w:ascii="Times New Roman"/>
                <w:b w:val="false"/>
                <w:i w:val="false"/>
                <w:color w:val="000000"/>
                <w:sz w:val="20"/>
              </w:rPr>
              <w:t>
Машықтар:</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1. Техникалық қызмет көрсету мен жөндеу жұмыстарын басқарып, олардың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Кемедегі және жағалаудағы мамандар орындайтын кеме техникалық құралдарына техникалық қызмет көрсету мен жөндеу жұмыстарының сапасы мен толық көлемін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механизмдері мен жабдықтарын жоспарлы алдын ала тексеру және жөндеу (регламенттік жұмыстар) кестелерін, жөндеу тізімдемелерін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механизмдері, жабдықтары мен жүйелерін алдағы жөндеуге қажетті қосалқы бөлшектер мен материалдарға қажеттілікті анықтап, кеме иесіне (не өкіліне) тиісті өтінімдер дайындау және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Жүргізілген жөндеу және техникалық қызмет көрсету бойынша есептік және есепке алу құжаттамасын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Пайдалану құжаттамасымен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Машина командасының құрамына олардың біліктілігі мен кәсіби мамандануын ескере отырып, бағынышты персоналдың жұмысын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Машина командасының мүшелеріне міндеттерді бөлу кестесін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Кемеде бөлшектер дайындау және жөндеу жұмыстарын орындау үшін арнайы құралдарды, өлшеу аспаптарын, қол аспаптарын, станоктарды пайдалану.</w:t>
            </w:r>
          </w:p>
          <w:p>
            <w:pPr>
              <w:spacing w:after="20"/>
              <w:ind w:left="20"/>
              <w:jc w:val="both"/>
            </w:pPr>
            <w:r>
              <w:rPr>
                <w:rFonts w:ascii="Times New Roman"/>
                <w:b w:val="false"/>
                <w:i w:val="false"/>
                <w:color w:val="000000"/>
                <w:sz w:val="20"/>
              </w:rPr>
              <w:t>
10. Ішкі және сыртқы аудиттердің сәйкессіздіктері мен ескертулерін жоюды ескере отырып, техникалық қызмет көрсетуді жоспарлау.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 w:id="412"/>
          <w:p>
            <w:pPr>
              <w:spacing w:after="20"/>
              <w:ind w:left="20"/>
              <w:jc w:val="both"/>
            </w:pPr>
            <w:r>
              <w:rPr>
                <w:rFonts w:ascii="Times New Roman"/>
                <w:b w:val="false"/>
                <w:i w:val="false"/>
                <w:color w:val="000000"/>
                <w:sz w:val="20"/>
              </w:rPr>
              <w:t>
Білімдер:</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1. Кеме механизмдері мен жабдықтарын қауіпсіз оқшаулау арқылы техникалық қызмет көрсету мен жөндеу жұмыстарын қауіпсіз және тиімді ұйымдастыру және басқару, сондай-ақ персоналға осындай жабдықтармен жұмыс істеуге рұқсат берер алдында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жасау және жөндеу кезінде қолданылатын материалдардың жобалық сипаттамалары мен қасиеттері.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Кемелерге техникалық қызмет көрсету және жөндеу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Жабдықтың техникалық жағдайын бағалау нормалары мен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Жабдықты бөлшектеу және орнату технологиялық регламенттері.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Жүйелер мен олардың компоненттерін дайындау және жөндеу кезінде ескерілетін қасиеттер мен параметрлер.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техникалық құралдарына қатысты техникалық регламенттер мен ережелер.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Техникалық қызмет көрсетуді жоспарлау жүйелері мен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 техникалық құралдарының құрылысы мен пайдаланылу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Еңбекті қорғау, өндірістік санитария, өрт қауіпсіздігі, қоршаған ортаны қорғау талаптары және еңбек қауіпсіздігі жүйесінің стандарттары.</w:t>
            </w:r>
          </w:p>
          <w:p>
            <w:pPr>
              <w:spacing w:after="20"/>
              <w:ind w:left="20"/>
              <w:jc w:val="both"/>
            </w:pPr>
            <w:r>
              <w:rPr>
                <w:rFonts w:ascii="Times New Roman"/>
                <w:b w:val="false"/>
                <w:i w:val="false"/>
                <w:color w:val="000000"/>
                <w:sz w:val="20"/>
              </w:rPr>
              <w:t>
11. Жөндеу жұмыстарынан кейін кеме қозғалтқыш қондырғыларын сынау (обкатка) бағдарламалары.</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1" w:id="413"/>
          <w:p>
            <w:pPr>
              <w:spacing w:after="20"/>
              <w:ind w:left="20"/>
              <w:jc w:val="both"/>
            </w:pPr>
            <w:r>
              <w:rPr>
                <w:rFonts w:ascii="Times New Roman"/>
                <w:b w:val="false"/>
                <w:i w:val="false"/>
                <w:color w:val="000000"/>
                <w:sz w:val="20"/>
              </w:rPr>
              <w:t>
Навык 3:</w:t>
            </w:r>
          </w:p>
          <w:bookmarkEnd w:id="413"/>
          <w:p>
            <w:pPr>
              <w:spacing w:after="20"/>
              <w:ind w:left="20"/>
              <w:jc w:val="both"/>
            </w:pPr>
            <w:r>
              <w:rPr>
                <w:rFonts w:ascii="Times New Roman"/>
                <w:b w:val="false"/>
                <w:i w:val="false"/>
                <w:color w:val="000000"/>
                <w:sz w:val="20"/>
              </w:rPr>
              <w:t>
Басқару деңгейінде электрлік және электрондық жабдықтарды пайдалану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2" w:id="414"/>
          <w:p>
            <w:pPr>
              <w:spacing w:after="20"/>
              <w:ind w:left="20"/>
              <w:jc w:val="both"/>
            </w:pPr>
            <w:r>
              <w:rPr>
                <w:rFonts w:ascii="Times New Roman"/>
                <w:b w:val="false"/>
                <w:i w:val="false"/>
                <w:color w:val="000000"/>
                <w:sz w:val="20"/>
              </w:rPr>
              <w:t>
1. Кемелік электр жетектерін және оларды басқару жүйелерін пайдалану.</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2. Электр түрлендіргіштерін, генераторларды және олардың басқару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Жабдықтар мен жүйелерді пайдалану нұсқаулықтарына сәйкес пайдалану.</w:t>
            </w:r>
          </w:p>
          <w:p>
            <w:pPr>
              <w:spacing w:after="20"/>
              <w:ind w:left="20"/>
              <w:jc w:val="both"/>
            </w:pPr>
            <w:r>
              <w:rPr>
                <w:rFonts w:ascii="Times New Roman"/>
                <w:b w:val="false"/>
                <w:i w:val="false"/>
                <w:color w:val="000000"/>
                <w:sz w:val="20"/>
              </w:rPr>
              <w:t>
4. Кемелік электрониканы және автоматтандырылған жүйелерді пайдалану.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415"/>
          <w:p>
            <w:pPr>
              <w:spacing w:after="20"/>
              <w:ind w:left="20"/>
              <w:jc w:val="both"/>
            </w:pPr>
            <w:r>
              <w:rPr>
                <w:rFonts w:ascii="Times New Roman"/>
                <w:b w:val="false"/>
                <w:i w:val="false"/>
                <w:color w:val="000000"/>
                <w:sz w:val="20"/>
              </w:rPr>
              <w:t>
Білімдер:</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1. Теңіз электротехникасы, электрондық және электр жабдықтары, автоматты басқару жүйелері мен қорғаныс құрылғылары.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қозғалтқыштың, генератордың, тарату жүйесінің және бу қазандығының автоматты бақылау және қорғаныс аппаратурасының жобалық сипаттамалары мен жүйелік конфигурациясы.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Электрқозғалтқыштарды жедел басқару аппаратурасының жобалық сипаттамалары мен жүйелік конфигурациясы.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Жоғары кернеулі қондырғылардың жобалық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Гидравликалық және пневматикалық басқару жабдықтарының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Кемелік электр жабдықтарын пайдалану бойынша сыныптау қоғамдарының және қадағалау органдарының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Басқару жүйелеріндегі ақауларды іздеу, анықтау және жою қағидалары.</w:t>
            </w:r>
          </w:p>
          <w:p>
            <w:pPr>
              <w:spacing w:after="20"/>
              <w:ind w:left="20"/>
              <w:jc w:val="both"/>
            </w:pPr>
            <w:r>
              <w:rPr>
                <w:rFonts w:ascii="Times New Roman"/>
                <w:b w:val="false"/>
                <w:i w:val="false"/>
                <w:color w:val="000000"/>
                <w:sz w:val="20"/>
              </w:rPr>
              <w:t>
8. Кемелік электр жетектерін және оларды басқару жүйелерін пайдалану қағидалары.</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3" w:id="416"/>
          <w:p>
            <w:pPr>
              <w:spacing w:after="20"/>
              <w:ind w:left="20"/>
              <w:jc w:val="both"/>
            </w:pPr>
            <w:r>
              <w:rPr>
                <w:rFonts w:ascii="Times New Roman"/>
                <w:b w:val="false"/>
                <w:i w:val="false"/>
                <w:color w:val="000000"/>
                <w:sz w:val="20"/>
              </w:rPr>
              <w:t>
Дағды 4:</w:t>
            </w:r>
          </w:p>
          <w:bookmarkEnd w:id="416"/>
          <w:p>
            <w:pPr>
              <w:spacing w:after="20"/>
              <w:ind w:left="20"/>
              <w:jc w:val="both"/>
            </w:pPr>
            <w:r>
              <w:rPr>
                <w:rFonts w:ascii="Times New Roman"/>
                <w:b w:val="false"/>
                <w:i w:val="false"/>
                <w:color w:val="000000"/>
                <w:sz w:val="20"/>
              </w:rPr>
              <w:t>
Басқару деңгейінде электрлік және электрондық жабдықтардағы ақауларды жою және оларды жұмыс жағдайына келтіру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4" w:id="417"/>
          <w:p>
            <w:pPr>
              <w:spacing w:after="20"/>
              <w:ind w:left="20"/>
              <w:jc w:val="both"/>
            </w:pPr>
            <w:r>
              <w:rPr>
                <w:rFonts w:ascii="Times New Roman"/>
                <w:b w:val="false"/>
                <w:i w:val="false"/>
                <w:color w:val="000000"/>
                <w:sz w:val="20"/>
              </w:rPr>
              <w:t>
Машықтар:</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1. Басқару және қорғау құрылғыларының электрлік және электрондық жабдығын жұмыс режимінде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Басқару және бақылау жүйелеріндегі ақауларды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жүйелерін басқаруға арналған электрлік және электрондық жабдықтардың ақауларын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Жабдықтың жұмысындағы істен шығу мен ақаулардың себептерін басқару деңгейінде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Басқару жүйелерінің электрлік және электрондық құрамдас бөліктерін жөндеу және реттеу жұмыстарын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Қалпына келтірілген құрылғылардың жұмысқа жарамдылығын тексеру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Жабдықтың техникалық жағдайын бақылау үшін өлшеу және диагностика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Техникалық құжаттамаға сәйкес жабдықтың функционалдық жұмыс қабілеттілігін қалпына келтіруді қамтамасыз ету</w:t>
            </w:r>
          </w:p>
          <w:p>
            <w:pPr>
              <w:spacing w:after="20"/>
              <w:ind w:left="20"/>
              <w:jc w:val="both"/>
            </w:pPr>
            <w:r>
              <w:rPr>
                <w:rFonts w:ascii="Times New Roman"/>
                <w:b w:val="false"/>
                <w:i w:val="false"/>
                <w:color w:val="000000"/>
                <w:sz w:val="20"/>
              </w:rPr>
              <w:t>
9. Электрлік және электрондық жабдықтармен жұмыс істеу кезінде еңбек қауіпсіздігі мен электр қауіпсіздігі талаптарын сақтау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3" w:id="418"/>
          <w:p>
            <w:pPr>
              <w:spacing w:after="20"/>
              <w:ind w:left="20"/>
              <w:jc w:val="both"/>
            </w:pPr>
            <w:r>
              <w:rPr>
                <w:rFonts w:ascii="Times New Roman"/>
                <w:b w:val="false"/>
                <w:i w:val="false"/>
                <w:color w:val="000000"/>
                <w:sz w:val="20"/>
              </w:rPr>
              <w:t>
Білімдер:</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1. Кеме электрлік жүйелерімен жұмыс істеу кезінде еңбекті қорғау талаптары, соның ішінде персоналға осы жабдықпен жұмыс істеу рұқсаты берілгенге дейін электрлік жабдықты қауіпсіз ажыратуды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Автоматты басқару жүйелерінде ақауларды іздеу, анықтау және жою бағдарламалары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Электрлік өлшеу және бақылау жабдығының құрылысы мен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 жүйелері жабдығының, тарату тақталарының, электр қозғалтқыштарының, генераторлардың, сондай-ақ тұрақты ток жүйелері мен жабдықтарының техникалық қызметі мен жөндеуі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Автоматика жүйелері, микроэлектрондық және микропроцессорлық автоматика жүйелерінің теориялық негіздері мен құрылымы</w:t>
            </w:r>
          </w:p>
          <w:p>
            <w:pPr>
              <w:spacing w:after="20"/>
              <w:ind w:left="20"/>
              <w:jc w:val="both"/>
            </w:pPr>
            <w:r>
              <w:rPr>
                <w:rFonts w:ascii="Times New Roman"/>
                <w:b w:val="false"/>
                <w:i w:val="false"/>
                <w:color w:val="000000"/>
                <w:sz w:val="20"/>
              </w:rPr>
              <w:t>
6. Генераторларды және электр энергиясын тарату жүйелерін, кеме механизмдері мен жүйелерін автоматты басқару жүйелерінің конфигурациясы және жұмыс істеу принциптері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9" w:id="419"/>
          <w:p>
            <w:pPr>
              <w:spacing w:after="20"/>
              <w:ind w:left="20"/>
              <w:jc w:val="both"/>
            </w:pPr>
            <w:r>
              <w:rPr>
                <w:rFonts w:ascii="Times New Roman"/>
                <w:b w:val="false"/>
                <w:i w:val="false"/>
                <w:color w:val="000000"/>
                <w:sz w:val="20"/>
              </w:rPr>
              <w:t>
Тәртіптілік</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Дербестік және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Төзімділік пен еңбексүйгіштік</w:t>
            </w:r>
          </w:p>
          <w:p>
            <w:pPr>
              <w:spacing w:after="20"/>
              <w:ind w:left="20"/>
              <w:jc w:val="both"/>
            </w:pPr>
            <w:r>
              <w:rPr>
                <w:rFonts w:ascii="Times New Roman"/>
                <w:b w:val="false"/>
                <w:i w:val="false"/>
                <w:color w:val="000000"/>
                <w:sz w:val="20"/>
              </w:rPr>
              <w:t>
Ауызекі сөйлеу дағдылары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4" w:id="420"/>
          <w:p>
            <w:pPr>
              <w:spacing w:after="20"/>
              <w:ind w:left="20"/>
              <w:jc w:val="both"/>
            </w:pPr>
            <w:r>
              <w:rPr>
                <w:rFonts w:ascii="Times New Roman"/>
                <w:b w:val="false"/>
                <w:i w:val="false"/>
                <w:color w:val="000000"/>
                <w:sz w:val="20"/>
              </w:rPr>
              <w:t>
Техникалық регламенттер мен ұлттық стандарттардың</w:t>
            </w:r>
          </w:p>
          <w:bookmarkEnd w:id="420"/>
          <w:p>
            <w:pPr>
              <w:spacing w:after="20"/>
              <w:ind w:left="20"/>
              <w:jc w:val="both"/>
            </w:pPr>
            <w:r>
              <w:rPr>
                <w:rFonts w:ascii="Times New Roman"/>
                <w:b w:val="false"/>
                <w:i w:val="false"/>
                <w:color w:val="000000"/>
                <w:sz w:val="20"/>
              </w:rPr>
              <w:t>
тізімі: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Кәсіптің карточкасы "Механик (кеме)"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3115-3-002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 (кеме)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421"/>
          <w:p>
            <w:pPr>
              <w:spacing w:after="20"/>
              <w:ind w:left="20"/>
              <w:jc w:val="both"/>
            </w:pPr>
            <w:r>
              <w:rPr>
                <w:rFonts w:ascii="Times New Roman"/>
                <w:b w:val="false"/>
                <w:i w:val="false"/>
                <w:color w:val="000000"/>
                <w:sz w:val="20"/>
              </w:rPr>
              <w:t>
БТБА, БА, үлгілік біліктілік</w:t>
            </w:r>
          </w:p>
          <w:bookmarkEnd w:id="421"/>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7" w:id="422"/>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422"/>
          <w:p>
            <w:pPr>
              <w:spacing w:after="20"/>
              <w:ind w:left="20"/>
              <w:jc w:val="both"/>
            </w:pPr>
            <w:r>
              <w:rPr>
                <w:rFonts w:ascii="Times New Roman"/>
                <w:b w:val="false"/>
                <w:i w:val="false"/>
                <w:color w:val="000000"/>
                <w:sz w:val="20"/>
              </w:rPr>
              <w:t>
8-параграф. Кеме механигі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8" w:id="423"/>
          <w:p>
            <w:pPr>
              <w:spacing w:after="20"/>
              <w:ind w:left="20"/>
              <w:jc w:val="both"/>
            </w:pPr>
            <w:r>
              <w:rPr>
                <w:rFonts w:ascii="Times New Roman"/>
                <w:b w:val="false"/>
                <w:i w:val="false"/>
                <w:color w:val="000000"/>
                <w:sz w:val="20"/>
              </w:rPr>
              <w:t>
Білім деңгейі:</w:t>
            </w:r>
          </w:p>
          <w:bookmarkEnd w:id="423"/>
          <w:p>
            <w:pPr>
              <w:spacing w:after="20"/>
              <w:ind w:left="20"/>
              <w:jc w:val="both"/>
            </w:pPr>
            <w:r>
              <w:rPr>
                <w:rFonts w:ascii="Times New Roman"/>
                <w:b w:val="false"/>
                <w:i w:val="false"/>
                <w:color w:val="000000"/>
                <w:sz w:val="20"/>
              </w:rPr>
              <w:t>
Орта білімнен кейнгі (қолданбалы бакалавриат)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9" w:id="424"/>
          <w:p>
            <w:pPr>
              <w:spacing w:after="20"/>
              <w:ind w:left="20"/>
              <w:jc w:val="both"/>
            </w:pPr>
            <w:r>
              <w:rPr>
                <w:rFonts w:ascii="Times New Roman"/>
                <w:b w:val="false"/>
                <w:i w:val="false"/>
                <w:color w:val="000000"/>
                <w:sz w:val="20"/>
              </w:rPr>
              <w:t>
Мамандық:</w:t>
            </w:r>
          </w:p>
          <w:bookmarkEnd w:id="424"/>
          <w:p>
            <w:pPr>
              <w:spacing w:after="20"/>
              <w:ind w:left="20"/>
              <w:jc w:val="both"/>
            </w:pPr>
            <w:r>
              <w:rPr>
                <w:rFonts w:ascii="Times New Roman"/>
                <w:b w:val="false"/>
                <w:i w:val="false"/>
                <w:color w:val="000000"/>
                <w:sz w:val="20"/>
              </w:rPr>
              <w:t>
Энергетикалық 10410600 Cу көлігін пайдалану (бейін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0" w:id="425"/>
          <w:p>
            <w:pPr>
              <w:spacing w:after="20"/>
              <w:ind w:left="20"/>
              <w:jc w:val="both"/>
            </w:pPr>
            <w:r>
              <w:rPr>
                <w:rFonts w:ascii="Times New Roman"/>
                <w:b w:val="false"/>
                <w:i w:val="false"/>
                <w:color w:val="000000"/>
                <w:sz w:val="20"/>
              </w:rPr>
              <w:t>
Біліктілік:</w:t>
            </w:r>
          </w:p>
          <w:bookmarkEnd w:id="425"/>
          <w:p>
            <w:pPr>
              <w:spacing w:after="20"/>
              <w:ind w:left="20"/>
              <w:jc w:val="both"/>
            </w:pPr>
            <w:r>
              <w:rPr>
                <w:rFonts w:ascii="Times New Roman"/>
                <w:b w:val="false"/>
                <w:i w:val="false"/>
                <w:color w:val="000000"/>
                <w:sz w:val="20"/>
              </w:rPr>
              <w:t>
5AB10410601 Cу көлігін пайдалану қолданбалы бакалавры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1" w:id="426"/>
          <w:p>
            <w:pPr>
              <w:spacing w:after="20"/>
              <w:ind w:left="20"/>
              <w:jc w:val="both"/>
            </w:pPr>
            <w:r>
              <w:rPr>
                <w:rFonts w:ascii="Times New Roman"/>
                <w:b w:val="false"/>
                <w:i w:val="false"/>
                <w:color w:val="000000"/>
                <w:sz w:val="20"/>
              </w:rPr>
              <w:t>
750-3000 кВт қуаттылығындағы негізгі қозғалтқыш қондырғылары бар кемелерге арналған аға механиктің кәсіби дипломын алған жағдайда, кандидат ТДДВА III/3 ережесінің 2-тармағына сәйкес кемінде 12 ай судағы тәжірибеге ие болуы тиіс, ол төменгі деңгейдегі екінші механик және 12 ай – вахталық механик ретінде немесе 24 ай – екінші механик ретінде, немесе 12 ай – аға механик ретінде 750 кВт қуаттылығындағы негізгі қозғалтқышы бар кемелерде.</w:t>
            </w:r>
          </w:p>
          <w:bookmarkEnd w:id="426"/>
          <w:p>
            <w:pPr>
              <w:spacing w:after="20"/>
              <w:ind w:left="20"/>
              <w:jc w:val="both"/>
            </w:pPr>
            <w:r>
              <w:rPr>
                <w:rFonts w:ascii="Times New Roman"/>
                <w:b w:val="false"/>
                <w:i w:val="false"/>
                <w:color w:val="000000"/>
                <w:sz w:val="20"/>
              </w:rPr>
              <w:t>
3000 кВт немесе одан жоғары қуаттылығы бар негізгі қозғалтқыш қондырғылары бар кемелерге арналған аға механиктің кәсіби дипломын алған жағдайда, кандидат ТДДВА III/2 ережесінің 2-тармағына сәйкес кемінде 36 ай судағы тәжірибеге ие болуы тиіс – вахталық механик ретінде, немесе 12 ай – екінші механик және 12 ай – вахталық механик ретінде 750 кВт немесе одан жоғары қуаттылығы бар негізгі қозғалтқышы бар кемелерде, немесе 24 ай – екінші механик ретінде, немесе 12 ай – аға механик ретінде 3000 кВт немесе одан жоғары қуаттылығы бар негізгі қозғалтқышы бар кемелерде.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2" w:id="427"/>
          <w:p>
            <w:pPr>
              <w:spacing w:after="20"/>
              <w:ind w:left="20"/>
              <w:jc w:val="both"/>
            </w:pPr>
            <w:r>
              <w:rPr>
                <w:rFonts w:ascii="Times New Roman"/>
                <w:b w:val="false"/>
                <w:i w:val="false"/>
                <w:color w:val="000000"/>
                <w:sz w:val="20"/>
              </w:rPr>
              <w:t>
Жұмысшы механик дипломы, куәліктері (қажет болған жағдайда):</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қорғау саласындағы хабардарлық бойынша даярлық" немесе "Қауіпсіздік мәселелері жөніндегі тағайындалған міндеттер бойынша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"Құтқару қайықтары мен салдарының және жылдам жүрмейтін кезекші қайықтардың маманы";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4) "Өртпен күрес бойынша кеңейтілген бағдарлама";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 алғашқы медициналық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"Кемеде медициналық күтім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Мамандандырылған кемелерде жұмыс істеген жағдайда қосымша курстардан өтеді: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Мұнай танкерлері немесе химиялық танкерлер – "Мұнай танкерлерінде жүк операциялары мәселелері бойынша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8) Газ тасымалдаушы кемелер (газовоздар) – "Газ тасымалдаушы танкерлерде жүк операцияларын жүргізу бойынша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Контейнер тасымалдаушы кемелер – "Қауіпті жүктер";</w:t>
            </w:r>
          </w:p>
          <w:p>
            <w:pPr>
              <w:spacing w:after="20"/>
              <w:ind w:left="20"/>
              <w:jc w:val="both"/>
            </w:pPr>
            <w:r>
              <w:rPr>
                <w:rFonts w:ascii="Times New Roman"/>
                <w:b w:val="false"/>
                <w:i w:val="false"/>
                <w:color w:val="000000"/>
                <w:sz w:val="20"/>
              </w:rPr>
              <w:t>
10) Жолаушылар кемелері – "Жолаушылар кемелерінің капитандары, командалық және қатардағы құрам мүшелері мен басқа персоналдың даярлығы".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қозғалтқыш қондырғыларының, механизмдерінің, жүйелері мен құрылғыларының үздіксіз жұмысын қамтамасыз ету және техникалық қызмет көрсету.</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428"/>
          <w:p>
            <w:pPr>
              <w:spacing w:after="20"/>
              <w:ind w:left="20"/>
              <w:jc w:val="both"/>
            </w:pPr>
            <w:r>
              <w:rPr>
                <w:rFonts w:ascii="Times New Roman"/>
                <w:b w:val="false"/>
                <w:i w:val="false"/>
                <w:color w:val="000000"/>
                <w:sz w:val="20"/>
              </w:rPr>
              <w:t>
Еңбек функцияларының</w:t>
            </w:r>
          </w:p>
          <w:bookmarkEnd w:id="428"/>
          <w:p>
            <w:pPr>
              <w:spacing w:after="20"/>
              <w:ind w:left="20"/>
              <w:jc w:val="both"/>
            </w:pPr>
            <w:r>
              <w:rPr>
                <w:rFonts w:ascii="Times New Roman"/>
                <w:b w:val="false"/>
                <w:i w:val="false"/>
                <w:color w:val="000000"/>
                <w:sz w:val="20"/>
              </w:rPr>
              <w:t>
тізбесі: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қондырғылары мен қосалқы механизмдерді басқару деңгейінде тиімді пайдалану, техникалық қызмет көрсету және жөндеуді ұйымдастыру және осы процестерді басқару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трудовые функции: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4" w:id="429"/>
          <w:p>
            <w:pPr>
              <w:spacing w:after="20"/>
              <w:ind w:left="20"/>
              <w:jc w:val="both"/>
            </w:pPr>
            <w:r>
              <w:rPr>
                <w:rFonts w:ascii="Times New Roman"/>
                <w:b w:val="false"/>
                <w:i w:val="false"/>
                <w:color w:val="000000"/>
                <w:sz w:val="20"/>
              </w:rPr>
              <w:t>
Еңбек функциясы 1:</w:t>
            </w:r>
          </w:p>
          <w:bookmarkEnd w:id="429"/>
          <w:p>
            <w:pPr>
              <w:spacing w:after="20"/>
              <w:ind w:left="20"/>
              <w:jc w:val="both"/>
            </w:pPr>
            <w:r>
              <w:rPr>
                <w:rFonts w:ascii="Times New Roman"/>
                <w:b w:val="false"/>
                <w:i w:val="false"/>
                <w:color w:val="000000"/>
                <w:sz w:val="20"/>
              </w:rPr>
              <w:t xml:space="preserve">
Қозғалтқыш қондырғылары мен қосалқы механизмдерді басқару деңгейінде тиімді пайдалану, техникалық қызмет көрсету және жөндеуді ұйымдастыру және осы процестерді басқару </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5" w:id="430"/>
          <w:p>
            <w:pPr>
              <w:spacing w:after="20"/>
              <w:ind w:left="20"/>
              <w:jc w:val="both"/>
            </w:pPr>
            <w:r>
              <w:rPr>
                <w:rFonts w:ascii="Times New Roman"/>
                <w:b w:val="false"/>
                <w:i w:val="false"/>
                <w:color w:val="000000"/>
                <w:sz w:val="20"/>
              </w:rPr>
              <w:t>
Дағды 1:</w:t>
            </w:r>
          </w:p>
          <w:bookmarkEnd w:id="430"/>
          <w:p>
            <w:pPr>
              <w:spacing w:after="20"/>
              <w:ind w:left="20"/>
              <w:jc w:val="both"/>
            </w:pPr>
            <w:r>
              <w:rPr>
                <w:rFonts w:ascii="Times New Roman"/>
                <w:b w:val="false"/>
                <w:i w:val="false"/>
                <w:color w:val="000000"/>
                <w:sz w:val="20"/>
              </w:rPr>
              <w:t>
Кеме қозғалтқыш қондырғылары мен қосалқы механизмдерінің эксплуатациясын басқару, бақылау жүргізу, жұмыс сапасын бағалау және қауіпсіздігін қамтамасыз ету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6" w:id="431"/>
          <w:p>
            <w:pPr>
              <w:spacing w:after="20"/>
              <w:ind w:left="20"/>
              <w:jc w:val="both"/>
            </w:pPr>
            <w:r>
              <w:rPr>
                <w:rFonts w:ascii="Times New Roman"/>
                <w:b w:val="false"/>
                <w:i w:val="false"/>
                <w:color w:val="000000"/>
                <w:sz w:val="20"/>
              </w:rPr>
              <w:t>
1. Негізгі қозғалтқыш қондырғысы мен қосалқы механизмдер мен оларға байланысты жүйелерді іске қосу және тоқтату.</w:t>
            </w:r>
          </w:p>
          <w:bookmarkEnd w:id="431"/>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механикалық және электрлік жабдықтары мен жүйелерін өндіруші ұйымның нұсқаулары мен сәйкес құжаттарға сай бақылау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Кеменің техникалық құралдарын техникалық қызмет көрсету және жөндеу жұмыстарын кемелік және жағалық мамандар орындағандағы сапасын және көлемін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Дизель, бу және газ турбиналарының қозғау сипаттамаларын бағалау, оның ішінде айналу жиілігі, шығу қуаты және отын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Жабдық параметрлерін тексеру және баптау жұмыстарын басқару.</w:t>
            </w:r>
          </w:p>
          <w:p>
            <w:pPr>
              <w:spacing w:after="20"/>
              <w:ind w:left="20"/>
              <w:jc w:val="both"/>
            </w:pPr>
            <w:r>
              <w:rPr>
                <w:rFonts w:ascii="Times New Roman"/>
                <w:b w:val="false"/>
                <w:i w:val="false"/>
                <w:color w:val="000000"/>
                <w:sz w:val="20"/>
              </w:rPr>
              <w:t>
6. Кеменің техникалық құралдарындағы ақаулар мен бұзылуларды жою.</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1" w:id="432"/>
          <w:p>
            <w:pPr>
              <w:spacing w:after="20"/>
              <w:ind w:left="20"/>
              <w:jc w:val="both"/>
            </w:pPr>
            <w:r>
              <w:rPr>
                <w:rFonts w:ascii="Times New Roman"/>
                <w:b w:val="false"/>
                <w:i w:val="false"/>
                <w:color w:val="000000"/>
                <w:sz w:val="20"/>
              </w:rPr>
              <w:t>
Білімдер:</w:t>
            </w:r>
          </w:p>
          <w:bookmarkEnd w:id="432"/>
          <w:p>
            <w:pPr>
              <w:spacing w:after="20"/>
              <w:ind w:left="20"/>
              <w:jc w:val="both"/>
            </w:pPr>
            <w:r>
              <w:rPr>
                <w:rFonts w:ascii="Times New Roman"/>
                <w:b w:val="false"/>
                <w:i w:val="false"/>
                <w:color w:val="000000"/>
                <w:sz w:val="20"/>
              </w:rPr>
              <w:t>
</w:t>
            </w:r>
            <w:r>
              <w:rPr>
                <w:rFonts w:ascii="Times New Roman"/>
                <w:b w:val="false"/>
                <w:i w:val="false"/>
                <w:color w:val="000000"/>
                <w:sz w:val="20"/>
              </w:rPr>
              <w:t>1. Кеменің теориясы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Қозғалтқыш қондырғысының эксплуатациялық шектеулері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қозғалтқышты автоматты басқару функциялары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Қосалқы механизмдерді автоматты басқару функциялары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Басқару жүйелеріндегі ақауларды іздеу, анықтау және жою бағдарламалары</w:t>
            </w:r>
          </w:p>
          <w:p>
            <w:pPr>
              <w:spacing w:after="20"/>
              <w:ind w:left="20"/>
              <w:jc w:val="both"/>
            </w:pPr>
            <w:r>
              <w:rPr>
                <w:rFonts w:ascii="Times New Roman"/>
                <w:b w:val="false"/>
                <w:i w:val="false"/>
                <w:color w:val="000000"/>
                <w:sz w:val="20"/>
              </w:rPr>
              <w:t>
6. Механизмдер мен жүйелердің типтік ақаулары, олардың орналасуы және зақымдануды болдырмау шаралары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7" w:id="433"/>
          <w:p>
            <w:pPr>
              <w:spacing w:after="20"/>
              <w:ind w:left="20"/>
              <w:jc w:val="both"/>
            </w:pPr>
            <w:r>
              <w:rPr>
                <w:rFonts w:ascii="Times New Roman"/>
                <w:b w:val="false"/>
                <w:i w:val="false"/>
                <w:color w:val="000000"/>
                <w:sz w:val="20"/>
              </w:rPr>
              <w:t>
Дағды 2:</w:t>
            </w:r>
          </w:p>
          <w:bookmarkEnd w:id="433"/>
          <w:p>
            <w:pPr>
              <w:spacing w:after="20"/>
              <w:ind w:left="20"/>
              <w:jc w:val="both"/>
            </w:pPr>
            <w:r>
              <w:rPr>
                <w:rFonts w:ascii="Times New Roman"/>
                <w:b w:val="false"/>
                <w:i w:val="false"/>
                <w:color w:val="000000"/>
                <w:sz w:val="20"/>
              </w:rPr>
              <w:t>
Қауіпсіз және тиімді техникалық қызмет көрсету мен жөндеуді жүргізуді басқару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8" w:id="434"/>
          <w:p>
            <w:pPr>
              <w:spacing w:after="20"/>
              <w:ind w:left="20"/>
              <w:jc w:val="both"/>
            </w:pPr>
            <w:r>
              <w:rPr>
                <w:rFonts w:ascii="Times New Roman"/>
                <w:b w:val="false"/>
                <w:i w:val="false"/>
                <w:color w:val="000000"/>
                <w:sz w:val="20"/>
              </w:rPr>
              <w:t>
Машықтар:</w:t>
            </w:r>
          </w:p>
          <w:bookmarkEnd w:id="434"/>
          <w:p>
            <w:pPr>
              <w:spacing w:after="20"/>
              <w:ind w:left="20"/>
              <w:jc w:val="both"/>
            </w:pPr>
            <w:r>
              <w:rPr>
                <w:rFonts w:ascii="Times New Roman"/>
                <w:b w:val="false"/>
                <w:i w:val="false"/>
                <w:color w:val="000000"/>
                <w:sz w:val="20"/>
              </w:rPr>
              <w:t>
</w:t>
            </w:r>
            <w:r>
              <w:rPr>
                <w:rFonts w:ascii="Times New Roman"/>
                <w:b w:val="false"/>
                <w:i w:val="false"/>
                <w:color w:val="000000"/>
                <w:sz w:val="20"/>
              </w:rPr>
              <w:t>1. Техникалық қызмет көрсету және жөндеу жұмыстарын басқару, орындалатын жұмыстың сапасын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 және жағалық мамандар орындаған кеме техникалық құралдарын қызмет көрсету және жөндеу жұмыстарындағы сапа мен толықтықты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механизмдері мен жабдықтарын жоспарлы алдын ала тексеру және жөндеу (регламенттік жұмыстар) кестелерін, жөндеу ведомостарын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механизмдері, жабдықтары мен жүйелерін алдағы жөндеу үшін қажет қосалқы бөлшектер мен материалдарға қажеттілікті анықтау, тиісті өтінімдерді кеменің иесіне (иесінің өкіліне)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Жүргізілген жөндеу және техникалық қызмет көрсету жұмыстары бойынша есеп және тіркеу құжаттарын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Эксплуатациялық құжаттармен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Қызметкерлерді олардың біліктілігіне және кәсіби мамандануына сәйкес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Машина командасының мүшелерінің кезекшілік кестесін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Арнайы құралдар, өлшеу приборлары, қол құралдары, станоктарды пайдалану арқылы бөлшектерді дайындау және кеме үстінде жөндеу жұмыстарын орындау</w:t>
            </w:r>
          </w:p>
          <w:p>
            <w:pPr>
              <w:spacing w:after="20"/>
              <w:ind w:left="20"/>
              <w:jc w:val="both"/>
            </w:pPr>
            <w:r>
              <w:rPr>
                <w:rFonts w:ascii="Times New Roman"/>
                <w:b w:val="false"/>
                <w:i w:val="false"/>
                <w:color w:val="000000"/>
                <w:sz w:val="20"/>
              </w:rPr>
              <w:t>
10. Ішкі және сыртқы аудиттердің кемшіліктері мен ескертулерін ескере отырып техникалық қызмет көрсетуді жоспарлау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8" w:id="435"/>
          <w:p>
            <w:pPr>
              <w:spacing w:after="20"/>
              <w:ind w:left="20"/>
              <w:jc w:val="both"/>
            </w:pPr>
            <w:r>
              <w:rPr>
                <w:rFonts w:ascii="Times New Roman"/>
                <w:b w:val="false"/>
                <w:i w:val="false"/>
                <w:color w:val="000000"/>
                <w:sz w:val="20"/>
              </w:rPr>
              <w:t>
Білімдер:</w:t>
            </w:r>
          </w:p>
          <w:bookmarkEnd w:id="435"/>
          <w:p>
            <w:pPr>
              <w:spacing w:after="20"/>
              <w:ind w:left="20"/>
              <w:jc w:val="both"/>
            </w:pPr>
            <w:r>
              <w:rPr>
                <w:rFonts w:ascii="Times New Roman"/>
                <w:b w:val="false"/>
                <w:i w:val="false"/>
                <w:color w:val="000000"/>
                <w:sz w:val="20"/>
              </w:rPr>
              <w:t>
</w:t>
            </w:r>
            <w:r>
              <w:rPr>
                <w:rFonts w:ascii="Times New Roman"/>
                <w:b w:val="false"/>
                <w:i w:val="false"/>
                <w:color w:val="000000"/>
                <w:sz w:val="20"/>
              </w:rPr>
              <w:t>1. Техникалық қызмет көрсету және жөндеу жұмыстарын қауіпсіз және тиімді ұйымдастыру, соның ішінде кеме механизмдері мен жабдықтарын қызметкерлерге жұмысқа рұқсат беру алдында қауіпсіз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Жабдықтарды дайындау және жөндеу кезінде қолданылатын материалдардың жобалық сипаттамалары мен қасиеттері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Кемелерді техникалық қызмет көрсету және жөндеу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Жабдықтардың техникалық жағдайын бағалау стандарттары мен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Жабдықтарды бөлшектеу және жинау бойынша технологиялық регламенттер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Жүйелер мен олардың компоненттерін дайындау және жөндеу кезінде ескерілетін қасиеттер мен параметрлер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техникалық құралдарына арналған техникалық регламенттердің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Техникалық қызмет көрсетуді жоспарлау жүйелері мен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 техникалық құралдарының құрылымы мен эксплуатация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Еңбек қорғау, өндірістік санитария, өрт қауіпсіздігі, қоршаған ортаны қорғау талаптары, еңбек қауіпсіздігі жүйесінің стандарттары</w:t>
            </w:r>
          </w:p>
          <w:p>
            <w:pPr>
              <w:spacing w:after="20"/>
              <w:ind w:left="20"/>
              <w:jc w:val="both"/>
            </w:pPr>
            <w:r>
              <w:rPr>
                <w:rFonts w:ascii="Times New Roman"/>
                <w:b w:val="false"/>
                <w:i w:val="false"/>
                <w:color w:val="000000"/>
                <w:sz w:val="20"/>
              </w:rPr>
              <w:t>
11. Жөндеу жұмыстары жүргізілгеннен кейін кеме қозғалтқыштарының іске қосу бағдарламалары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9" w:id="436"/>
          <w:p>
            <w:pPr>
              <w:spacing w:after="20"/>
              <w:ind w:left="20"/>
              <w:jc w:val="both"/>
            </w:pPr>
            <w:r>
              <w:rPr>
                <w:rFonts w:ascii="Times New Roman"/>
                <w:b w:val="false"/>
                <w:i w:val="false"/>
                <w:color w:val="000000"/>
                <w:sz w:val="20"/>
              </w:rPr>
              <w:t>
Дағды 3:</w:t>
            </w:r>
          </w:p>
          <w:bookmarkEnd w:id="436"/>
          <w:p>
            <w:pPr>
              <w:spacing w:after="20"/>
              <w:ind w:left="20"/>
              <w:jc w:val="both"/>
            </w:pPr>
            <w:r>
              <w:rPr>
                <w:rFonts w:ascii="Times New Roman"/>
                <w:b w:val="false"/>
                <w:i w:val="false"/>
                <w:color w:val="000000"/>
                <w:sz w:val="20"/>
              </w:rPr>
              <w:t>
Электрлік және электрондық жабдықтарды басқару деңгейінде пайдалану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0" w:id="437"/>
          <w:p>
            <w:pPr>
              <w:spacing w:after="20"/>
              <w:ind w:left="20"/>
              <w:jc w:val="both"/>
            </w:pPr>
            <w:r>
              <w:rPr>
                <w:rFonts w:ascii="Times New Roman"/>
                <w:b w:val="false"/>
                <w:i w:val="false"/>
                <w:color w:val="000000"/>
                <w:sz w:val="20"/>
              </w:rPr>
              <w:t>
1. Кеме механизмдерін басқару жүйелерінің электрлік және электрондық жабдықтарын пайдалану нұсқаулықтарына сәйкес пайдалану</w:t>
            </w:r>
          </w:p>
          <w:bookmarkEnd w:id="437"/>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Жабдықтың жай-күйін бағалау мақсатында оны көзбен және функционалды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Басқару жүйелерінің жұмыс параметрлерін бақылау-өлшеу аспаптары мен бағдарламалық құралдардың көмегімен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Басқару электрлік және электрондық құрылғыларының жұмыс параметрлерін баптау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Басқару деңгейінде жабдықтың жұмысындағы ақауларды диагностикалау және ауытқуларды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Технологиялық үдерістерге сәйкес жабдықты уақтылы қосу, ажырату және ауыстырып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Кеме механизмдерін басқару жүйелерін дайындау және іске қосу бойынша операциялық рәсімдерді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Авариялық жағдайларда әрекет ету, авариялық ажырату және жабдықтың жұмысын қалпына келтіру алгоритмдерін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Жабдықты пайдалану, техникалық қызмет көрсету және оқиғалар бойынша техникалық құжаттаманы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 Электрлік және электрондық жабдықтармен жұмыс істеу кезінде еңбекті қорғау және электр қауіпсіздігі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Басқару жүйелерінде жұмыстарды орындау кезінде қорғаныс құралдары мен арнайы аспаптарды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12. Жабдық пен жүйелердің үйлесімді жұмысын қамтамасыз ету үшін басқа техникалық қызметтермен өзара іс-қимылды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13. Басқару құрылғылары мен жүйелерінің жұмыс істеуін жоспарлы тексеру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Ақаулардың алдын алу мақсатында өлшеу нәтижелерін талдау және жабдықтың жұмыс параметрлерін бақылау</w:t>
            </w:r>
          </w:p>
          <w:p>
            <w:pPr>
              <w:spacing w:after="20"/>
              <w:ind w:left="20"/>
              <w:jc w:val="both"/>
            </w:pPr>
            <w:r>
              <w:rPr>
                <w:rFonts w:ascii="Times New Roman"/>
                <w:b w:val="false"/>
                <w:i w:val="false"/>
                <w:color w:val="000000"/>
                <w:sz w:val="20"/>
              </w:rPr>
              <w:t>
15. Басқару жүйесінің бағдарламалық қамтамасыз етуі мен аппараттық құралдарының жұмысқа жарамдылығын қамтамасыз ету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4" w:id="438"/>
          <w:p>
            <w:pPr>
              <w:spacing w:after="20"/>
              <w:ind w:left="20"/>
              <w:jc w:val="both"/>
            </w:pPr>
            <w:r>
              <w:rPr>
                <w:rFonts w:ascii="Times New Roman"/>
                <w:b w:val="false"/>
                <w:i w:val="false"/>
                <w:color w:val="000000"/>
                <w:sz w:val="20"/>
              </w:rPr>
              <w:t>
Білімдер:</w:t>
            </w:r>
          </w:p>
          <w:bookmarkEnd w:id="438"/>
          <w:p>
            <w:pPr>
              <w:spacing w:after="20"/>
              <w:ind w:left="20"/>
              <w:jc w:val="both"/>
            </w:pPr>
            <w:r>
              <w:rPr>
                <w:rFonts w:ascii="Times New Roman"/>
                <w:b w:val="false"/>
                <w:i w:val="false"/>
                <w:color w:val="000000"/>
                <w:sz w:val="20"/>
              </w:rPr>
              <w:t>
</w:t>
            </w:r>
            <w:r>
              <w:rPr>
                <w:rFonts w:ascii="Times New Roman"/>
                <w:b w:val="false"/>
                <w:i w:val="false"/>
                <w:color w:val="000000"/>
                <w:sz w:val="20"/>
              </w:rPr>
              <w:t>1. Теңіз электротехникасы, электрондық және электрлік жабдықтар, автоматтандырылған басқару жүйелері және қорғаныс құрылғылары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қозғалтқыш, генератор, тарату жүйесі және бу қазаны үшін автоматты бақылау жабдықтары мен қорғаныс құрылғыларының жобалық сипаттамалары мен жүйелік конфигурациясы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 қозғалтқыштарын басқару жабдықтарының жобалық сипаттамалары мен жүйелік конфигурациясы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Жоғары вольтты қондырғылардың жобалық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Гидравликалық және пневматикалық басқару жабдықтарының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Классификациялық қоғамдар мен қадағалау органдарының кеме электроқұрылғыларын пайдалану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Басқару жүйелерінде ақауларды іздеу, анықтау және жою ережелері</w:t>
            </w:r>
          </w:p>
          <w:p>
            <w:pPr>
              <w:spacing w:after="20"/>
              <w:ind w:left="20"/>
              <w:jc w:val="both"/>
            </w:pPr>
            <w:r>
              <w:rPr>
                <w:rFonts w:ascii="Times New Roman"/>
                <w:b w:val="false"/>
                <w:i w:val="false"/>
                <w:color w:val="000000"/>
                <w:sz w:val="20"/>
              </w:rPr>
              <w:t>
8. Кеме электр жетекшілерін және оларды басқару жүйелерін пайдалану ережелері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2" w:id="439"/>
          <w:p>
            <w:pPr>
              <w:spacing w:after="20"/>
              <w:ind w:left="20"/>
              <w:jc w:val="both"/>
            </w:pPr>
            <w:r>
              <w:rPr>
                <w:rFonts w:ascii="Times New Roman"/>
                <w:b w:val="false"/>
                <w:i w:val="false"/>
                <w:color w:val="000000"/>
                <w:sz w:val="20"/>
              </w:rPr>
              <w:t>
Дағды 4:</w:t>
            </w:r>
          </w:p>
          <w:bookmarkEnd w:id="439"/>
          <w:p>
            <w:pPr>
              <w:spacing w:after="20"/>
              <w:ind w:left="20"/>
              <w:jc w:val="both"/>
            </w:pPr>
            <w:r>
              <w:rPr>
                <w:rFonts w:ascii="Times New Roman"/>
                <w:b w:val="false"/>
                <w:i w:val="false"/>
                <w:color w:val="000000"/>
                <w:sz w:val="20"/>
              </w:rPr>
              <w:t>
Басқару деңгейінде электрлік және электрондық жабдықтардағы ақауларды жою және оларды жұмыс жағдайына келтіру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3" w:id="440"/>
          <w:p>
            <w:pPr>
              <w:spacing w:after="20"/>
              <w:ind w:left="20"/>
              <w:jc w:val="both"/>
            </w:pPr>
            <w:r>
              <w:rPr>
                <w:rFonts w:ascii="Times New Roman"/>
                <w:b w:val="false"/>
                <w:i w:val="false"/>
                <w:color w:val="000000"/>
                <w:sz w:val="20"/>
              </w:rPr>
              <w:t>
Машықтар:</w:t>
            </w:r>
          </w:p>
          <w:bookmarkEnd w:id="440"/>
          <w:p>
            <w:pPr>
              <w:spacing w:after="20"/>
              <w:ind w:left="20"/>
              <w:jc w:val="both"/>
            </w:pPr>
            <w:r>
              <w:rPr>
                <w:rFonts w:ascii="Times New Roman"/>
                <w:b w:val="false"/>
                <w:i w:val="false"/>
                <w:color w:val="000000"/>
                <w:sz w:val="20"/>
              </w:rPr>
              <w:t>
</w:t>
            </w:r>
            <w:r>
              <w:rPr>
                <w:rFonts w:ascii="Times New Roman"/>
                <w:b w:val="false"/>
                <w:i w:val="false"/>
                <w:color w:val="000000"/>
                <w:sz w:val="20"/>
              </w:rPr>
              <w:t>1. Кемедегі басқару және қорғаныс электрлік және электрондық жабдықтарын жұмыс жағдайында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Басқару және бақылау жүйелеріндегі ақауларды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механизмдерін басқарудың электрлік және электрондық жүйелеріндегі ақауларды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Диагностикалық құралдар мен бағдарламалық қамтамасыз етуді пайдалана отырып, жабдық жұмысының бұзылу себептерін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Аспаптар, индикаторлар және автоматика деректері бойынша басқару жүйелерінің жұмысын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Зақымдалған құрамдас бөлшектерді (датчиктерді, контроллерлерді, кабельдерді, қосқыштарды және тб) бөлшектеу, тексеру және ауыстыру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Ақаулар мен істен шығулардан кейін басқару жүйелерінің жұмыс қабілеттілігін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Қосылыстардың дұрыстығын, кабельдік трассалардың тұтастығын және атқарушы құрылғылардың жұмысын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Ақауларды жойғаннан кейін электрондық жабдықты қайта іске қосу, баптау және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Нақты диагностика жүргізу үшін бақылау-өлшеу аспаптарын (мультиметрлерді, осциллографтарды, тестерлерді)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Ақауларды жою кезінде техникалық құжаттаманы, электрлік сұлбаларды және өндірушінің нұсқаулықтарын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Қалпына келтірілген жабдықтың кеме жүйесіндегі жұмысқа жарамдылығын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13. Орындаған жұмыстар, ауыстырылған бөлшектер және тексеру нәтижелері туралы техникалық құжаттамада жазбалар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Барлық жөндеу жұмыстары кезінде электр қауіпсіздігі, еңбекті қорғау және өрт қауіпсіздігі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Күрделі ақауларды жою кезінде басқа мамандармен (электромеханиктермен, инженерлермен, вахталық механиктермен) іс-әрекеттерді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16. Жабдықтың қайтадан істен шығу қаупін бағалау және алдын алу шараларын ұсыну</w:t>
            </w:r>
          </w:p>
          <w:p>
            <w:pPr>
              <w:spacing w:after="20"/>
              <w:ind w:left="20"/>
              <w:jc w:val="both"/>
            </w:pPr>
            <w:r>
              <w:rPr>
                <w:rFonts w:ascii="Times New Roman"/>
                <w:b w:val="false"/>
                <w:i w:val="false"/>
                <w:color w:val="000000"/>
                <w:sz w:val="20"/>
              </w:rPr>
              <w:t>
17. Кеменің техникалық дайындығын қамтамасыз ету үшін басқару жүйелерін жедел және қауіпсіз қалпына келтіру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 w:id="441"/>
          <w:p>
            <w:pPr>
              <w:spacing w:after="20"/>
              <w:ind w:left="20"/>
              <w:jc w:val="both"/>
            </w:pPr>
            <w:r>
              <w:rPr>
                <w:rFonts w:ascii="Times New Roman"/>
                <w:b w:val="false"/>
                <w:i w:val="false"/>
                <w:color w:val="000000"/>
                <w:sz w:val="20"/>
              </w:rPr>
              <w:t>
Білімдер:</w:t>
            </w:r>
          </w:p>
          <w:bookmarkEnd w:id="441"/>
          <w:p>
            <w:pPr>
              <w:spacing w:after="20"/>
              <w:ind w:left="20"/>
              <w:jc w:val="both"/>
            </w:pPr>
            <w:r>
              <w:rPr>
                <w:rFonts w:ascii="Times New Roman"/>
                <w:b w:val="false"/>
                <w:i w:val="false"/>
                <w:color w:val="000000"/>
                <w:sz w:val="20"/>
              </w:rPr>
              <w:t>
</w:t>
            </w:r>
            <w:r>
              <w:rPr>
                <w:rFonts w:ascii="Times New Roman"/>
                <w:b w:val="false"/>
                <w:i w:val="false"/>
                <w:color w:val="000000"/>
                <w:sz w:val="20"/>
              </w:rPr>
              <w:t>1. Кеме электр жүйелерімен жұмыс істеу кезіндегі еңбекті қорғау талаптары, соның ішінде персоналға осындай жабдықпен жұмыс істеуге рұқсат берер алдында электр жабдығын қауіпсіз ажырату бойынша білімдер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Автоматты басқару жүйелеріндегі ақауларды іздеу, анықтау және жою бағдарламалары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Электрлік бақылау-өлшеу жабдықтарының құрылысы мен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 жүйелері жабдықтарын, тарату қалқандарын, электр қозғалтқыштарын, генераторларды, сондай-ақ тұрақты ток жүйелері мен жабдықтарын техникалық қызмет көрсету және жөндеу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Автоматика жүйелерінің теориялық негіздері мен құрылымы, микроэлектрондық және микропроцессорлық автоматика жүйелері</w:t>
            </w:r>
          </w:p>
          <w:p>
            <w:pPr>
              <w:spacing w:after="20"/>
              <w:ind w:left="20"/>
              <w:jc w:val="both"/>
            </w:pPr>
            <w:r>
              <w:rPr>
                <w:rFonts w:ascii="Times New Roman"/>
                <w:b w:val="false"/>
                <w:i w:val="false"/>
                <w:color w:val="000000"/>
                <w:sz w:val="20"/>
              </w:rPr>
              <w:t>
6. Генераторлардың және электр энергиясын тарату жүйелерінің, кеме механизмдері мен жүйелерінің автоматты басқару жүйелерінің конфигурациясы мен жұмыс істеу принциптері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6" w:id="442"/>
          <w:p>
            <w:pPr>
              <w:spacing w:after="20"/>
              <w:ind w:left="20"/>
              <w:jc w:val="both"/>
            </w:pPr>
            <w:r>
              <w:rPr>
                <w:rFonts w:ascii="Times New Roman"/>
                <w:b w:val="false"/>
                <w:i w:val="false"/>
                <w:color w:val="000000"/>
                <w:sz w:val="20"/>
              </w:rPr>
              <w:t>
Дағды 5:</w:t>
            </w:r>
          </w:p>
          <w:bookmarkEnd w:id="442"/>
          <w:p>
            <w:pPr>
              <w:spacing w:after="20"/>
              <w:ind w:left="20"/>
              <w:jc w:val="both"/>
            </w:pPr>
            <w:r>
              <w:rPr>
                <w:rFonts w:ascii="Times New Roman"/>
                <w:b w:val="false"/>
                <w:i w:val="false"/>
                <w:color w:val="000000"/>
                <w:sz w:val="20"/>
              </w:rPr>
              <w:t>
Басқару деңгейінде кеме операцияларын ұйымдастыру және адамдардың қауіпсіздігі мен әл-ауқатына қамқорлық жасау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7" w:id="443"/>
          <w:p>
            <w:pPr>
              <w:spacing w:after="20"/>
              <w:ind w:left="20"/>
              <w:jc w:val="both"/>
            </w:pPr>
            <w:r>
              <w:rPr>
                <w:rFonts w:ascii="Times New Roman"/>
                <w:b w:val="false"/>
                <w:i w:val="false"/>
                <w:color w:val="000000"/>
                <w:sz w:val="20"/>
              </w:rPr>
              <w:t>
Машықтар:</w:t>
            </w:r>
          </w:p>
          <w:bookmarkEnd w:id="443"/>
          <w:p>
            <w:pPr>
              <w:spacing w:after="20"/>
              <w:ind w:left="20"/>
              <w:jc w:val="both"/>
            </w:pPr>
            <w:r>
              <w:rPr>
                <w:rFonts w:ascii="Times New Roman"/>
                <w:b w:val="false"/>
                <w:i w:val="false"/>
                <w:color w:val="000000"/>
                <w:sz w:val="20"/>
              </w:rPr>
              <w:t>
</w:t>
            </w:r>
            <w:r>
              <w:rPr>
                <w:rFonts w:ascii="Times New Roman"/>
                <w:b w:val="false"/>
                <w:i w:val="false"/>
                <w:color w:val="000000"/>
                <w:sz w:val="20"/>
              </w:rPr>
              <w:t>1. Өрт, жарылыс, соқтығысу немесе суға отыру сияқты жағдайлардан кейін кемедегі зақым салдарын оқшаулау және кемені құтқару жөніндегі іс-шараларды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Көшбасшылық пен топта жұмыс істеу дағдыларын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Кеменің қауіпсіз отырғыштығы мен тұрақтылығын сақтау үшін кеме құрылғыларын, жүйелерін және жабдықтарын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Төтенше жағдайларда іс-қимыл жоспарларын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Ұжымдық және жеке құтқару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Құтқару қайықтарын, салдарын, кезекші қайықтарды, олардың түсіру құрылғыларын, жабдықтарын, сондай-ақ құтқару құралдарының радиожабдықтарын, жерсеріктік апаттық радиобуяларды, іздестіру-құтқару транспондерлерін, жылудан қорғау құралдарын, гидрокостюмдерді және кемеде бар өзге де құтқару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Төтенше жағдайларда жолаушылар мен экипаждың қауіпсіздігін қамтамасыз ету жөніндегі шараларды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Тапсырмалар мен жұмыс жүктемесін басқару, оның ішінде: жоспарлау және үйлестіру; персоналды тағайындау; уақыт пен ресурстардың жеткіліксіздігі жағдайында басымдықтарды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Жағдай мен тәуекелді бағалау, нұсқаларды айқындау және талдау, іс-қимыл бағытын таңдау және нәтижелердің тиімділігін бағалау бойынша шешім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Көлік құралының көлік қауіпсіздігін қамтамасыз ету жоспарын іске асыру</w:t>
            </w:r>
          </w:p>
          <w:p>
            <w:pPr>
              <w:spacing w:after="20"/>
              <w:ind w:left="20"/>
              <w:jc w:val="both"/>
            </w:pPr>
            <w:r>
              <w:rPr>
                <w:rFonts w:ascii="Times New Roman"/>
                <w:b w:val="false"/>
                <w:i w:val="false"/>
                <w:color w:val="000000"/>
                <w:sz w:val="20"/>
              </w:rPr>
              <w:t>
11. Пайдалану шектеулерін ескере отырып, көлік қауіпсіздігін қамтамасыз етуге арналған техникалық құралдарды пайдалану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8" w:id="444"/>
          <w:p>
            <w:pPr>
              <w:spacing w:after="20"/>
              <w:ind w:left="20"/>
              <w:jc w:val="both"/>
            </w:pPr>
            <w:r>
              <w:rPr>
                <w:rFonts w:ascii="Times New Roman"/>
                <w:b w:val="false"/>
                <w:i w:val="false"/>
                <w:color w:val="000000"/>
                <w:sz w:val="20"/>
              </w:rPr>
              <w:t>
Білімдер:</w:t>
            </w:r>
          </w:p>
          <w:bookmarkEnd w:id="444"/>
          <w:p>
            <w:pPr>
              <w:spacing w:after="20"/>
              <w:ind w:left="20"/>
              <w:jc w:val="both"/>
            </w:pPr>
            <w:r>
              <w:rPr>
                <w:rFonts w:ascii="Times New Roman"/>
                <w:b w:val="false"/>
                <w:i w:val="false"/>
                <w:color w:val="000000"/>
                <w:sz w:val="20"/>
              </w:rPr>
              <w:t>
</w:t>
            </w:r>
            <w:r>
              <w:rPr>
                <w:rFonts w:ascii="Times New Roman"/>
                <w:b w:val="false"/>
                <w:i w:val="false"/>
                <w:color w:val="000000"/>
                <w:sz w:val="20"/>
              </w:rPr>
              <w:t>1. Кеменің кез келген бөлімшесінің зақымдануы мен кейінгі су басуының кеменің отырғыштығына және тұрақтылығына әсері, сондай-ақ қабылдануы тиіс қарсы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теңіз жағдайында жұмыс істеу кезінде тұрақтылығына қатысты Халықаралық теңіз ұйымының ұсынымдары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Кеменің тұрақтылығын қалпына келтіру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Кеменің құрылысының негізгі қағидаттары, отырғыштық пен тұрақтылыққа әсер ететін факторлар және қауіпсіз отырғыштық пен тұрақтылықты қамтамасыз ету үшін қажетті шаралар кешені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Апаттық жағдайларда кеменің өміршеңдігі үшін күрес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Ұжымдық және жеке құтқару құралдарының түрлері және олардың жарақтандырылуы, соның ішінде тасымалданатын радиоаппаратура, апаттық радиобуялар және пиротехникалық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Көлік оқиғалары мен апат жағдайларындағы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8. Апаттық жағдайларды тергеу жөніндегі халықаралық және ұлттық заңнаманың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Кемедегі персоналды басқару және оны даярлау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Ресурстарды тиімді басқару тәсілдері және оларды қолдану дағдылары: ресурстарды бөлу, үлестіру және пайдалану кезектілігін айқындау; кеме мен жағалауда тиімді байланыс орнату; шешімдерді топтық жұмыс тәжірибесін ескере отырып қабылдау; сенімділік пен көшбасшылық, соның ішінде уәждеу; жағдай туралы хабардар болуды қамтамасыз ету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Төтенше жағдайларға дайын болуды қамтамасыз ету әдістері</w:t>
            </w:r>
          </w:p>
          <w:p>
            <w:pPr>
              <w:spacing w:after="20"/>
              <w:ind w:left="20"/>
              <w:jc w:val="both"/>
            </w:pPr>
            <w:r>
              <w:rPr>
                <w:rFonts w:ascii="Times New Roman"/>
                <w:b w:val="false"/>
                <w:i w:val="false"/>
                <w:color w:val="000000"/>
                <w:sz w:val="20"/>
              </w:rPr>
              <w:t>
12. Көлік қауіпсіздігін қамтамасыз етуге арналған техникалық құралдарды пайдалану қағидалары және олардың пайдалану шектеулері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445"/>
          <w:p>
            <w:pPr>
              <w:spacing w:after="20"/>
              <w:ind w:left="20"/>
              <w:jc w:val="both"/>
            </w:pPr>
            <w:r>
              <w:rPr>
                <w:rFonts w:ascii="Times New Roman"/>
                <w:b w:val="false"/>
                <w:i w:val="false"/>
                <w:color w:val="000000"/>
                <w:sz w:val="20"/>
              </w:rPr>
              <w:t>
Тәртіптілік</w:t>
            </w:r>
          </w:p>
          <w:bookmarkEnd w:id="445"/>
          <w:p>
            <w:pPr>
              <w:spacing w:after="20"/>
              <w:ind w:left="20"/>
              <w:jc w:val="both"/>
            </w:pPr>
            <w:r>
              <w:rPr>
                <w:rFonts w:ascii="Times New Roman"/>
                <w:b w:val="false"/>
                <w:i w:val="false"/>
                <w:color w:val="000000"/>
                <w:sz w:val="20"/>
              </w:rPr>
              <w:t>
</w:t>
            </w:r>
            <w:r>
              <w:rPr>
                <w:rFonts w:ascii="Times New Roman"/>
                <w:b w:val="false"/>
                <w:i w:val="false"/>
                <w:color w:val="000000"/>
                <w:sz w:val="20"/>
              </w:rPr>
              <w:t>Дербестік және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Төзімділік пен еңбексүйгіштік</w:t>
            </w:r>
          </w:p>
          <w:p>
            <w:pPr>
              <w:spacing w:after="20"/>
              <w:ind w:left="20"/>
              <w:jc w:val="both"/>
            </w:pPr>
            <w:r>
              <w:rPr>
                <w:rFonts w:ascii="Times New Roman"/>
                <w:b w:val="false"/>
                <w:i w:val="false"/>
                <w:color w:val="000000"/>
                <w:sz w:val="20"/>
              </w:rPr>
              <w:t>
Ауызекі сөйлеу дағдылары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5" w:id="446"/>
          <w:p>
            <w:pPr>
              <w:spacing w:after="20"/>
              <w:ind w:left="20"/>
              <w:jc w:val="both"/>
            </w:pPr>
            <w:r>
              <w:rPr>
                <w:rFonts w:ascii="Times New Roman"/>
                <w:b w:val="false"/>
                <w:i w:val="false"/>
                <w:color w:val="000000"/>
                <w:sz w:val="20"/>
              </w:rPr>
              <w:t>
Техникалық регламенттер мен ұлттық стандарттардың</w:t>
            </w:r>
          </w:p>
          <w:bookmarkEnd w:id="446"/>
          <w:p>
            <w:pPr>
              <w:spacing w:after="20"/>
              <w:ind w:left="20"/>
              <w:jc w:val="both"/>
            </w:pPr>
            <w:r>
              <w:rPr>
                <w:rFonts w:ascii="Times New Roman"/>
                <w:b w:val="false"/>
                <w:i w:val="false"/>
                <w:color w:val="000000"/>
                <w:sz w:val="20"/>
              </w:rPr>
              <w:t>
тізімі: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 судовой</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Кәсіптің карточкасы "Электромеханик (кемедегі)"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3115-3-009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Электромеханик (кемедегі)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6" w:id="447"/>
          <w:p>
            <w:pPr>
              <w:spacing w:after="20"/>
              <w:ind w:left="20"/>
              <w:jc w:val="both"/>
            </w:pPr>
            <w:r>
              <w:rPr>
                <w:rFonts w:ascii="Times New Roman"/>
                <w:b w:val="false"/>
                <w:i w:val="false"/>
                <w:color w:val="000000"/>
                <w:sz w:val="20"/>
              </w:rPr>
              <w:t>
БТБА, БА, үлгілік біліктілік</w:t>
            </w:r>
          </w:p>
          <w:bookmarkEnd w:id="447"/>
          <w:p>
            <w:pPr>
              <w:spacing w:after="20"/>
              <w:ind w:left="20"/>
              <w:jc w:val="both"/>
            </w:pPr>
            <w:r>
              <w:rPr>
                <w:rFonts w:ascii="Times New Roman"/>
                <w:b w:val="false"/>
                <w:i w:val="false"/>
                <w:color w:val="000000"/>
                <w:sz w:val="20"/>
              </w:rPr>
              <w:t>
</w:t>
            </w:r>
            <w:r>
              <w:rPr>
                <w:rFonts w:ascii="Times New Roman"/>
                <w:b w:val="false"/>
                <w:i w:val="false"/>
                <w:color w:val="000000"/>
                <w:sz w:val="20"/>
              </w:rPr>
              <w:t>сипаттамалары бойынша</w:t>
            </w:r>
          </w:p>
          <w:p>
            <w:pPr>
              <w:spacing w:after="20"/>
              <w:ind w:left="20"/>
              <w:jc w:val="both"/>
            </w:pPr>
            <w:r>
              <w:rPr>
                <w:rFonts w:ascii="Times New Roman"/>
                <w:b w:val="false"/>
                <w:i w:val="false"/>
                <w:color w:val="000000"/>
                <w:sz w:val="20"/>
              </w:rPr>
              <w:t>
біліктілік деңгейі: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448"/>
          <w:p>
            <w:pPr>
              <w:spacing w:after="20"/>
              <w:ind w:left="20"/>
              <w:jc w:val="both"/>
            </w:pPr>
            <w:r>
              <w:rPr>
                <w:rFonts w:ascii="Times New Roman"/>
                <w:b w:val="false"/>
                <w:i w:val="false"/>
                <w:color w:val="000000"/>
                <w:sz w:val="20"/>
              </w:rPr>
              <w:t>
Қазақстан Республикасы Инвестициялар және даму министрінің 2017 жылғы 30 маусымдағы № 408 бұйрығы "Ішкі су көлігі ұйымдарының басшылары, мамандары және басқа да қызметшілері лауазымдарының үлгілік біліктілік сипаттамаларын бекіту туралы" (нормативтік құқықтық актілерді мемлекеттік тіркеу тізілімінде № 15454 болып тіркелген).</w:t>
            </w:r>
          </w:p>
          <w:bookmarkEnd w:id="448"/>
          <w:p>
            <w:pPr>
              <w:spacing w:after="20"/>
              <w:ind w:left="20"/>
              <w:jc w:val="both"/>
            </w:pPr>
            <w:r>
              <w:rPr>
                <w:rFonts w:ascii="Times New Roman"/>
                <w:b w:val="false"/>
                <w:i w:val="false"/>
                <w:color w:val="000000"/>
                <w:sz w:val="20"/>
              </w:rPr>
              <w:t>
10-параграф. Механиктің электр жабдықтау жөніндегі көмекшісі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449"/>
          <w:p>
            <w:pPr>
              <w:spacing w:after="20"/>
              <w:ind w:left="20"/>
              <w:jc w:val="both"/>
            </w:pPr>
            <w:r>
              <w:rPr>
                <w:rFonts w:ascii="Times New Roman"/>
                <w:b w:val="false"/>
                <w:i w:val="false"/>
                <w:color w:val="000000"/>
                <w:sz w:val="20"/>
              </w:rPr>
              <w:t>
Білім деңгейі:</w:t>
            </w:r>
          </w:p>
          <w:bookmarkEnd w:id="449"/>
          <w:p>
            <w:pPr>
              <w:spacing w:after="20"/>
              <w:ind w:left="20"/>
              <w:jc w:val="both"/>
            </w:pPr>
            <w:r>
              <w:rPr>
                <w:rFonts w:ascii="Times New Roman"/>
                <w:b w:val="false"/>
                <w:i w:val="false"/>
                <w:color w:val="000000"/>
                <w:sz w:val="20"/>
              </w:rPr>
              <w:t>
ТжКБ (орта деңгейдегі маман)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0" w:id="450"/>
          <w:p>
            <w:pPr>
              <w:spacing w:after="20"/>
              <w:ind w:left="20"/>
              <w:jc w:val="both"/>
            </w:pPr>
            <w:r>
              <w:rPr>
                <w:rFonts w:ascii="Times New Roman"/>
                <w:b w:val="false"/>
                <w:i w:val="false"/>
                <w:color w:val="000000"/>
                <w:sz w:val="20"/>
              </w:rPr>
              <w:t>
Мамандық:</w:t>
            </w:r>
          </w:p>
          <w:bookmarkEnd w:id="450"/>
          <w:p>
            <w:pPr>
              <w:spacing w:after="20"/>
              <w:ind w:left="20"/>
              <w:jc w:val="both"/>
            </w:pPr>
            <w:r>
              <w:rPr>
                <w:rFonts w:ascii="Times New Roman"/>
                <w:b w:val="false"/>
                <w:i w:val="false"/>
                <w:color w:val="000000"/>
                <w:sz w:val="20"/>
              </w:rPr>
              <w:t>
10410500 Cу көлігін пайдалану (бейін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 w:id="451"/>
          <w:p>
            <w:pPr>
              <w:spacing w:after="20"/>
              <w:ind w:left="20"/>
              <w:jc w:val="both"/>
            </w:pPr>
            <w:r>
              <w:rPr>
                <w:rFonts w:ascii="Times New Roman"/>
                <w:b w:val="false"/>
                <w:i w:val="false"/>
                <w:color w:val="000000"/>
                <w:sz w:val="20"/>
              </w:rPr>
              <w:t>
Біліктілік:</w:t>
            </w:r>
          </w:p>
          <w:bookmarkEnd w:id="451"/>
          <w:p>
            <w:pPr>
              <w:spacing w:after="20"/>
              <w:ind w:left="20"/>
              <w:jc w:val="both"/>
            </w:pPr>
            <w:r>
              <w:rPr>
                <w:rFonts w:ascii="Times New Roman"/>
                <w:b w:val="false"/>
                <w:i w:val="false"/>
                <w:color w:val="000000"/>
                <w:sz w:val="20"/>
              </w:rPr>
              <w:t>
4S10410507 Электр механигі (кемедегі)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 жүзу өтілі кемінде 12 ай, оның кемінде 6 айы ТДДВА Кодексінің А-III/6 бөлімінде көзделген даярлық бағдарламаларын өту шеңберінде кемеде жұмыс өтілі ретінде расталуы тиіс және бұл дайындықты тіркеу кітабында құжат түрінде расталуы қажет, не кемінде 36 ай теңізде жүзу өтілі, оның кемінде 30 айы машиналық команданың құрамында кемеде жұмыс өтілі ретінде болуы тиіс, не кемінде 12 ай — негізгі қозғалтқыш қондырғысының қуаты 750 кВт немесе одан да жоғары кемелерде электромеханик лауазымында жұмыс өтілі.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2" w:id="452"/>
          <w:p>
            <w:pPr>
              <w:spacing w:after="20"/>
              <w:ind w:left="20"/>
              <w:jc w:val="both"/>
            </w:pPr>
            <w:r>
              <w:rPr>
                <w:rFonts w:ascii="Times New Roman"/>
                <w:b w:val="false"/>
                <w:i w:val="false"/>
                <w:color w:val="000000"/>
                <w:sz w:val="20"/>
              </w:rPr>
              <w:t>
Жұмысшы механик дипломы, куәліктері (қажет болған жағдайда):</w:t>
            </w:r>
          </w:p>
          <w:bookmarkEnd w:id="452"/>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қорғау саласындағы хабардарлық бойынша даярлық" немесе "Қауіпсіздік мәселелері жөніндегі тағайындалған міндеттер бойынша даярлық";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"Құтқару қайықтары мен салдарының және жылдам жүрмейтін кезекші қайықтардың маманы";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4) "Өртпен күрес бойынша кеңейтілген бағдарлама";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"Кемеде алғашқы медициналық көмек көрсету";</w:t>
            </w:r>
          </w:p>
          <w:p>
            <w:pPr>
              <w:spacing w:after="20"/>
              <w:ind w:left="20"/>
              <w:jc w:val="both"/>
            </w:pPr>
            <w:r>
              <w:rPr>
                <w:rFonts w:ascii="Times New Roman"/>
                <w:b w:val="false"/>
                <w:i w:val="false"/>
                <w:color w:val="000000"/>
                <w:sz w:val="20"/>
              </w:rPr>
              <w:t>
6) "Кемеде медициналық күтім жасау".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Кемедегі электр жабдықтарының және автоматика құралдарының үзіліссіз жұмысын қамтамасыз ету</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8" w:id="453"/>
          <w:p>
            <w:pPr>
              <w:spacing w:after="20"/>
              <w:ind w:left="20"/>
              <w:jc w:val="both"/>
            </w:pPr>
            <w:r>
              <w:rPr>
                <w:rFonts w:ascii="Times New Roman"/>
                <w:b w:val="false"/>
                <w:i w:val="false"/>
                <w:color w:val="000000"/>
                <w:sz w:val="20"/>
              </w:rPr>
              <w:t>
Еңбек функцияларының</w:t>
            </w:r>
          </w:p>
          <w:bookmarkEnd w:id="453"/>
          <w:p>
            <w:pPr>
              <w:spacing w:after="20"/>
              <w:ind w:left="20"/>
              <w:jc w:val="both"/>
            </w:pPr>
            <w:r>
              <w:rPr>
                <w:rFonts w:ascii="Times New Roman"/>
                <w:b w:val="false"/>
                <w:i w:val="false"/>
                <w:color w:val="000000"/>
                <w:sz w:val="20"/>
              </w:rPr>
              <w:t>
тізбесі: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 w:id="454"/>
          <w:p>
            <w:pPr>
              <w:spacing w:after="20"/>
              <w:ind w:left="20"/>
              <w:jc w:val="both"/>
            </w:pPr>
            <w:r>
              <w:rPr>
                <w:rFonts w:ascii="Times New Roman"/>
                <w:b w:val="false"/>
                <w:i w:val="false"/>
                <w:color w:val="000000"/>
                <w:sz w:val="20"/>
              </w:rPr>
              <w:t>
1. Кемедегі электр жабдықтары мен автоматика құралдарын техникалық қызмет көрсету және жөндеу</w:t>
            </w:r>
          </w:p>
          <w:bookmarkEnd w:id="454"/>
          <w:p>
            <w:pPr>
              <w:spacing w:after="20"/>
              <w:ind w:left="20"/>
              <w:jc w:val="both"/>
            </w:pPr>
            <w:r>
              <w:rPr>
                <w:rFonts w:ascii="Times New Roman"/>
                <w:b w:val="false"/>
                <w:i w:val="false"/>
                <w:color w:val="000000"/>
                <w:sz w:val="20"/>
              </w:rPr>
              <w:t>
2. Кеменің электромеханикалық қызметі мамандарына басшылық жасау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 w:id="455"/>
          <w:p>
            <w:pPr>
              <w:spacing w:after="20"/>
              <w:ind w:left="20"/>
              <w:jc w:val="both"/>
            </w:pPr>
            <w:r>
              <w:rPr>
                <w:rFonts w:ascii="Times New Roman"/>
                <w:b w:val="false"/>
                <w:i w:val="false"/>
                <w:color w:val="000000"/>
                <w:sz w:val="20"/>
              </w:rPr>
              <w:t>
Еңбек функциясы 1:</w:t>
            </w:r>
          </w:p>
          <w:bookmarkEnd w:id="455"/>
          <w:p>
            <w:pPr>
              <w:spacing w:after="20"/>
              <w:ind w:left="20"/>
              <w:jc w:val="both"/>
            </w:pPr>
            <w:r>
              <w:rPr>
                <w:rFonts w:ascii="Times New Roman"/>
                <w:b w:val="false"/>
                <w:i w:val="false"/>
                <w:color w:val="000000"/>
                <w:sz w:val="20"/>
              </w:rPr>
              <w:t xml:space="preserve">
Кемедегі электр жабдықтары мен автоматика құралдарын техникалық қызмет көрсету және жөндеу </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1" w:id="456"/>
          <w:p>
            <w:pPr>
              <w:spacing w:after="20"/>
              <w:ind w:left="20"/>
              <w:jc w:val="both"/>
            </w:pPr>
            <w:r>
              <w:rPr>
                <w:rFonts w:ascii="Times New Roman"/>
                <w:b w:val="false"/>
                <w:i w:val="false"/>
                <w:color w:val="000000"/>
                <w:sz w:val="20"/>
              </w:rPr>
              <w:t>
Дағды 1:</w:t>
            </w:r>
          </w:p>
          <w:bookmarkEnd w:id="456"/>
          <w:p>
            <w:pPr>
              <w:spacing w:after="20"/>
              <w:ind w:left="20"/>
              <w:jc w:val="both"/>
            </w:pPr>
            <w:r>
              <w:rPr>
                <w:rFonts w:ascii="Times New Roman"/>
                <w:b w:val="false"/>
                <w:i w:val="false"/>
                <w:color w:val="000000"/>
                <w:sz w:val="20"/>
              </w:rPr>
              <w:t>
Кемедегі электр жабдықтарына, электр техникалық автоматика, навигация және байланыс құралдарына техникалық қызмет көрсетуді жүзеге асыру.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 w:id="457"/>
          <w:p>
            <w:pPr>
              <w:spacing w:after="20"/>
              <w:ind w:left="20"/>
              <w:jc w:val="both"/>
            </w:pPr>
            <w:r>
              <w:rPr>
                <w:rFonts w:ascii="Times New Roman"/>
                <w:b w:val="false"/>
                <w:i w:val="false"/>
                <w:color w:val="000000"/>
                <w:sz w:val="20"/>
              </w:rPr>
              <w:t>
1. Электр жабдықтарының техникалық күйінің параметрлерін талдау.</w:t>
            </w:r>
          </w:p>
          <w:bookmarkEnd w:id="457"/>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Бақылаудың барлық құралдарын, кемеішілік байланыс және басқару жүйелерін, соның ішінде электрэнергетикалық және бас энергетикалық қондырғылардың пульттеріндегі ақпаратты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жүрісі мен тіршілік қабілеттілігін қамтамасыз ететін электромеханикалық қызмет қарамағындағы кез келген агрегатты іске қосу және жұмыстан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Кемедегі электр жабдықтары мен автоматикасын пайдалану жөніндегі техникалық құжаттамамен жұмыс істеу.</w:t>
            </w:r>
          </w:p>
          <w:p>
            <w:pPr>
              <w:spacing w:after="20"/>
              <w:ind w:left="20"/>
              <w:jc w:val="both"/>
            </w:pPr>
            <w:r>
              <w:rPr>
                <w:rFonts w:ascii="Times New Roman"/>
                <w:b w:val="false"/>
                <w:i w:val="false"/>
                <w:color w:val="000000"/>
                <w:sz w:val="20"/>
              </w:rPr>
              <w:t>
5. Әртүрлі электр энергиясы көздерінен қоректендіруді үздіксіз ауыстыруды жүзеге асыру.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 w:id="458"/>
          <w:p>
            <w:pPr>
              <w:spacing w:after="20"/>
              <w:ind w:left="20"/>
              <w:jc w:val="both"/>
            </w:pPr>
            <w:r>
              <w:rPr>
                <w:rFonts w:ascii="Times New Roman"/>
                <w:b w:val="false"/>
                <w:i w:val="false"/>
                <w:color w:val="000000"/>
                <w:sz w:val="20"/>
              </w:rPr>
              <w:t>
Білімдер:</w:t>
            </w:r>
          </w:p>
          <w:bookmarkEnd w:id="458"/>
          <w:p>
            <w:pPr>
              <w:spacing w:after="20"/>
              <w:ind w:left="20"/>
              <w:jc w:val="both"/>
            </w:pPr>
            <w:r>
              <w:rPr>
                <w:rFonts w:ascii="Times New Roman"/>
                <w:b w:val="false"/>
                <w:i w:val="false"/>
                <w:color w:val="000000"/>
                <w:sz w:val="20"/>
              </w:rPr>
              <w:t>
</w:t>
            </w:r>
            <w:r>
              <w:rPr>
                <w:rFonts w:ascii="Times New Roman"/>
                <w:b w:val="false"/>
                <w:i w:val="false"/>
                <w:color w:val="000000"/>
                <w:sz w:val="20"/>
              </w:rPr>
              <w:t>1. Механикалық жүйелердің құрылысы мен жұмыс істеу принциптері, соның ішінде бастапқы қозғалтқыштар (негізгі қозғалтқыш қондырғысы), машиналық бөлімдегі қосалқы механизмдер, рульді басқару жүйелері, жүк өңдеу жүйелері, палубалық механизмдер және тұрмыстық кемелік жүйелер.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 жабдықтарымен орындалатын технологиялық процестер (регламенттер).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1000 вольттан жоғары кернеулі энергия жүйелерін пайдалану кезінде туындайтын қауіпті факторлар және сақтық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Термодинамика, механика және гидромеханика салаларының теориялық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 жабдықтары мен автоматика құрылғыларының құрылысы (конструкциясы).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 жабдықтарының, автоматика құрылғыларының, электрорадионавигациялық жүйелердің және тұрмыстық кемелік жабдықтардың арналуы мен техникалық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Жоғары кернеулі технологиялар, соның ішінде жоғары кернеулі жүйелердің арнайы техникалық түрлері және 1000 вольттан жоғары жұмыс кернеуіне байланысты қауіптер.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Кемелердің ескек электрқозғалтқыш қондырғылары, электрқозғалтқыштар және оларды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Кемеішілік байланыс жүйелерінің барлық түрлерін пайдалану қағидаттары.</w:t>
            </w:r>
          </w:p>
          <w:p>
            <w:pPr>
              <w:spacing w:after="20"/>
              <w:ind w:left="20"/>
              <w:jc w:val="both"/>
            </w:pPr>
            <w:r>
              <w:rPr>
                <w:rFonts w:ascii="Times New Roman"/>
                <w:b w:val="false"/>
                <w:i w:val="false"/>
                <w:color w:val="000000"/>
                <w:sz w:val="20"/>
              </w:rPr>
              <w:t>
10. Еңбекті қорғау талаптары.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 w:id="459"/>
          <w:p>
            <w:pPr>
              <w:spacing w:after="20"/>
              <w:ind w:left="20"/>
              <w:jc w:val="both"/>
            </w:pPr>
            <w:r>
              <w:rPr>
                <w:rFonts w:ascii="Times New Roman"/>
                <w:b w:val="false"/>
                <w:i w:val="false"/>
                <w:color w:val="000000"/>
                <w:sz w:val="20"/>
              </w:rPr>
              <w:t>
Дағды 2:</w:t>
            </w:r>
          </w:p>
          <w:bookmarkEnd w:id="459"/>
          <w:p>
            <w:pPr>
              <w:spacing w:after="20"/>
              <w:ind w:left="20"/>
              <w:jc w:val="both"/>
            </w:pPr>
            <w:r>
              <w:rPr>
                <w:rFonts w:ascii="Times New Roman"/>
                <w:b w:val="false"/>
                <w:i w:val="false"/>
                <w:color w:val="000000"/>
                <w:sz w:val="20"/>
              </w:rPr>
              <w:t>
Кеменің электр жабдықтарын, электрлік автоматика, навигация және байланыс құралдарын жөндеу.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460"/>
          <w:p>
            <w:pPr>
              <w:spacing w:after="20"/>
              <w:ind w:left="20"/>
              <w:jc w:val="both"/>
            </w:pPr>
            <w:r>
              <w:rPr>
                <w:rFonts w:ascii="Times New Roman"/>
                <w:b w:val="false"/>
                <w:i w:val="false"/>
                <w:color w:val="000000"/>
                <w:sz w:val="20"/>
              </w:rPr>
              <w:t>
Машықтар:</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1. Зауыттық жөндеу жұмыстарын орындауға арналған жабдықтар мен үй-жайларды дайындау және оларды белгіленген мерзімде орындауға жәрдемдесу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 жабдықтарының ақаулары мен істен шығуын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Кеменің жоғары вольтты электр жабдықтарын жөндеу</w:t>
            </w:r>
          </w:p>
          <w:p>
            <w:pPr>
              <w:spacing w:after="20"/>
              <w:ind w:left="20"/>
              <w:jc w:val="both"/>
            </w:pPr>
            <w:r>
              <w:rPr>
                <w:rFonts w:ascii="Times New Roman"/>
                <w:b w:val="false"/>
                <w:i w:val="false"/>
                <w:color w:val="000000"/>
                <w:sz w:val="20"/>
              </w:rPr>
              <w:t>
4. Есептік жөндеу-техникалық құжаттаманы жүргізу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461"/>
          <w:p>
            <w:pPr>
              <w:spacing w:after="20"/>
              <w:ind w:left="20"/>
              <w:jc w:val="both"/>
            </w:pPr>
            <w:r>
              <w:rPr>
                <w:rFonts w:ascii="Times New Roman"/>
                <w:b w:val="false"/>
                <w:i w:val="false"/>
                <w:color w:val="000000"/>
                <w:sz w:val="20"/>
              </w:rPr>
              <w:t>
Білімдер:</w:t>
            </w:r>
          </w:p>
          <w:bookmarkEnd w:id="461"/>
          <w:p>
            <w:pPr>
              <w:spacing w:after="20"/>
              <w:ind w:left="20"/>
              <w:jc w:val="both"/>
            </w:pPr>
            <w:r>
              <w:rPr>
                <w:rFonts w:ascii="Times New Roman"/>
                <w:b w:val="false"/>
                <w:i w:val="false"/>
                <w:color w:val="000000"/>
                <w:sz w:val="20"/>
              </w:rPr>
              <w:t>
</w:t>
            </w:r>
            <w:r>
              <w:rPr>
                <w:rFonts w:ascii="Times New Roman"/>
                <w:b w:val="false"/>
                <w:i w:val="false"/>
                <w:color w:val="000000"/>
                <w:sz w:val="20"/>
              </w:rPr>
              <w:t>1. Бас қозғалтқышты және машина бөліміндегі көмекші механизмдерді қашықтықтан автоматты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Көмекші қазандықтардың автоматты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электр станциясының кернеуі мен жиілігін автоматты реттеу жүйелері, параллель жұмыс істеу және белсенді мен реактивті жүктемелерді бөлу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Гребтік электр қондырғылары мен электр станциялары механизмдерін автоматтандыру және қызмет көрсету жүйелері, негізгі жабдықтың қорғаныс орнатуларының әрекеті мен шамасы, резервтік және апаттық жабдықтың тұрақ, іске қосу және жұмыс режимдерінің ерекшеліктері, тұтынушылардың қоректенуін кеме мен жағалық электр көздері арасында ауыстыру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Рульдік кешеннің автоматты басқару жүйелері</w:t>
            </w:r>
          </w:p>
          <w:p>
            <w:pPr>
              <w:spacing w:after="20"/>
              <w:ind w:left="20"/>
              <w:jc w:val="both"/>
            </w:pPr>
            <w:r>
              <w:rPr>
                <w:rFonts w:ascii="Times New Roman"/>
                <w:b w:val="false"/>
                <w:i w:val="false"/>
                <w:color w:val="000000"/>
                <w:sz w:val="20"/>
              </w:rPr>
              <w:t>
6. Жүк операцияларын, палубалық және жүк көтергіш механизмдерді басқару жүйелері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 w:id="462"/>
          <w:p>
            <w:pPr>
              <w:spacing w:after="20"/>
              <w:ind w:left="20"/>
              <w:jc w:val="both"/>
            </w:pPr>
            <w:r>
              <w:rPr>
                <w:rFonts w:ascii="Times New Roman"/>
                <w:b w:val="false"/>
                <w:i w:val="false"/>
                <w:color w:val="000000"/>
                <w:sz w:val="20"/>
              </w:rPr>
              <w:t>
Дағды 3:</w:t>
            </w:r>
          </w:p>
          <w:bookmarkEnd w:id="462"/>
          <w:p>
            <w:pPr>
              <w:spacing w:after="20"/>
              <w:ind w:left="20"/>
              <w:jc w:val="both"/>
            </w:pPr>
            <w:r>
              <w:rPr>
                <w:rFonts w:ascii="Times New Roman"/>
                <w:b w:val="false"/>
                <w:i w:val="false"/>
                <w:color w:val="000000"/>
                <w:sz w:val="20"/>
              </w:rPr>
              <w:t>
Кеме кестесіне (вахталық расписаниесіне) сәйкес вахта атқару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463"/>
          <w:p>
            <w:pPr>
              <w:spacing w:after="20"/>
              <w:ind w:left="20"/>
              <w:jc w:val="both"/>
            </w:pPr>
            <w:r>
              <w:rPr>
                <w:rFonts w:ascii="Times New Roman"/>
                <w:b w:val="false"/>
                <w:i w:val="false"/>
                <w:color w:val="000000"/>
                <w:sz w:val="20"/>
              </w:rPr>
              <w:t>
Машықтар:</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1. Кеме электр жабдықтарының техникалық жағдайының параметрлерін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Кеменің электр техникалық құралдарының құрамындағы жабдықты жұмысқа қосу және жұмыстан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Барлық бақылау құралдарын, кемедегі ішкі байланыс және басқару жүйелерін, соның ішінде электрэнергетикалық қондырғы мен бас энергетикалық қондырғының пульттеріндегі ақпаратты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Кемедегі жоғары кернеулі электр қондырғыларын кеме нұсқаулықтарына және халықаралық стандарттарға (мысалы, SOLAS) сәйкес пайдалану</w:t>
            </w:r>
          </w:p>
          <w:p>
            <w:pPr>
              <w:spacing w:after="20"/>
              <w:ind w:left="20"/>
              <w:jc w:val="both"/>
            </w:pPr>
            <w:r>
              <w:rPr>
                <w:rFonts w:ascii="Times New Roman"/>
                <w:b w:val="false"/>
                <w:i w:val="false"/>
                <w:color w:val="000000"/>
                <w:sz w:val="20"/>
              </w:rPr>
              <w:t>
5. Жоғары кернеулі тарату құрылғыларына, негізгі және авариялық тарату қалқандарына техникалық қызмет көрсету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464"/>
          <w:p>
            <w:pPr>
              <w:spacing w:after="20"/>
              <w:ind w:left="20"/>
              <w:jc w:val="both"/>
            </w:pPr>
            <w:r>
              <w:rPr>
                <w:rFonts w:ascii="Times New Roman"/>
                <w:b w:val="false"/>
                <w:i w:val="false"/>
                <w:color w:val="000000"/>
                <w:sz w:val="20"/>
              </w:rPr>
              <w:t>
Білімдер:</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1. Машина бөлімінің, электрэнергетикалық және бас энергетикалық қондырғылардың электр жабдығы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Жабдықтардың құрылысы (конструкциясы)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Жабдықтардың арналуы мен техникалық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 жабдықтары мен автоматика құралдарын техникалық пайдаланудың ережелері, еңбекті қорғау және өрт қауіпсіздігі талаптары</w:t>
            </w:r>
          </w:p>
          <w:p>
            <w:pPr>
              <w:spacing w:after="20"/>
              <w:ind w:left="20"/>
              <w:jc w:val="both"/>
            </w:pPr>
            <w:r>
              <w:rPr>
                <w:rFonts w:ascii="Times New Roman"/>
                <w:b w:val="false"/>
                <w:i w:val="false"/>
                <w:color w:val="000000"/>
                <w:sz w:val="20"/>
              </w:rPr>
              <w:t>
5. Теңіз және өзен көлігі құралдарының көлік қауіпсіздігін қамтамасыз етуге қатысты нормативтік құқықтық актілердің талаптары мен ерекшеліктері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 w:id="465"/>
          <w:p>
            <w:pPr>
              <w:spacing w:after="20"/>
              <w:ind w:left="20"/>
              <w:jc w:val="both"/>
            </w:pPr>
            <w:r>
              <w:rPr>
                <w:rFonts w:ascii="Times New Roman"/>
                <w:b w:val="false"/>
                <w:i w:val="false"/>
                <w:color w:val="000000"/>
                <w:sz w:val="20"/>
              </w:rPr>
              <w:t>
Еңбек функциясы 2:</w:t>
            </w:r>
          </w:p>
          <w:bookmarkEnd w:id="465"/>
          <w:p>
            <w:pPr>
              <w:spacing w:after="20"/>
              <w:ind w:left="20"/>
              <w:jc w:val="both"/>
            </w:pPr>
            <w:r>
              <w:rPr>
                <w:rFonts w:ascii="Times New Roman"/>
                <w:b w:val="false"/>
                <w:i w:val="false"/>
                <w:color w:val="000000"/>
                <w:sz w:val="20"/>
              </w:rPr>
              <w:t>
Кеме электромеханикалық қызметі мамандарына басшылық жасау</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9" w:id="466"/>
          <w:p>
            <w:pPr>
              <w:spacing w:after="20"/>
              <w:ind w:left="20"/>
              <w:jc w:val="both"/>
            </w:pPr>
            <w:r>
              <w:rPr>
                <w:rFonts w:ascii="Times New Roman"/>
                <w:b w:val="false"/>
                <w:i w:val="false"/>
                <w:color w:val="000000"/>
                <w:sz w:val="20"/>
              </w:rPr>
              <w:t>
Дағды 1:</w:t>
            </w:r>
          </w:p>
          <w:bookmarkEnd w:id="466"/>
          <w:p>
            <w:pPr>
              <w:spacing w:after="20"/>
              <w:ind w:left="20"/>
              <w:jc w:val="both"/>
            </w:pPr>
            <w:r>
              <w:rPr>
                <w:rFonts w:ascii="Times New Roman"/>
                <w:b w:val="false"/>
                <w:i w:val="false"/>
                <w:color w:val="000000"/>
                <w:sz w:val="20"/>
              </w:rPr>
              <w:t>
Кеменің электр жабдықтары мен автоматика құралдарын техникалық пайдалануды және жөндеуді жүзеге асыратын кемелік электромеханикалық қызмет мамандарына басшылық жасау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 w:id="467"/>
          <w:p>
            <w:pPr>
              <w:spacing w:after="20"/>
              <w:ind w:left="20"/>
              <w:jc w:val="both"/>
            </w:pPr>
            <w:r>
              <w:rPr>
                <w:rFonts w:ascii="Times New Roman"/>
                <w:b w:val="false"/>
                <w:i w:val="false"/>
                <w:color w:val="000000"/>
                <w:sz w:val="20"/>
              </w:rPr>
              <w:t>
1. Біліктілігі төмен қызметкерлерге білім мен дағдыларды беру</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білімін, дағдыларын және біліктілігін ескере отырып, бағынышты персоналдың жұмысын ұйымдастыру және функцияларын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Жөндеу және техникалық қызмет көрсету жұмыстарының көлемі мен сапасын тексеру</w:t>
            </w:r>
          </w:p>
          <w:p>
            <w:pPr>
              <w:spacing w:after="20"/>
              <w:ind w:left="20"/>
              <w:jc w:val="both"/>
            </w:pPr>
            <w:r>
              <w:rPr>
                <w:rFonts w:ascii="Times New Roman"/>
                <w:b w:val="false"/>
                <w:i w:val="false"/>
                <w:color w:val="000000"/>
                <w:sz w:val="20"/>
              </w:rPr>
              <w:t>
4. Жұмыстардың уақтылы және сапалы орындалуын қамтамасыз ету мақсатында персоналды бақылау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 w:id="468"/>
          <w:p>
            <w:pPr>
              <w:spacing w:after="20"/>
              <w:ind w:left="20"/>
              <w:jc w:val="both"/>
            </w:pPr>
            <w:r>
              <w:rPr>
                <w:rFonts w:ascii="Times New Roman"/>
                <w:b w:val="false"/>
                <w:i w:val="false"/>
                <w:color w:val="000000"/>
                <w:sz w:val="20"/>
              </w:rPr>
              <w:t>
Білімдер:</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1. Еңбек қауіпсіздігі мен өрт қауіпсіздігі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Бағынышты мамандардың лауазымдық нұсқаулықтары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Төтенше жағдайлар туындаған кезде іс-қимыл алгоритмі</w:t>
            </w:r>
          </w:p>
          <w:p>
            <w:pPr>
              <w:spacing w:after="20"/>
              <w:ind w:left="20"/>
              <w:jc w:val="both"/>
            </w:pPr>
            <w:r>
              <w:rPr>
                <w:rFonts w:ascii="Times New Roman"/>
                <w:b w:val="false"/>
                <w:i w:val="false"/>
                <w:color w:val="000000"/>
                <w:sz w:val="20"/>
              </w:rPr>
              <w:t>
4. Кемедегі персоналды басқару және оны даярлау әдістері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7" w:id="469"/>
          <w:p>
            <w:pPr>
              <w:spacing w:after="20"/>
              <w:ind w:left="20"/>
              <w:jc w:val="both"/>
            </w:pPr>
            <w:r>
              <w:rPr>
                <w:rFonts w:ascii="Times New Roman"/>
                <w:b w:val="false"/>
                <w:i w:val="false"/>
                <w:color w:val="000000"/>
                <w:sz w:val="20"/>
              </w:rPr>
              <w:t>
Дағды 2:</w:t>
            </w:r>
          </w:p>
          <w:bookmarkEnd w:id="469"/>
          <w:p>
            <w:pPr>
              <w:spacing w:after="20"/>
              <w:ind w:left="20"/>
              <w:jc w:val="both"/>
            </w:pPr>
            <w:r>
              <w:rPr>
                <w:rFonts w:ascii="Times New Roman"/>
                <w:b w:val="false"/>
                <w:i w:val="false"/>
                <w:color w:val="000000"/>
                <w:sz w:val="20"/>
              </w:rPr>
              <w:t>
Кемедегі электр жабдықтары мен автоматика құралдарын жарамды күйде ұстау бойынша жұмыстарды жоспарлау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470"/>
          <w:p>
            <w:pPr>
              <w:spacing w:after="20"/>
              <w:ind w:left="20"/>
              <w:jc w:val="both"/>
            </w:pPr>
            <w:r>
              <w:rPr>
                <w:rFonts w:ascii="Times New Roman"/>
                <w:b w:val="false"/>
                <w:i w:val="false"/>
                <w:color w:val="000000"/>
                <w:sz w:val="20"/>
              </w:rPr>
              <w:t>
Машықтар:</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1. Қосалқы бөлшектерді, аспаптар мен құрылғыларды есепке алу, материалдық-техникалық жабдықтауға өтінімдерді ресімдеу мақсатында заманауи ақпараттық технологияларды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құжаттаманы ресімдеу</w:t>
            </w:r>
          </w:p>
          <w:p>
            <w:pPr>
              <w:spacing w:after="20"/>
              <w:ind w:left="20"/>
              <w:jc w:val="both"/>
            </w:pPr>
            <w:r>
              <w:rPr>
                <w:rFonts w:ascii="Times New Roman"/>
                <w:b w:val="false"/>
                <w:i w:val="false"/>
                <w:color w:val="000000"/>
                <w:sz w:val="20"/>
              </w:rPr>
              <w:t>
3. Міндеттер мен жұмыс жүктемесін басқару әдістерін қолдану, оның ішінде жоспарлау мен үйлестіруді; персоналды тағайындауды; уақыт пен ресурстар жеткіліксіз болған жағдайда жұмыстардың кезектілігін белгілеу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471"/>
          <w:p>
            <w:pPr>
              <w:spacing w:after="20"/>
              <w:ind w:left="20"/>
              <w:jc w:val="both"/>
            </w:pPr>
            <w:r>
              <w:rPr>
                <w:rFonts w:ascii="Times New Roman"/>
                <w:b w:val="false"/>
                <w:i w:val="false"/>
                <w:color w:val="000000"/>
                <w:sz w:val="20"/>
              </w:rPr>
              <w:t>
Білімдер:</w:t>
            </w:r>
          </w:p>
          <w:bookmarkEnd w:id="471"/>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Электромеханикалық қызмет қарауындағы жабдықтар мен механизмдерге арналған мемлекеттік және салалық стандарттар, нормативтік-техникалық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Кемелердің техникалық қызмет көрсетуі мен жөндеуін, жабдықтауды және ұйымның бөлінген қоймасын басқарудың автоматтандырылған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Жабдықты және онымен байланысты жүйелерді қауіпсіз оқшаулау жөніндегі жергілікті нормативтік актілердің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 электр жабдығы мен автоматика құралдарын тексеру, ақауларды анықтау және жөндеу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қауіпсіздігі талаптары, өрт қауіпсіздігі жөніндегі нұсқаулықтар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Төтенше жағдайлар туындаған кездегі іс-қимыл алгоритмі</w:t>
            </w:r>
          </w:p>
          <w:p>
            <w:pPr>
              <w:spacing w:after="20"/>
              <w:ind w:left="20"/>
              <w:jc w:val="both"/>
            </w:pPr>
            <w:r>
              <w:rPr>
                <w:rFonts w:ascii="Times New Roman"/>
                <w:b w:val="false"/>
                <w:i w:val="false"/>
                <w:color w:val="000000"/>
                <w:sz w:val="20"/>
              </w:rPr>
              <w:t>
7. Көлік қауіпсіздігін қамтамасыз ету саласындағы нормативтік құқықтық актілердің талаптары және теңіз және өзен көлігі құралдарының ерекшеліктері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8" w:id="472"/>
          <w:p>
            <w:pPr>
              <w:spacing w:after="20"/>
              <w:ind w:left="20"/>
              <w:jc w:val="both"/>
            </w:pPr>
            <w:r>
              <w:rPr>
                <w:rFonts w:ascii="Times New Roman"/>
                <w:b w:val="false"/>
                <w:i w:val="false"/>
                <w:color w:val="000000"/>
                <w:sz w:val="20"/>
              </w:rPr>
              <w:t>
Тәртіптілік</w:t>
            </w:r>
          </w:p>
          <w:bookmarkEnd w:id="472"/>
          <w:p>
            <w:pPr>
              <w:spacing w:after="20"/>
              <w:ind w:left="20"/>
              <w:jc w:val="both"/>
            </w:pPr>
            <w:r>
              <w:rPr>
                <w:rFonts w:ascii="Times New Roman"/>
                <w:b w:val="false"/>
                <w:i w:val="false"/>
                <w:color w:val="000000"/>
                <w:sz w:val="20"/>
              </w:rPr>
              <w:t>
</w:t>
            </w:r>
            <w:r>
              <w:rPr>
                <w:rFonts w:ascii="Times New Roman"/>
                <w:b w:val="false"/>
                <w:i w:val="false"/>
                <w:color w:val="000000"/>
                <w:sz w:val="20"/>
              </w:rPr>
              <w:t>Дербестік және 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Төзімділік пен еңбексүйгіштік</w:t>
            </w:r>
          </w:p>
          <w:p>
            <w:pPr>
              <w:spacing w:after="20"/>
              <w:ind w:left="20"/>
              <w:jc w:val="both"/>
            </w:pPr>
            <w:r>
              <w:rPr>
                <w:rFonts w:ascii="Times New Roman"/>
                <w:b w:val="false"/>
                <w:i w:val="false"/>
                <w:color w:val="000000"/>
                <w:sz w:val="20"/>
              </w:rPr>
              <w:t>
Ауызекі сөйлеу дағдылары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 w:id="473"/>
          <w:p>
            <w:pPr>
              <w:spacing w:after="20"/>
              <w:ind w:left="20"/>
              <w:jc w:val="both"/>
            </w:pPr>
            <w:r>
              <w:rPr>
                <w:rFonts w:ascii="Times New Roman"/>
                <w:b w:val="false"/>
                <w:i w:val="false"/>
                <w:color w:val="000000"/>
                <w:sz w:val="20"/>
              </w:rPr>
              <w:t>
Техникалық регламенттер мен ұлттық стандарттардың</w:t>
            </w:r>
          </w:p>
          <w:bookmarkEnd w:id="473"/>
          <w:p>
            <w:pPr>
              <w:spacing w:after="20"/>
              <w:ind w:left="20"/>
              <w:jc w:val="both"/>
            </w:pPr>
            <w:r>
              <w:rPr>
                <w:rFonts w:ascii="Times New Roman"/>
                <w:b w:val="false"/>
                <w:i w:val="false"/>
                <w:color w:val="000000"/>
                <w:sz w:val="20"/>
              </w:rPr>
              <w:t>
тізімі: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Кемелердегі өрт қауіпсіздігін реттейтін халықаралық конвенциялар мен стандарттар, оның ішінде SOLAS (Теңізде адам өмірін қорғау туралы халықаралық конвенция, II-2 тарау "Өртке қарсы қорғау, өртті анықтау және өртті сөндіру"), FSS кодексі (Кемелердің өрт қауіпсіздігі жөніндегі халықаралық кодекс) және өзге де мамандандырылған нормативтік құжаттар</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4" w:id="474"/>
    <w:p>
      <w:pPr>
        <w:spacing w:after="0"/>
        <w:ind w:left="0"/>
        <w:jc w:val="left"/>
      </w:pPr>
      <w:r>
        <w:rPr>
          <w:rFonts w:ascii="Times New Roman"/>
          <w:b/>
          <w:i w:val="false"/>
          <w:color w:val="000000"/>
        </w:rPr>
        <w:t xml:space="preserve"> 4-тарау . Кәсіптік стандарттың техникалық деректері</w:t>
      </w:r>
    </w:p>
    <w:bookmarkEnd w:id="474"/>
    <w:bookmarkStart w:name="z1835" w:id="475"/>
    <w:p>
      <w:pPr>
        <w:spacing w:after="0"/>
        <w:ind w:left="0"/>
        <w:jc w:val="both"/>
      </w:pPr>
      <w:r>
        <w:rPr>
          <w:rFonts w:ascii="Times New Roman"/>
          <w:b w:val="false"/>
          <w:i w:val="false"/>
          <w:color w:val="000000"/>
          <w:sz w:val="28"/>
        </w:rPr>
        <w:t>
      11. Мемлекеттік органның атауы: Қазақстан Республикасының Көлік министрлігі;</w:t>
      </w:r>
    </w:p>
    <w:bookmarkEnd w:id="475"/>
    <w:bookmarkStart w:name="z1836" w:id="476"/>
    <w:p>
      <w:pPr>
        <w:spacing w:after="0"/>
        <w:ind w:left="0"/>
        <w:jc w:val="both"/>
      </w:pPr>
      <w:r>
        <w:rPr>
          <w:rFonts w:ascii="Times New Roman"/>
          <w:b w:val="false"/>
          <w:i w:val="false"/>
          <w:color w:val="000000"/>
          <w:sz w:val="28"/>
        </w:rPr>
        <w:t>
      Орындуашы: В.Н. Рижук, v.rizhuk@transport.gov.kz, +7(7172) 98-35-83.</w:t>
      </w:r>
    </w:p>
    <w:bookmarkEnd w:id="476"/>
    <w:bookmarkStart w:name="z1837" w:id="477"/>
    <w:p>
      <w:pPr>
        <w:spacing w:after="0"/>
        <w:ind w:left="0"/>
        <w:jc w:val="both"/>
      </w:pPr>
      <w:r>
        <w:rPr>
          <w:rFonts w:ascii="Times New Roman"/>
          <w:b w:val="false"/>
          <w:i w:val="false"/>
          <w:color w:val="000000"/>
          <w:sz w:val="28"/>
        </w:rPr>
        <w:t>
      12. Әзірлеуге қатысатын ұйымдар (кәсіпорындар): РМҚК "Қазақстан Су Жолдары";</w:t>
      </w:r>
    </w:p>
    <w:bookmarkEnd w:id="477"/>
    <w:bookmarkStart w:name="z1838" w:id="478"/>
    <w:p>
      <w:pPr>
        <w:spacing w:after="0"/>
        <w:ind w:left="0"/>
        <w:jc w:val="both"/>
      </w:pPr>
      <w:r>
        <w:rPr>
          <w:rFonts w:ascii="Times New Roman"/>
          <w:b w:val="false"/>
          <w:i w:val="false"/>
          <w:color w:val="000000"/>
          <w:sz w:val="28"/>
        </w:rPr>
        <w:t>
      Орындаушы: Жексенбаева Айнагуль Сайлаубайқызы, otiz-shluz@vkpvp.kz, +7(777)5432699.</w:t>
      </w:r>
    </w:p>
    <w:bookmarkEnd w:id="478"/>
    <w:bookmarkStart w:name="z1839" w:id="479"/>
    <w:p>
      <w:pPr>
        <w:spacing w:after="0"/>
        <w:ind w:left="0"/>
        <w:jc w:val="both"/>
      </w:pPr>
      <w:r>
        <w:rPr>
          <w:rFonts w:ascii="Times New Roman"/>
          <w:b w:val="false"/>
          <w:i w:val="false"/>
          <w:color w:val="000000"/>
          <w:sz w:val="28"/>
        </w:rPr>
        <w:t>
      13. Су көлігі саласындағы кәсіби біліктіліктер жөніндегі салалық кеңес. 2025 жылғы 14 тамыздағы №8 хаттама.</w:t>
      </w:r>
    </w:p>
    <w:bookmarkEnd w:id="479"/>
    <w:bookmarkStart w:name="z1840" w:id="480"/>
    <w:p>
      <w:pPr>
        <w:spacing w:after="0"/>
        <w:ind w:left="0"/>
        <w:jc w:val="both"/>
      </w:pPr>
      <w:r>
        <w:rPr>
          <w:rFonts w:ascii="Times New Roman"/>
          <w:b w:val="false"/>
          <w:i w:val="false"/>
          <w:color w:val="000000"/>
          <w:sz w:val="28"/>
        </w:rPr>
        <w:t>
      14. Кәсіби біліктіліктер жөніндегі ұлттық орган: "Еңбек ресурстарын дамыту орталығы" акционерлік қоғамының кәсіби стандарт жобасына жүргізілген сараптама нәтижелері бойынша қорытындысы, 12.11. 2025 жылғы.</w:t>
      </w:r>
    </w:p>
    <w:bookmarkEnd w:id="480"/>
    <w:bookmarkStart w:name="z1841" w:id="481"/>
    <w:p>
      <w:pPr>
        <w:spacing w:after="0"/>
        <w:ind w:left="0"/>
        <w:jc w:val="both"/>
      </w:pPr>
      <w:r>
        <w:rPr>
          <w:rFonts w:ascii="Times New Roman"/>
          <w:b w:val="false"/>
          <w:i w:val="false"/>
          <w:color w:val="000000"/>
          <w:sz w:val="28"/>
        </w:rPr>
        <w:t>
      15. "Атамекен" Қазақстан Республикасының Ұлттық кәсіпкерлер палатасы.</w:t>
      </w:r>
    </w:p>
    <w:bookmarkEnd w:id="481"/>
    <w:bookmarkStart w:name="z1842" w:id="482"/>
    <w:p>
      <w:pPr>
        <w:spacing w:after="0"/>
        <w:ind w:left="0"/>
        <w:jc w:val="both"/>
      </w:pPr>
      <w:r>
        <w:rPr>
          <w:rFonts w:ascii="Times New Roman"/>
          <w:b w:val="false"/>
          <w:i w:val="false"/>
          <w:color w:val="000000"/>
          <w:sz w:val="28"/>
        </w:rPr>
        <w:t>
      16. Нұсқа нөмірі және шығарылған жылы: Нұсқа 2, 2025 жыл.</w:t>
      </w:r>
    </w:p>
    <w:bookmarkEnd w:id="482"/>
    <w:bookmarkStart w:name="z1843" w:id="483"/>
    <w:p>
      <w:pPr>
        <w:spacing w:after="0"/>
        <w:ind w:left="0"/>
        <w:jc w:val="both"/>
      </w:pPr>
      <w:r>
        <w:rPr>
          <w:rFonts w:ascii="Times New Roman"/>
          <w:b w:val="false"/>
          <w:i w:val="false"/>
          <w:color w:val="000000"/>
          <w:sz w:val="28"/>
        </w:rPr>
        <w:t>
      17. Болжамды қайта қарау күні: 31.12.2028 жыл.</w:t>
      </w:r>
    </w:p>
    <w:bookmarkEnd w:id="4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