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1340c" w14:textId="f3134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инспекциялардың ережелерін бекіту туралы" Қазақстан Республикасының Су ресурстары және ирригация министрлігі Су ресурстарын реттеу, қорғау және пайдалану комитеті төрағасының міндетін атқарушының 2024 жылғы 23 шiлдедегi № 1-НҚ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Су ресурстары және ирригация министрлігі Су ресурстарын реттеу, қорғау және пайдалану комитеті Төрағасының 2026 жылғы 11 қыркүйектегі № 9-НҚ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инспекциялардың ережелерін бекіту туралы" Қазақстан Республикасының Су ресурстары және ирригация министрлігі Су ресурстарын реттеу, қорғау және пайдалану комитеті төрағасының міндетін атқарушының 2024 жылғы 23 шiлдедегi № 1-НҚ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1-тараудың</w:t>
      </w:r>
      <w:r>
        <w:rPr>
          <w:rFonts w:ascii="Times New Roman"/>
          <w:b w:val="false"/>
          <w:i w:val="false"/>
          <w:color w:val="000000"/>
          <w:sz w:val="28"/>
        </w:rPr>
        <w:t xml:space="preserve"> тақырыбы мынадай редакцияда жазылсын:</w:t>
      </w:r>
    </w:p>
    <w:bookmarkStart w:name="z8" w:id="3"/>
    <w:p>
      <w:pPr>
        <w:spacing w:after="0"/>
        <w:ind w:left="0"/>
        <w:jc w:val="both"/>
      </w:pPr>
      <w:r>
        <w:rPr>
          <w:rFonts w:ascii="Times New Roman"/>
          <w:b w:val="false"/>
          <w:i w:val="false"/>
          <w:color w:val="000000"/>
          <w:sz w:val="28"/>
        </w:rPr>
        <w:t>
      "1-тарау. Жалпы ережелер";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4"/>
    <w:bookmarkStart w:name="z11" w:id="5"/>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13" w:id="6"/>
    <w:p>
      <w:pPr>
        <w:spacing w:after="0"/>
        <w:ind w:left="0"/>
        <w:jc w:val="both"/>
      </w:pPr>
      <w:r>
        <w:rPr>
          <w:rFonts w:ascii="Times New Roman"/>
          <w:b w:val="false"/>
          <w:i w:val="false"/>
          <w:color w:val="000000"/>
          <w:sz w:val="28"/>
        </w:rPr>
        <w:t>
      "2-тарау. Инспекцияның мақсаттары, функциялары, құқықтары мен міндеттері";</w:t>
      </w:r>
    </w:p>
    <w:bookmarkEnd w:id="6"/>
    <w:bookmarkStart w:name="z14" w:id="7"/>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
    <w:bookmarkStart w:name="z15" w:id="8"/>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18" w:id="9"/>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тармақша</w:t>
      </w:r>
      <w:r>
        <w:rPr>
          <w:rFonts w:ascii="Times New Roman"/>
          <w:b w:val="false"/>
          <w:i w:val="false"/>
          <w:color w:val="000000"/>
          <w:sz w:val="28"/>
        </w:rPr>
        <w:t xml:space="preserve"> мынадай редакцияда жазылсын:</w:t>
      </w:r>
    </w:p>
    <w:bookmarkStart w:name="z20" w:id="10"/>
    <w:p>
      <w:pPr>
        <w:spacing w:after="0"/>
        <w:ind w:left="0"/>
        <w:jc w:val="both"/>
      </w:pPr>
      <w:r>
        <w:rPr>
          <w:rFonts w:ascii="Times New Roman"/>
          <w:b w:val="false"/>
          <w:i w:val="false"/>
          <w:color w:val="000000"/>
          <w:sz w:val="28"/>
        </w:rPr>
        <w:t>
      "17 мыналарды:</w:t>
      </w:r>
    </w:p>
    <w:bookmarkEnd w:id="10"/>
    <w:bookmarkStart w:name="z21" w:id="11"/>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bookmarkEnd w:id="11"/>
    <w:bookmarkStart w:name="z22" w:id="12"/>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bookmarkEnd w:id="12"/>
    <w:bookmarkStart w:name="z23" w:id="13"/>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bookmarkEnd w:id="13"/>
    <w:bookmarkStart w:name="z24" w:id="14"/>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bookmarkEnd w:id="14"/>
    <w:bookmarkStart w:name="z25" w:id="15"/>
    <w:p>
      <w:pPr>
        <w:spacing w:after="0"/>
        <w:ind w:left="0"/>
        <w:jc w:val="both"/>
      </w:pPr>
      <w:r>
        <w:rPr>
          <w:rFonts w:ascii="Times New Roman"/>
          <w:b w:val="false"/>
          <w:i w:val="false"/>
          <w:color w:val="000000"/>
          <w:sz w:val="28"/>
        </w:rPr>
        <w:t>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тармақша</w:t>
      </w:r>
      <w:r>
        <w:rPr>
          <w:rFonts w:ascii="Times New Roman"/>
          <w:b w:val="false"/>
          <w:i w:val="false"/>
          <w:color w:val="000000"/>
          <w:sz w:val="28"/>
        </w:rPr>
        <w:t xml:space="preserve"> мынадай редакцияда жазылсын:</w:t>
      </w:r>
    </w:p>
    <w:bookmarkStart w:name="z27" w:id="16"/>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29" w:id="17"/>
    <w:p>
      <w:pPr>
        <w:spacing w:after="0"/>
        <w:ind w:left="0"/>
        <w:jc w:val="both"/>
      </w:pPr>
      <w:r>
        <w:rPr>
          <w:rFonts w:ascii="Times New Roman"/>
          <w:b w:val="false"/>
          <w:i w:val="false"/>
          <w:color w:val="000000"/>
          <w:sz w:val="28"/>
        </w:rPr>
        <w:t>
      "3-тарау. Инспекция басшысының мәртебесі және өкілеттігі";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31" w:id="18"/>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3" w:id="19"/>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35" w:id="20"/>
    <w:p>
      <w:pPr>
        <w:spacing w:after="0"/>
        <w:ind w:left="0"/>
        <w:jc w:val="both"/>
      </w:pPr>
      <w:r>
        <w:rPr>
          <w:rFonts w:ascii="Times New Roman"/>
          <w:b w:val="false"/>
          <w:i w:val="false"/>
          <w:color w:val="000000"/>
          <w:sz w:val="28"/>
        </w:rPr>
        <w:t>
      "19. Инспекция басшысының өкілеттіктері:</w:t>
      </w:r>
    </w:p>
    <w:bookmarkEnd w:id="20"/>
    <w:bookmarkStart w:name="z36" w:id="21"/>
    <w:p>
      <w:pPr>
        <w:spacing w:after="0"/>
        <w:ind w:left="0"/>
        <w:jc w:val="both"/>
      </w:pPr>
      <w:r>
        <w:rPr>
          <w:rFonts w:ascii="Times New Roman"/>
          <w:b w:val="false"/>
          <w:i w:val="false"/>
          <w:color w:val="000000"/>
          <w:sz w:val="28"/>
        </w:rPr>
        <w:t>
      1) өз құзыреті шегінде бұйрықтарға қол қояды;</w:t>
      </w:r>
    </w:p>
    <w:bookmarkEnd w:id="21"/>
    <w:bookmarkStart w:name="z37" w:id="22"/>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bookmarkEnd w:id="22"/>
    <w:bookmarkStart w:name="z38" w:id="23"/>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bookmarkEnd w:id="23"/>
    <w:bookmarkStart w:name="z39" w:id="24"/>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bookmarkEnd w:id="24"/>
    <w:bookmarkStart w:name="z40" w:id="25"/>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bookmarkEnd w:id="25"/>
    <w:bookmarkStart w:name="z41" w:id="26"/>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bookmarkEnd w:id="26"/>
    <w:bookmarkStart w:name="z42" w:id="27"/>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bookmarkEnd w:id="27"/>
    <w:bookmarkStart w:name="z43" w:id="28"/>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bookmarkEnd w:id="28"/>
    <w:bookmarkStart w:name="z44" w:id="29"/>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4-тараудың</w:t>
      </w:r>
      <w:r>
        <w:rPr>
          <w:rFonts w:ascii="Times New Roman"/>
          <w:b w:val="false"/>
          <w:i w:val="false"/>
          <w:color w:val="000000"/>
          <w:sz w:val="28"/>
        </w:rPr>
        <w:t xml:space="preserve"> тақырыбы мынадай редакцияда жазылсын:</w:t>
      </w:r>
    </w:p>
    <w:bookmarkStart w:name="z46" w:id="30"/>
    <w:p>
      <w:pPr>
        <w:spacing w:after="0"/>
        <w:ind w:left="0"/>
        <w:jc w:val="both"/>
      </w:pPr>
      <w:r>
        <w:rPr>
          <w:rFonts w:ascii="Times New Roman"/>
          <w:b w:val="false"/>
          <w:i w:val="false"/>
          <w:color w:val="000000"/>
          <w:sz w:val="28"/>
        </w:rPr>
        <w:t>
      "4-тарау. Инспекция мүлкі";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5-тараудың</w:t>
      </w:r>
      <w:r>
        <w:rPr>
          <w:rFonts w:ascii="Times New Roman"/>
          <w:b w:val="false"/>
          <w:i w:val="false"/>
          <w:color w:val="000000"/>
          <w:sz w:val="28"/>
        </w:rPr>
        <w:t xml:space="preserve"> тақырыбы мынадай редакцияда жазылсын:</w:t>
      </w:r>
    </w:p>
    <w:bookmarkStart w:name="z48" w:id="31"/>
    <w:p>
      <w:pPr>
        <w:spacing w:after="0"/>
        <w:ind w:left="0"/>
        <w:jc w:val="both"/>
      </w:pPr>
      <w:r>
        <w:rPr>
          <w:rFonts w:ascii="Times New Roman"/>
          <w:b w:val="false"/>
          <w:i w:val="false"/>
          <w:color w:val="000000"/>
          <w:sz w:val="28"/>
        </w:rPr>
        <w:t>
      "5-тарау. Инспекцияны қайта ұйымдастыру және тарату".</w:t>
      </w:r>
    </w:p>
    <w:bookmarkEnd w:id="31"/>
    <w:bookmarkStart w:name="z49" w:id="3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 Су ресурстарын реттеу, қорғау және пайдалану комитетінің Құқықтық қамтамасыз ету және мемлекеттік сатып алу басқармасы заңнамада белгіленген тәртіппен:</w:t>
      </w:r>
    </w:p>
    <w:bookmarkEnd w:id="32"/>
    <w:bookmarkStart w:name="z50" w:id="33"/>
    <w:p>
      <w:pPr>
        <w:spacing w:after="0"/>
        <w:ind w:left="0"/>
        <w:jc w:val="both"/>
      </w:pPr>
      <w:r>
        <w:rPr>
          <w:rFonts w:ascii="Times New Roman"/>
          <w:b w:val="false"/>
          <w:i w:val="false"/>
          <w:color w:val="000000"/>
          <w:sz w:val="28"/>
        </w:rPr>
        <w:t>
      1) осы бұйрыққа қол қойылғаннан кейін күнтізбелік бес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33"/>
    <w:bookmarkStart w:name="z51" w:id="34"/>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 Су ресурстарын реттеу, қорғау және пайдалану комитетінің интернет-ресурсында орналастыруды қамтамасыз етсін.</w:t>
      </w:r>
    </w:p>
    <w:bookmarkEnd w:id="34"/>
    <w:bookmarkStart w:name="z52" w:id="3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министрлігі Су ресурстарын реттеу, қорғау және пайдалану комитеті төрағасының орынбасарына жүктелсін.</w:t>
      </w:r>
    </w:p>
    <w:bookmarkEnd w:id="35"/>
    <w:bookmarkStart w:name="z53" w:id="36"/>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3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 ирригация министрлігінің</w:t>
            </w:r>
          </w:p>
          <w:p>
            <w:pPr>
              <w:spacing w:after="20"/>
              <w:ind w:left="20"/>
              <w:jc w:val="both"/>
            </w:pPr>
            <w:r>
              <w:rPr>
                <w:rFonts w:ascii="Times New Roman"/>
                <w:b w:val="false"/>
                <w:i/>
                <w:color w:val="000000"/>
                <w:sz w:val="20"/>
              </w:rPr>
              <w:t>Су ресурстарын реттеу, қорғау және пайдалану</w:t>
            </w:r>
          </w:p>
          <w:p>
            <w:pPr>
              <w:spacing w:after="0"/>
              <w:ind w:left="0"/>
              <w:jc w:val="left"/>
            </w:pPr>
          </w:p>
          <w:p>
            <w:pPr>
              <w:spacing w:after="20"/>
              <w:ind w:left="20"/>
              <w:jc w:val="both"/>
            </w:pPr>
            <w:r>
              <w:rPr>
                <w:rFonts w:ascii="Times New Roman"/>
                <w:b w:val="false"/>
                <w:i/>
                <w:color w:val="000000"/>
                <w:sz w:val="20"/>
              </w:rPr>
              <w:t>комитетінің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Нұрымбетов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