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45b223" w14:textId="245b22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Қауымдық сервитут белгілеу туралы</w:t>
      </w:r>
    </w:p>
    <w:p>
      <w:pPr>
        <w:spacing w:after="0"/>
        <w:ind w:left="0"/>
        <w:jc w:val="both"/>
      </w:pPr>
      <w:r>
        <w:rPr>
          <w:rFonts w:ascii="Times New Roman"/>
          <w:b w:val="false"/>
          <w:i w:val="false"/>
          <w:color w:val="000000"/>
          <w:sz w:val="28"/>
        </w:rPr>
        <w:t>Солтүстік Қазақстан облысы Ғабит Мүсірепов атындағы ауданның Новоселов ауылдық округі әкімінің 2026 жылғы 23 қыркүйектегі № 21 шешімі</w:t>
      </w:r>
    </w:p>
    <w:p>
      <w:pPr>
        <w:spacing w:after="0"/>
        <w:ind w:left="0"/>
        <w:jc w:val="both"/>
      </w:pPr>
      <w:bookmarkStart w:name="z3" w:id="0"/>
      <w:r>
        <w:rPr>
          <w:rFonts w:ascii="Times New Roman"/>
          <w:b w:val="false"/>
          <w:i w:val="false"/>
          <w:color w:val="000000"/>
          <w:sz w:val="28"/>
        </w:rPr>
        <w:t>
      ЖОБА</w:t>
      </w:r>
    </w:p>
    <w:bookmarkEnd w:id="0"/>
    <w:bookmarkStart w:name="z5" w:id="1"/>
    <w:p>
      <w:pPr>
        <w:spacing w:after="0"/>
        <w:ind w:left="0"/>
        <w:jc w:val="both"/>
      </w:pPr>
      <w:r>
        <w:rPr>
          <w:rFonts w:ascii="Times New Roman"/>
          <w:b w:val="false"/>
          <w:i w:val="false"/>
          <w:color w:val="000000"/>
          <w:sz w:val="28"/>
        </w:rPr>
        <w:t xml:space="preserve">
      Қазақстан Республикасы Жер кодексінің </w:t>
      </w:r>
      <w:r>
        <w:rPr>
          <w:rFonts w:ascii="Times New Roman"/>
          <w:b w:val="false"/>
          <w:i w:val="false"/>
          <w:color w:val="000000"/>
          <w:sz w:val="28"/>
        </w:rPr>
        <w:t>19-бабы</w:t>
      </w:r>
      <w:r>
        <w:rPr>
          <w:rFonts w:ascii="Times New Roman"/>
          <w:b w:val="false"/>
          <w:i w:val="false"/>
          <w:color w:val="000000"/>
          <w:sz w:val="28"/>
        </w:rPr>
        <w:t xml:space="preserve"> 1-1) тармақшасына, </w:t>
      </w:r>
      <w:r>
        <w:rPr>
          <w:rFonts w:ascii="Times New Roman"/>
          <w:b w:val="false"/>
          <w:i w:val="false"/>
          <w:color w:val="000000"/>
          <w:sz w:val="28"/>
        </w:rPr>
        <w:t>69-бабы</w:t>
      </w:r>
      <w:r>
        <w:rPr>
          <w:rFonts w:ascii="Times New Roman"/>
          <w:b w:val="false"/>
          <w:i w:val="false"/>
          <w:color w:val="000000"/>
          <w:sz w:val="28"/>
        </w:rPr>
        <w:t xml:space="preserve"> 4-тармағының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35-бабы</w:t>
      </w:r>
      <w:r>
        <w:rPr>
          <w:rFonts w:ascii="Times New Roman"/>
          <w:b w:val="false"/>
          <w:i w:val="false"/>
          <w:color w:val="000000"/>
          <w:sz w:val="28"/>
        </w:rPr>
        <w:t xml:space="preserve"> 1-тармағының 6) тармақшасына сәйкес, Солтүстік Қазақстан облысы Ғабит Мүсірепов атындағы ауданының Новоселов ауылдық округінің әкімі ШЕШТІ:</w:t>
      </w:r>
    </w:p>
    <w:bookmarkEnd w:id="1"/>
    <w:bookmarkStart w:name="z6" w:id="2"/>
    <w:p>
      <w:pPr>
        <w:spacing w:after="0"/>
        <w:ind w:left="0"/>
        <w:jc w:val="both"/>
      </w:pPr>
      <w:r>
        <w:rPr>
          <w:rFonts w:ascii="Times New Roman"/>
          <w:b w:val="false"/>
          <w:i w:val="false"/>
          <w:color w:val="000000"/>
          <w:sz w:val="28"/>
        </w:rPr>
        <w:t>
      1. "Солтүстік Қазақстан облысы Ғабит Мүсірепов атындағы аудан әкімдігінің сәулет, құрылыс, тұрғын үй-коммуналдық шаруашылық, жолаушылар көлігі және автомобиль жолдары бөлімі" коммуналдық мемлекеттік мекемесіне су құбырына қызмет көрсету үшін, жалпы ауданы 2,6586 гектар, 49 (қырық тоғыз) жыл мерзімге жер учаскесіне жария сервитут белгіленсін Солтүстік Қазақстан облысы, Ғабит Мүсірепов атындағы аудан, Новоселов ауылдық округі, Новоселовка ауылы мекен-жайында орналасқан.</w:t>
      </w:r>
    </w:p>
    <w:bookmarkEnd w:id="2"/>
    <w:bookmarkStart w:name="z7" w:id="3"/>
    <w:p>
      <w:pPr>
        <w:spacing w:after="0"/>
        <w:ind w:left="0"/>
        <w:jc w:val="both"/>
      </w:pPr>
      <w:r>
        <w:rPr>
          <w:rFonts w:ascii="Times New Roman"/>
          <w:b w:val="false"/>
          <w:i w:val="false"/>
          <w:color w:val="000000"/>
          <w:sz w:val="28"/>
        </w:rPr>
        <w:t>
      2. Осы шешімнің орындалуын бақылауды өзіме қалдырамын.</w:t>
      </w:r>
    </w:p>
    <w:bookmarkEnd w:id="3"/>
    <w:bookmarkStart w:name="z8" w:id="4"/>
    <w:p>
      <w:pPr>
        <w:spacing w:after="0"/>
        <w:ind w:left="0"/>
        <w:jc w:val="both"/>
      </w:pPr>
      <w:r>
        <w:rPr>
          <w:rFonts w:ascii="Times New Roman"/>
          <w:b w:val="false"/>
          <w:i w:val="false"/>
          <w:color w:val="000000"/>
          <w:sz w:val="28"/>
        </w:rPr>
        <w:t>
      3. Осы шешім алғашқы ресми жарияланған күнінен бастап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Ауылдық округ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Спасибушкин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