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40996" w14:textId="60409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Тайынша ауданы мәслихатының 2025 жылғы 25 желтоқсандағы № 433/29 "Солтүстік Қазақстан облысы Тайынша ауданы Тихоокеан ауылдық округінің 2026-2028 жылдарға арналған бюджетін бекіту туралы" шешіміне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Тайынша ауданы мәслихатының 2026 жылғы 29 сәуірдегі № 497/31 шешiмi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Тайынша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Тайынша ауданы мәслихатының 2025 жылғы 25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433/29</w:t>
      </w:r>
      <w:r>
        <w:rPr>
          <w:rFonts w:ascii="Times New Roman"/>
          <w:b w:val="false"/>
          <w:i w:val="false"/>
          <w:color w:val="000000"/>
          <w:sz w:val="28"/>
        </w:rPr>
        <w:t xml:space="preserve"> "Солтүстік Қазақстан облысы Тайынша ауданы Тихоокеан ауылдық округінің 2026-2028 жылдарға арналған бюджетін бекіту туралы" шешіміне мынадай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Солтүстік Қазақстан облысы Тайынша ауданының Тихоокеан ауылдық округінің 2026-2028 жылдарға арналған бюджеті тиісінше 1, 2 және қосымшаларға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58433 мың теңге: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 түсімдері – 10711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47722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59228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-795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 емес тапшылығы (профициті) – -795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795 мың теңге: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795 мың теңге.";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4-1-тармақпен толықтырылсын: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"4-1. 2026 жылға арналған Тихоокеан ауылдық округінің бюджетінде осы шешімнің 4-қосымшасына сәйкес қаржы жылының басында қалыптасқан бюджет қаражатының қалдықтары есебінен шығыстар көзделсін.";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осы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4-қосымшамен толықтырылсын.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Тайынша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Тайынша ауданы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29 сәуірдегі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497/31 шешіміне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Тайынша ауданы мәслихатының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25 желтоқсандағы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433/29 шешіміне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 қосымша</w:t>
            </w:r>
          </w:p>
        </w:tc>
      </w:tr>
    </w:tbl>
    <w:bookmarkStart w:name="z4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Тайынша ауданы Тихоокеан ауылдық округі Солтүстік Қазақстан облысының 2026 жылға арналған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тұрған мемлекеттік басқару органдарынан берілетін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берілетін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 ,кенттерде,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Қарызға қызмет көрсету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Тайынша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497/31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Тайынша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25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433/29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 қосымша</w:t>
            </w:r>
          </w:p>
        </w:tc>
      </w:tr>
    </w:tbl>
    <w:bookmarkStart w:name="z6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жылғы 1 қаңтарға қалыптасқан бюджет қаражатының бос қалдықтарын бағыттау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Пайдаланылған қалдықтар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