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41aa1" w14:textId="2a41aa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Адам саудасы үшін жауаптылықты белгілейтін заңнаманы қолдану практикасы туралы</w:t>
      </w:r>
    </w:p>
    <w:p>
      <w:pPr>
        <w:spacing w:after="0"/>
        <w:ind w:left="0"/>
        <w:jc w:val="both"/>
      </w:pPr>
      <w:r>
        <w:rPr>
          <w:rFonts w:ascii="Times New Roman"/>
          <w:b w:val="false"/>
          <w:i w:val="false"/>
          <w:color w:val="000000"/>
          <w:sz w:val="28"/>
        </w:rPr>
        <w:t>2012 жылғы 29 желтоқсандағы № 7 Қазақстан Республикасы Жоғарғы Сотының нормативтік қаулысы.</w:t>
      </w:r>
    </w:p>
    <w:p>
      <w:pPr>
        <w:spacing w:after="0"/>
        <w:ind w:left="0"/>
        <w:jc w:val="both"/>
      </w:pPr>
      <w:r>
        <w:rPr>
          <w:rFonts w:ascii="Times New Roman"/>
          <w:b w:val="false"/>
          <w:i w:val="false"/>
          <w:color w:val="ff0000"/>
          <w:sz w:val="28"/>
        </w:rPr>
        <w:t xml:space="preserve">
      Ескерту. Нормативтік қаулының тақырыбы және деректемелері жаңа редакцияда – ҚР Жоғарғы Сотының 29.11.2024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p>
    <w:p>
      <w:pPr>
        <w:spacing w:after="0"/>
        <w:ind w:left="0"/>
        <w:jc w:val="both"/>
      </w:pPr>
      <w:r>
        <w:rPr>
          <w:rFonts w:ascii="Times New Roman"/>
          <w:b w:val="false"/>
          <w:i w:val="false"/>
          <w:color w:val="000000"/>
          <w:sz w:val="28"/>
        </w:rPr>
        <w:t>
      Ескерту. Бүкіл мәтін бойынша "133", "132-1", "270" деген цифрлар тиісінше "</w:t>
      </w:r>
      <w:r>
        <w:rPr>
          <w:rFonts w:ascii="Times New Roman"/>
          <w:b w:val="false"/>
          <w:i w:val="false"/>
          <w:color w:val="000000"/>
          <w:sz w:val="28"/>
        </w:rPr>
        <w:t>135</w:t>
      </w:r>
      <w:r>
        <w:rPr>
          <w:rFonts w:ascii="Times New Roman"/>
          <w:b w:val="false"/>
          <w:i w:val="false"/>
          <w:color w:val="000000"/>
          <w:sz w:val="28"/>
        </w:rPr>
        <w:t>", "</w:t>
      </w:r>
      <w:r>
        <w:rPr>
          <w:rFonts w:ascii="Times New Roman"/>
          <w:b w:val="false"/>
          <w:i w:val="false"/>
          <w:color w:val="000000"/>
          <w:sz w:val="28"/>
        </w:rPr>
        <w:t>134</w:t>
      </w:r>
      <w:r>
        <w:rPr>
          <w:rFonts w:ascii="Times New Roman"/>
          <w:b w:val="false"/>
          <w:i w:val="false"/>
          <w:color w:val="000000"/>
          <w:sz w:val="28"/>
        </w:rPr>
        <w:t>", "</w:t>
      </w:r>
      <w:r>
        <w:rPr>
          <w:rFonts w:ascii="Times New Roman"/>
          <w:b w:val="false"/>
          <w:i w:val="false"/>
          <w:color w:val="000000"/>
          <w:sz w:val="28"/>
        </w:rPr>
        <w:t>308</w:t>
      </w:r>
      <w:r>
        <w:rPr>
          <w:rFonts w:ascii="Times New Roman"/>
          <w:b w:val="false"/>
          <w:i w:val="false"/>
          <w:color w:val="000000"/>
          <w:sz w:val="28"/>
        </w:rPr>
        <w:t xml:space="preserve">" деген цифрлармен ауыстырылды - ҚР Жоғарғы Сотының 31.03.2017 </w:t>
      </w:r>
      <w:r>
        <w:rPr>
          <w:rFonts w:ascii="Times New Roman"/>
          <w:b w:val="false"/>
          <w:i w:val="false"/>
          <w:color w:val="000000"/>
          <w:sz w:val="28"/>
        </w:rPr>
        <w:t>№ 3</w:t>
      </w:r>
      <w:r>
        <w:rPr>
          <w:rFonts w:ascii="Times New Roman"/>
          <w:b w:val="false"/>
          <w:i w:val="false"/>
          <w:color w:val="000000"/>
          <w:sz w:val="28"/>
        </w:rPr>
        <w:t xml:space="preserve"> нормативтік қаулысымен (алғашқы ресми жарияланған күнінен бастап қолданысқа енгізіледі).</w:t>
      </w:r>
    </w:p>
    <w:p>
      <w:pPr>
        <w:spacing w:after="0"/>
        <w:ind w:left="0"/>
        <w:jc w:val="both"/>
      </w:pPr>
      <w:r>
        <w:rPr>
          <w:rFonts w:ascii="Times New Roman"/>
          <w:b w:val="false"/>
          <w:i w:val="false"/>
          <w:color w:val="000000"/>
          <w:sz w:val="28"/>
        </w:rPr>
        <w:t xml:space="preserve">
      Ескерту. Бүкіл мәтіні бойынша "оны пайдалану", "сондай-ақ пайдалану", "пайдаланудың арнайы", "көзделген пайдаланудың", "пайдаланудың басқа да нысандары", "адамды пайдалану", "пайдалану мақсатынсыз", "сексуалдық пайдалану", "пайдалану нысандарының", "Адамды пайдалану", "еңбегін пайдалану", "одан әрі пайдалану", "пайдалану барысында", "Пайдалану", "саудаға салу кезінде пайдалану", "оны пайдалануды", "пайдаланатын", "жәбірленушіні пайдалануға", "пайдалануға келісімі", "оны пайдалануға" деген сөздер тиісінше "оны қанау", "сондай-ақ қанау", "қанаудың арнайы", "көзделген қанаудың", "қанаудың басқа да нысандары", "адамды қанау", "қанау мақсатынсыз", "сексуалдық қанау", "қанау нысандарының", "Адамды қанау", "еңбегін қанау", "одан әрі қанау", "қанау барысында", "Қанау", "саудаға салу кезінде қанау", "оны қанауды", "қанайтын", "жәбірленушіні қанауға", "қанауға келісімі", "оны қанауға" деген сөздермен ауыстырылды - ҚР Жоғарғы Сотының 08.12.2021 </w:t>
      </w:r>
      <w:r>
        <w:rPr>
          <w:rFonts w:ascii="Times New Roman"/>
          <w:b w:val="false"/>
          <w:i w:val="false"/>
          <w:color w:val="000000"/>
          <w:sz w:val="28"/>
        </w:rPr>
        <w:t>№ 3</w:t>
      </w:r>
      <w:r>
        <w:rPr>
          <w:rFonts w:ascii="Times New Roman"/>
          <w:b w:val="false"/>
          <w:i w:val="false"/>
          <w:color w:val="000000"/>
          <w:sz w:val="28"/>
        </w:rPr>
        <w:t xml:space="preserve"> (алғашқы ресми жарияланған күнінен бастап қолданысқа енгізіледі) Нормативтік қаулысымен.</w:t>
      </w:r>
    </w:p>
    <w:p>
      <w:pPr>
        <w:spacing w:after="0"/>
        <w:ind w:left="0"/>
        <w:jc w:val="both"/>
      </w:pPr>
      <w:r>
        <w:rPr>
          <w:rFonts w:ascii="Times New Roman"/>
          <w:b w:val="false"/>
          <w:i w:val="false"/>
          <w:color w:val="000000"/>
          <w:sz w:val="28"/>
        </w:rPr>
        <w:t>
      Ескерту. бүкіл мәтін бойынша:</w:t>
      </w:r>
    </w:p>
    <w:p>
      <w:pPr>
        <w:spacing w:after="0"/>
        <w:ind w:left="0"/>
        <w:jc w:val="both"/>
      </w:pPr>
      <w:r>
        <w:rPr>
          <w:rFonts w:ascii="Times New Roman"/>
          <w:b w:val="false"/>
          <w:i w:val="false"/>
          <w:color w:val="000000"/>
          <w:sz w:val="28"/>
        </w:rPr>
        <w:t xml:space="preserve">
      "жезөкшелікпен айналысуға", "Жезөкшелікпен айналысуға", "Жезөкшелікпен айналысу", "жезөкшелікке жәрдемдесу" деген сөздер тиісінше "жезөкшелікпен айналысуға, сексуалдық сипаттағы өзге де қызметтерді көрсетуге", "Жезөкшелікпен айналысуға, сексуалдық сипаттағы өзге де қызметтерді көрсетуге", "Жезөкшелікпен айналысу, сексуалдық сипаттағы өзге де қызметтерді көрсету", "жезөкшелікке жәрдемдесу, сексуалдық сипаттағы өзге де қызметтерді көрсету" деген сөздермен ауыстырылда; </w:t>
      </w:r>
    </w:p>
    <w:p>
      <w:pPr>
        <w:spacing w:after="0"/>
        <w:ind w:left="0"/>
        <w:jc w:val="both"/>
      </w:pPr>
      <w:r>
        <w:rPr>
          <w:rFonts w:ascii="Times New Roman"/>
          <w:b w:val="false"/>
          <w:i w:val="false"/>
          <w:color w:val="000000"/>
          <w:sz w:val="28"/>
        </w:rPr>
        <w:t xml:space="preserve">
      "Адамды саудаға салуға байланысты", "Адамды саудаға салғаны үшін", "Адамды саудаға салумен байланысты", "Адамды саудаға салған кезде", "Адамды саудаға салу", "адамды саудаға салғаны үшін", "адамды саудаға салу" деген сөздер тиісінше "Адам саудасына байланысты", "Адам саудасы үшін", "Адам саудасымен байланысты", "Адам саудасы кезінде", "Адам саудасы", "адам саудасы үшін", "адам саудасы" деген сөздермен ауыстырылда – ҚР Жоғарғы Сотының 29.11.2024 </w:t>
      </w:r>
      <w:r>
        <w:rPr>
          <w:rFonts w:ascii="Times New Roman"/>
          <w:b w:val="false"/>
          <w:i w:val="false"/>
          <w:color w:val="000000"/>
          <w:sz w:val="28"/>
        </w:rPr>
        <w:t>№ 6</w:t>
      </w:r>
      <w:r>
        <w:rPr>
          <w:rFonts w:ascii="Times New Roman"/>
          <w:b w:val="false"/>
          <w:i w:val="false"/>
          <w:color w:val="000000"/>
          <w:sz w:val="28"/>
        </w:rPr>
        <w:t xml:space="preserve"> (алғашқы ресми жарияланған күнінен бастап қолданысқа енгізіледі) Нормативтік қаулысымен.</w:t>
      </w:r>
    </w:p>
    <w:bookmarkStart w:name="z1" w:id="0"/>
    <w:p>
      <w:pPr>
        <w:spacing w:after="0"/>
        <w:ind w:left="0"/>
        <w:jc w:val="both"/>
      </w:pPr>
      <w:r>
        <w:rPr>
          <w:rFonts w:ascii="Times New Roman"/>
          <w:b w:val="false"/>
          <w:i w:val="false"/>
          <w:color w:val="000000"/>
          <w:sz w:val="28"/>
        </w:rPr>
        <w:t>
      Адам саудасына байланысты Қазақстан Республикасының заңдарын және Қазақстан Республикасы ратификациялаған халықаралық шарттарды дұрыс әрі біркелкі қолдануды қамтамасыз ету мақсатында Қазақстан Республикасы Жоғарғы Сотының жалпы отырысы</w:t>
      </w:r>
    </w:p>
    <w:bookmarkEnd w:id="0"/>
    <w:p>
      <w:pPr>
        <w:spacing w:after="0"/>
        <w:ind w:left="0"/>
        <w:jc w:val="both"/>
      </w:pPr>
      <w:r>
        <w:rPr>
          <w:rFonts w:ascii="Times New Roman"/>
          <w:b w:val="false"/>
          <w:i w:val="false"/>
          <w:color w:val="000000"/>
          <w:sz w:val="28"/>
        </w:rPr>
        <w:t>
      қаулы етеді:</w:t>
      </w:r>
    </w:p>
    <w:bookmarkStart w:name="z2" w:id="1"/>
    <w:p>
      <w:pPr>
        <w:spacing w:after="0"/>
        <w:ind w:left="0"/>
        <w:jc w:val="both"/>
      </w:pPr>
      <w:r>
        <w:rPr>
          <w:rFonts w:ascii="Times New Roman"/>
          <w:b w:val="false"/>
          <w:i w:val="false"/>
          <w:color w:val="000000"/>
          <w:sz w:val="28"/>
        </w:rPr>
        <w:t>
      1. Адам саудасы үшін жауапкершілікті анықтайтын заңнаманың дұрыс қолданылуы адамның құқықтары мен бостандықтарын тиісінше қамтамасыз ететініне қылмыстық процесті жүргізуші органдардың назары аударылсын.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Жоғарғы Сотының 31.03.2017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08.12.2021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Қазақстан Республикасы Қылмыстық кодексінің (бұдан әрі – ҚК) </w:t>
      </w:r>
      <w:r>
        <w:rPr>
          <w:rFonts w:ascii="Times New Roman"/>
          <w:b w:val="false"/>
          <w:i w:val="false"/>
          <w:color w:val="000000"/>
          <w:sz w:val="28"/>
        </w:rPr>
        <w:t>128</w:t>
      </w:r>
      <w:r>
        <w:rPr>
          <w:rFonts w:ascii="Times New Roman"/>
          <w:b w:val="false"/>
          <w:i w:val="false"/>
          <w:color w:val="000000"/>
          <w:sz w:val="28"/>
        </w:rPr>
        <w:t xml:space="preserve"> және </w:t>
      </w:r>
      <w:r>
        <w:rPr>
          <w:rFonts w:ascii="Times New Roman"/>
          <w:b w:val="false"/>
          <w:i w:val="false"/>
          <w:color w:val="000000"/>
          <w:sz w:val="28"/>
        </w:rPr>
        <w:t>135</w:t>
      </w:r>
      <w:r>
        <w:rPr>
          <w:rFonts w:ascii="Times New Roman"/>
          <w:b w:val="false"/>
          <w:i w:val="false"/>
          <w:color w:val="000000"/>
          <w:sz w:val="28"/>
        </w:rPr>
        <w:t>-баптарында көзделген қылмыстардың объективті жағы адамның құқықтары мен бостандықтарына қол сұғуды білдіреді және адамды сатып алу-сату немесе адамға қатысты өзге де мәмілелер жасасу, оны қанау, азғырып-көндіру, тасу, беру, жасыру, сондай-ақ қанау мақсатында өзге де әрекеттер жасаудан байқалады.</w:t>
      </w:r>
    </w:p>
    <w:bookmarkEnd w:id="2"/>
    <w:bookmarkStart w:name="z4" w:id="3"/>
    <w:p>
      <w:pPr>
        <w:spacing w:after="0"/>
        <w:ind w:left="0"/>
        <w:jc w:val="both"/>
      </w:pPr>
      <w:r>
        <w:rPr>
          <w:rFonts w:ascii="Times New Roman"/>
          <w:b w:val="false"/>
          <w:i w:val="false"/>
          <w:color w:val="000000"/>
          <w:sz w:val="28"/>
        </w:rPr>
        <w:t xml:space="preserve">
      ҚК-нің </w:t>
      </w:r>
      <w:r>
        <w:rPr>
          <w:rFonts w:ascii="Times New Roman"/>
          <w:b w:val="false"/>
          <w:i w:val="false"/>
          <w:color w:val="000000"/>
          <w:sz w:val="28"/>
        </w:rPr>
        <w:t>128-бабының</w:t>
      </w:r>
      <w:r>
        <w:rPr>
          <w:rFonts w:ascii="Times New Roman"/>
          <w:b w:val="false"/>
          <w:i w:val="false"/>
          <w:color w:val="000000"/>
          <w:sz w:val="28"/>
        </w:rPr>
        <w:t xml:space="preserve"> бірінші бөлігі және ҚК-нің </w:t>
      </w:r>
      <w:r>
        <w:rPr>
          <w:rFonts w:ascii="Times New Roman"/>
          <w:b w:val="false"/>
          <w:i w:val="false"/>
          <w:color w:val="000000"/>
          <w:sz w:val="28"/>
        </w:rPr>
        <w:t>135</w:t>
      </w:r>
      <w:r>
        <w:rPr>
          <w:rFonts w:ascii="Times New Roman"/>
          <w:b w:val="false"/>
          <w:i w:val="false"/>
          <w:color w:val="000000"/>
          <w:sz w:val="28"/>
        </w:rPr>
        <w:t>-бабының бірінші бөлігі бойынша әрекеттерді саралау үшін осы баптардың диспозициясында көрсетілген іс-әрекеттердің ең болмағанда біреуінің жасалу фактісінің анықталғаны жеткілікті.</w:t>
      </w:r>
    </w:p>
    <w:bookmarkEnd w:id="3"/>
    <w:bookmarkStart w:name="z40" w:id="4"/>
    <w:p>
      <w:pPr>
        <w:spacing w:after="0"/>
        <w:ind w:left="0"/>
        <w:jc w:val="both"/>
      </w:pPr>
      <w:r>
        <w:rPr>
          <w:rFonts w:ascii="Times New Roman"/>
          <w:b w:val="false"/>
          <w:i w:val="false"/>
          <w:color w:val="000000"/>
          <w:sz w:val="28"/>
        </w:rPr>
        <w:t xml:space="preserve">
      ҚК-нің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135-баптары</w:t>
      </w:r>
      <w:r>
        <w:rPr>
          <w:rFonts w:ascii="Times New Roman"/>
          <w:b w:val="false"/>
          <w:i w:val="false"/>
          <w:color w:val="000000"/>
          <w:sz w:val="28"/>
        </w:rPr>
        <w:t xml:space="preserve"> бойынша жәбірленушіге қатысты сатып алу-сатуды және өзге де мәмілелер жасауды саралау үшін қанаудың арнайы мақсатының бар болуы талап етілмейді, себебі адам мәмілелердің объектісі болып табылмайды және мұндай мәмілелер оларды жасасқан сәттен бастап жарамсыз деп танылады.</w:t>
      </w:r>
    </w:p>
    <w:bookmarkEnd w:id="4"/>
    <w:p>
      <w:pPr>
        <w:spacing w:after="0"/>
        <w:ind w:left="0"/>
        <w:jc w:val="both"/>
      </w:pPr>
      <w:r>
        <w:rPr>
          <w:rFonts w:ascii="Times New Roman"/>
          <w:b w:val="false"/>
          <w:i w:val="false"/>
          <w:color w:val="000000"/>
          <w:sz w:val="28"/>
        </w:rPr>
        <w:t xml:space="preserve">
      Жәбірленушіні азғырып көндіру, тасымалдау, беру, жасыру, алу, сонымен қатар ҚК-нің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135-баптарында</w:t>
      </w:r>
      <w:r>
        <w:rPr>
          <w:rFonts w:ascii="Times New Roman"/>
          <w:b w:val="false"/>
          <w:i w:val="false"/>
          <w:color w:val="000000"/>
          <w:sz w:val="28"/>
        </w:rPr>
        <w:t xml:space="preserve"> көзделген өзге де іс-әрекеттерді жасау кезінде адамды қанау мақсаты міндетті белгі болып табылады. Адам саудасының құрамы формальды болып табылады және адамға қатысты нақты сатып алу-сату, өзге де мәмілелердің жасалған кезден бастап аяқталды деп есептеледі.</w:t>
      </w:r>
    </w:p>
    <w:bookmarkStart w:name="z5" w:id="5"/>
    <w:p>
      <w:pPr>
        <w:spacing w:after="0"/>
        <w:ind w:left="0"/>
        <w:jc w:val="both"/>
      </w:pPr>
      <w:r>
        <w:rPr>
          <w:rFonts w:ascii="Times New Roman"/>
          <w:b w:val="false"/>
          <w:i w:val="false"/>
          <w:color w:val="000000"/>
          <w:sz w:val="28"/>
        </w:rPr>
        <w:t>
      Адам саудасымен байланысты қылмыстың объектісі адамның бостандығы, оның жеке басының қауіпсіздігі, құқықтары мен заңды мүдделері, ар-намысы мен қадір-қасиеті, тұратын жерін, қызмет түрі мен мамандықты еркін таңдау құқығы болып табылады.</w:t>
      </w:r>
    </w:p>
    <w:bookmarkEnd w:id="5"/>
    <w:bookmarkStart w:name="z6" w:id="6"/>
    <w:p>
      <w:pPr>
        <w:spacing w:after="0"/>
        <w:ind w:left="0"/>
        <w:jc w:val="both"/>
      </w:pPr>
      <w:r>
        <w:rPr>
          <w:rFonts w:ascii="Times New Roman"/>
          <w:b w:val="false"/>
          <w:i w:val="false"/>
          <w:color w:val="000000"/>
          <w:sz w:val="28"/>
        </w:rPr>
        <w:t xml:space="preserve">
      Адамды сатып алу-сатудың немесе оған қатысты өзге де мәмілелерді жасасудың субъективті жағы тікелей ниетпен сипатталады. Сондықтан әрекетті ҚК-нің </w:t>
      </w:r>
      <w:r>
        <w:rPr>
          <w:rFonts w:ascii="Times New Roman"/>
          <w:b w:val="false"/>
          <w:i w:val="false"/>
          <w:color w:val="000000"/>
          <w:sz w:val="28"/>
        </w:rPr>
        <w:t>128-бабының</w:t>
      </w:r>
      <w:r>
        <w:rPr>
          <w:rFonts w:ascii="Times New Roman"/>
          <w:b w:val="false"/>
          <w:i w:val="false"/>
          <w:color w:val="000000"/>
          <w:sz w:val="28"/>
        </w:rPr>
        <w:t xml:space="preserve"> бірінші бөлігі бойынша және ҚК-нің </w:t>
      </w:r>
      <w:r>
        <w:rPr>
          <w:rFonts w:ascii="Times New Roman"/>
          <w:b w:val="false"/>
          <w:i w:val="false"/>
          <w:color w:val="000000"/>
          <w:sz w:val="28"/>
        </w:rPr>
        <w:t>135</w:t>
      </w:r>
      <w:r>
        <w:rPr>
          <w:rFonts w:ascii="Times New Roman"/>
          <w:b w:val="false"/>
          <w:i w:val="false"/>
          <w:color w:val="000000"/>
          <w:sz w:val="28"/>
        </w:rPr>
        <w:t>-бабының бірінші бөлігі бойынша саралау үшін осындай мәмілелердің қандай мақсатпен жасалғаны маңызды емес.</w:t>
      </w:r>
    </w:p>
    <w:bookmarkEnd w:id="6"/>
    <w:bookmarkStart w:name="z7" w:id="7"/>
    <w:p>
      <w:pPr>
        <w:spacing w:after="0"/>
        <w:ind w:left="0"/>
        <w:jc w:val="both"/>
      </w:pPr>
      <w:r>
        <w:rPr>
          <w:rFonts w:ascii="Times New Roman"/>
          <w:b w:val="false"/>
          <w:i w:val="false"/>
          <w:color w:val="000000"/>
          <w:sz w:val="28"/>
        </w:rPr>
        <w:t xml:space="preserve">
      Адамды азғырып көндіру, тасымалдау, беру, жасыру, алу және ҚК-нің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135-баптарында</w:t>
      </w:r>
      <w:r>
        <w:rPr>
          <w:rFonts w:ascii="Times New Roman"/>
          <w:b w:val="false"/>
          <w:i w:val="false"/>
          <w:color w:val="000000"/>
          <w:sz w:val="28"/>
        </w:rPr>
        <w:t xml:space="preserve"> көзделген өзге де іс-әрекеттерді жасау кезінде қылмыстың субъективті жағы тікелей пиғылмен сипатталады, ал қылмыстың мақсаты адамды қанау болып табылады.</w:t>
      </w:r>
    </w:p>
    <w:bookmarkEnd w:id="7"/>
    <w:p>
      <w:pPr>
        <w:spacing w:after="0"/>
        <w:ind w:left="0"/>
        <w:jc w:val="both"/>
      </w:pPr>
      <w:r>
        <w:rPr>
          <w:rFonts w:ascii="Times New Roman"/>
          <w:b w:val="false"/>
          <w:i w:val="false"/>
          <w:color w:val="000000"/>
          <w:sz w:val="28"/>
        </w:rPr>
        <w:t>
      Қылмыстарды жасау тәсілдері – күш қолдану, оны қолдану қатерін төндіру, ұрлау, нұқсан келтіретін мәліметтерді, фото-, бейнематериалдарды тарату қатерін төндіру, бопсалау, параға сатып алу, алдау, билікті теріс пайдалану, материалдық немесе өзге де тәуелділікті пайдалану, жеке басы, отбасы жағдайларын қасақана ауырлату және тағы сол сияқты болуы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Жоғарғы Сотының 31.03.2017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08.12.2021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8" w:id="8"/>
    <w:p>
      <w:pPr>
        <w:spacing w:after="0"/>
        <w:ind w:left="0"/>
        <w:jc w:val="both"/>
      </w:pPr>
      <w:r>
        <w:rPr>
          <w:rFonts w:ascii="Times New Roman"/>
          <w:b w:val="false"/>
          <w:i w:val="false"/>
          <w:color w:val="000000"/>
          <w:sz w:val="28"/>
        </w:rPr>
        <w:t>
      3. Адамды сатып алу-сату деп бір тарап (сатушы) басқа тарапқа (сатып алушыға) адамды белгілі бір сыйақы үшін беретін құқыққа қайшы ақылы мәмілені түсінген жөн.</w:t>
      </w:r>
    </w:p>
    <w:bookmarkEnd w:id="8"/>
    <w:bookmarkStart w:name="z9" w:id="9"/>
    <w:p>
      <w:pPr>
        <w:spacing w:after="0"/>
        <w:ind w:left="0"/>
        <w:jc w:val="both"/>
      </w:pPr>
      <w:r>
        <w:rPr>
          <w:rFonts w:ascii="Times New Roman"/>
          <w:b w:val="false"/>
          <w:i w:val="false"/>
          <w:color w:val="000000"/>
          <w:sz w:val="28"/>
        </w:rPr>
        <w:t xml:space="preserve">
      ҚК-нің </w:t>
      </w:r>
      <w:r>
        <w:rPr>
          <w:rFonts w:ascii="Times New Roman"/>
          <w:b w:val="false"/>
          <w:i w:val="false"/>
          <w:color w:val="000000"/>
          <w:sz w:val="28"/>
        </w:rPr>
        <w:t>128-бабы</w:t>
      </w:r>
      <w:r>
        <w:rPr>
          <w:rFonts w:ascii="Times New Roman"/>
          <w:b w:val="false"/>
          <w:i w:val="false"/>
          <w:color w:val="000000"/>
          <w:sz w:val="28"/>
        </w:rPr>
        <w:t xml:space="preserve"> бойынша не ҚК-нің </w:t>
      </w:r>
      <w:r>
        <w:rPr>
          <w:rFonts w:ascii="Times New Roman"/>
          <w:b w:val="false"/>
          <w:i w:val="false"/>
          <w:color w:val="000000"/>
          <w:sz w:val="28"/>
        </w:rPr>
        <w:t>135</w:t>
      </w:r>
      <w:r>
        <w:rPr>
          <w:rFonts w:ascii="Times New Roman"/>
          <w:b w:val="false"/>
          <w:i w:val="false"/>
          <w:color w:val="000000"/>
          <w:sz w:val="28"/>
        </w:rPr>
        <w:t>-бабы бойынша қылмыстық жауаптылыққа әкеліп соқтыратын өзге мәмілелерге адамды сыйға тартуды (адамды басқа бір адамға тегін беру), айырбастауды (адамды әлденеге айырбастау), алмастыруды (бір адамды басқа бір адаммен ауыстыру), жалға беруді (адамды ақыға уақытша иеленуге және пайдалануға беру), адамды тараптар арасында жасалған мәміле бойынша міндеттеменің орындалуын қамтамасыз етудің кепілі ретінде қалдыруды, адамды төлем ретінде пайдалануды, адамды қандай да бір мүліктік емес сипатта пайда табу мақсатында беруді және басқаларды жатқызған жөн.</w:t>
      </w:r>
    </w:p>
    <w:bookmarkEnd w:id="9"/>
    <w:bookmarkStart w:name="z10" w:id="10"/>
    <w:p>
      <w:pPr>
        <w:spacing w:after="0"/>
        <w:ind w:left="0"/>
        <w:jc w:val="both"/>
      </w:pPr>
      <w:r>
        <w:rPr>
          <w:rFonts w:ascii="Times New Roman"/>
          <w:b w:val="false"/>
          <w:i w:val="false"/>
          <w:color w:val="000000"/>
          <w:sz w:val="28"/>
        </w:rPr>
        <w:t>
      4. Адамға қатысты сатып алу-сату немесе өзге де мәмілелер жасасуды адам басқа адамдарға берілген сәттен бастап аяқталған қылмыс деп есептеген жөн. Бұл ретте адамды сатқаны немесе өзге де мәмілелерді жасасқаны үшін сыйақы алу уақыты маңызды емес.</w:t>
      </w:r>
    </w:p>
    <w:bookmarkEnd w:id="10"/>
    <w:p>
      <w:pPr>
        <w:spacing w:after="0"/>
        <w:ind w:left="0"/>
        <w:jc w:val="both"/>
      </w:pPr>
      <w:r>
        <w:rPr>
          <w:rFonts w:ascii="Times New Roman"/>
          <w:b w:val="false"/>
          <w:i w:val="false"/>
          <w:color w:val="000000"/>
          <w:sz w:val="28"/>
        </w:rPr>
        <w:t xml:space="preserve">
      Адамның жәбірленушіге қатысты сатып алу-сатумен немесе басқа да мәмілелер жасауымен қатар жезөкшелікпен айналысуға, сексуалдық сипаттағы өзге де қызметтерді көрсетуге тартуы не пайдакүнемдiк мақсаттағы жеңгетайлығы не осы жәбірленушіні басқа нысандарда қанау мақсатынсыз (мысалы, еңбек етуге, қайыршылықпен айланысуға мәжбүрлеу және басқалар) жезөкшелікпен айналысуға, сексуалдық сипаттағы өзге де қызметтерді көрсетуге притондар ұйымдастыруы, ұстауы, сот дәлелденді деп таныған әрбір іс-әрекет тиісті баптардың жиынтығы бойынша дербес саралануға тиіс: мәміле жасағаны үшін ҚК-нің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135-баптары</w:t>
      </w:r>
      <w:r>
        <w:rPr>
          <w:rFonts w:ascii="Times New Roman"/>
          <w:b w:val="false"/>
          <w:i w:val="false"/>
          <w:color w:val="000000"/>
          <w:sz w:val="28"/>
        </w:rPr>
        <w:t xml:space="preserve"> бойынша, жезөкшелікпен айналысуға, сексуалдық сипаттағы өзге де қызметтерді көрсетуге тартқаны үшін ҚК-нің </w:t>
      </w:r>
      <w:r>
        <w:rPr>
          <w:rFonts w:ascii="Times New Roman"/>
          <w:b w:val="false"/>
          <w:i w:val="false"/>
          <w:color w:val="000000"/>
          <w:sz w:val="28"/>
        </w:rPr>
        <w:t>134</w:t>
      </w:r>
      <w:r>
        <w:rPr>
          <w:rFonts w:ascii="Times New Roman"/>
          <w:b w:val="false"/>
          <w:i w:val="false"/>
          <w:color w:val="000000"/>
          <w:sz w:val="28"/>
        </w:rPr>
        <w:t xml:space="preserve">, </w:t>
      </w:r>
      <w:r>
        <w:rPr>
          <w:rFonts w:ascii="Times New Roman"/>
          <w:b w:val="false"/>
          <w:i w:val="false"/>
          <w:color w:val="000000"/>
          <w:sz w:val="28"/>
        </w:rPr>
        <w:t>308-баптары</w:t>
      </w:r>
      <w:r>
        <w:rPr>
          <w:rFonts w:ascii="Times New Roman"/>
          <w:b w:val="false"/>
          <w:i w:val="false"/>
          <w:color w:val="000000"/>
          <w:sz w:val="28"/>
        </w:rPr>
        <w:t xml:space="preserve"> бойынша, жеңгетайлық немесе притондар ұйымдастырғаны және ұстағаны үшін ҚК-нің </w:t>
      </w:r>
      <w:r>
        <w:rPr>
          <w:rFonts w:ascii="Times New Roman"/>
          <w:b w:val="false"/>
          <w:i w:val="false"/>
          <w:color w:val="000000"/>
          <w:sz w:val="28"/>
        </w:rPr>
        <w:t>309-бабы</w:t>
      </w:r>
      <w:r>
        <w:rPr>
          <w:rFonts w:ascii="Times New Roman"/>
          <w:b w:val="false"/>
          <w:i w:val="false"/>
          <w:color w:val="000000"/>
          <w:sz w:val="28"/>
        </w:rPr>
        <w:t xml:space="preserve"> бойынша.</w:t>
      </w:r>
    </w:p>
    <w:p>
      <w:pPr>
        <w:spacing w:after="0"/>
        <w:ind w:left="0"/>
        <w:jc w:val="both"/>
      </w:pPr>
      <w:r>
        <w:rPr>
          <w:rFonts w:ascii="Times New Roman"/>
          <w:b w:val="false"/>
          <w:i w:val="false"/>
          <w:color w:val="000000"/>
          <w:sz w:val="28"/>
        </w:rPr>
        <w:t xml:space="preserve">
      ҚК-нің </w:t>
      </w:r>
      <w:r>
        <w:rPr>
          <w:rFonts w:ascii="Times New Roman"/>
          <w:b w:val="false"/>
          <w:i w:val="false"/>
          <w:color w:val="000000"/>
          <w:sz w:val="28"/>
        </w:rPr>
        <w:t>134</w:t>
      </w:r>
      <w:r>
        <w:rPr>
          <w:rFonts w:ascii="Times New Roman"/>
          <w:b w:val="false"/>
          <w:i w:val="false"/>
          <w:color w:val="000000"/>
          <w:sz w:val="28"/>
        </w:rPr>
        <w:t xml:space="preserve">, </w:t>
      </w:r>
      <w:r>
        <w:rPr>
          <w:rFonts w:ascii="Times New Roman"/>
          <w:b w:val="false"/>
          <w:i w:val="false"/>
          <w:color w:val="000000"/>
          <w:sz w:val="28"/>
        </w:rPr>
        <w:t>308</w:t>
      </w:r>
      <w:r>
        <w:rPr>
          <w:rFonts w:ascii="Times New Roman"/>
          <w:b w:val="false"/>
          <w:i w:val="false"/>
          <w:color w:val="000000"/>
          <w:sz w:val="28"/>
        </w:rPr>
        <w:t xml:space="preserve"> және </w:t>
      </w:r>
      <w:r>
        <w:rPr>
          <w:rFonts w:ascii="Times New Roman"/>
          <w:b w:val="false"/>
          <w:i w:val="false"/>
          <w:color w:val="000000"/>
          <w:sz w:val="28"/>
        </w:rPr>
        <w:t>309-баптарында</w:t>
      </w:r>
      <w:r>
        <w:rPr>
          <w:rFonts w:ascii="Times New Roman"/>
          <w:b w:val="false"/>
          <w:i w:val="false"/>
          <w:color w:val="000000"/>
          <w:sz w:val="28"/>
        </w:rPr>
        <w:t xml:space="preserve"> көзделген сексуалдық сипаттағы өзге де қызметтер көрсету жөніндегі әрекеттерді айқындау кезінде ҚК-нің </w:t>
      </w:r>
      <w:r>
        <w:rPr>
          <w:rFonts w:ascii="Times New Roman"/>
          <w:b w:val="false"/>
          <w:i w:val="false"/>
          <w:color w:val="000000"/>
          <w:sz w:val="28"/>
        </w:rPr>
        <w:t>122-бабына</w:t>
      </w:r>
      <w:r>
        <w:rPr>
          <w:rFonts w:ascii="Times New Roman"/>
          <w:b w:val="false"/>
          <w:i w:val="false"/>
          <w:color w:val="000000"/>
          <w:sz w:val="28"/>
        </w:rPr>
        <w:t xml:space="preserve"> ескертпені басшылыққа алу қажет. Мүліктік сипаттағы кіріс немесе пайда алу мақсатының болуы сексуалдық сипаттағы өзге де қызметтер көрсетудің міндетті белгісі болып табылады. Аталған әрекеттерді телекоммуникация желісі, оның ішінде Интернет арқылы нақты уақыт режимінде (мысалы, тікелей эфирде) қашықтан жасауға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Жоғарғы Сотының 31.03.2017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29.11.2024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11" w:id="11"/>
    <w:p>
      <w:pPr>
        <w:spacing w:after="0"/>
        <w:ind w:left="0"/>
        <w:jc w:val="both"/>
      </w:pPr>
      <w:r>
        <w:rPr>
          <w:rFonts w:ascii="Times New Roman"/>
          <w:b w:val="false"/>
          <w:i w:val="false"/>
          <w:color w:val="000000"/>
          <w:sz w:val="28"/>
        </w:rPr>
        <w:t>
      5. Адамды азғырып-көндіру деп жәбірленушіні қандай да бір жұмыстарды немесе қандай да бір қызметті, соның ішінде, егер оны қанау мақсатымен байланысты болса құқыққа қайшы қызметті атқаруға келісуіне қол жеткізу түсініледі. Азғырып-көндіру тәсілдері әртүрлі: сыйақы жөнінде уәде беру, жұмыс ұсыну, алдау, азғыру, бопсалау, қорқыту, қоқан-лоқы көрсету және басқалар болуы мүмкін.</w:t>
      </w:r>
    </w:p>
    <w:bookmarkEnd w:id="11"/>
    <w:p>
      <w:pPr>
        <w:spacing w:after="0"/>
        <w:ind w:left="0"/>
        <w:jc w:val="both"/>
      </w:pPr>
      <w:r>
        <w:rPr>
          <w:rFonts w:ascii="Times New Roman"/>
          <w:b w:val="false"/>
          <w:i w:val="false"/>
          <w:color w:val="000000"/>
          <w:sz w:val="28"/>
        </w:rPr>
        <w:t>
      Адам саудасы кезінде азғырып көндірудің аражігін жезөкшелікпен айналысуға, сексуалдық сипаттағы өзге де қызметтерді көрсетуге тартудан аяқталу сәті бойынша ажыратқан жөн: азғырып көндірілген адамның оны қанауды жүзеге асыруға келісімін алған сәттен бастап азғырып көндіру аяқталды деп саналады, жезөкшелікпен айналысуға, сексуалдық сипаттағы өзге де қызметтерді көрсетуге тарту осы адамды аталған қызмет түріне көндіре алғандығына немесе алмағандығына қарамастан, жезөкшелікпен айналысуға, сексуалдық сипаттағы өзге де қызметтерді көрсетуге тартуға бағытталған іс-қимылдардың жазылған тәсілдерінің бірі жасалған кезден бастап аяқталды деп саналады.</w:t>
      </w:r>
    </w:p>
    <w:p>
      <w:pPr>
        <w:spacing w:after="0"/>
        <w:ind w:left="0"/>
        <w:jc w:val="both"/>
      </w:pPr>
      <w:r>
        <w:rPr>
          <w:rFonts w:ascii="Times New Roman"/>
          <w:b w:val="false"/>
          <w:i w:val="false"/>
          <w:color w:val="000000"/>
          <w:sz w:val="28"/>
        </w:rPr>
        <w:t xml:space="preserve">
      Азғырып көндіру кезінде адамның пиғылы жезөкшелікпен айналысуға, сексуалдық сипаттағы өзге де қызметтерді көрсетуге тартуға ғана бағытталған жағдайда, жасалған іс-әрекет ҚК-нің тиісті </w:t>
      </w:r>
      <w:r>
        <w:rPr>
          <w:rFonts w:ascii="Times New Roman"/>
          <w:b w:val="false"/>
          <w:i w:val="false"/>
          <w:color w:val="000000"/>
          <w:sz w:val="28"/>
        </w:rPr>
        <w:t>308</w:t>
      </w:r>
      <w:r>
        <w:rPr>
          <w:rFonts w:ascii="Times New Roman"/>
          <w:b w:val="false"/>
          <w:i w:val="false"/>
          <w:color w:val="000000"/>
          <w:sz w:val="28"/>
        </w:rPr>
        <w:t xml:space="preserve"> немесе </w:t>
      </w:r>
      <w:r>
        <w:rPr>
          <w:rFonts w:ascii="Times New Roman"/>
          <w:b w:val="false"/>
          <w:i w:val="false"/>
          <w:color w:val="000000"/>
          <w:sz w:val="28"/>
        </w:rPr>
        <w:t>134-баптары</w:t>
      </w:r>
      <w:r>
        <w:rPr>
          <w:rFonts w:ascii="Times New Roman"/>
          <w:b w:val="false"/>
          <w:i w:val="false"/>
          <w:color w:val="000000"/>
          <w:sz w:val="28"/>
        </w:rPr>
        <w:t xml:space="preserve"> бойынша қылмыстық-құқықтық бағалауға жатады, себебі сексуалдық қанау мақсатында азғырып көндіргені және жезөкшелікпен айналысуға, сексуалдық сипаттағы өзге де қызметтерді көрсетуге тартқаны үшін жауаптылықты көздейтін қылмыстық заңның нормалары ҚК-нің </w:t>
      </w:r>
      <w:r>
        <w:rPr>
          <w:rFonts w:ascii="Times New Roman"/>
          <w:b w:val="false"/>
          <w:i w:val="false"/>
          <w:color w:val="000000"/>
          <w:sz w:val="28"/>
        </w:rPr>
        <w:t>12-бабының</w:t>
      </w:r>
      <w:r>
        <w:rPr>
          <w:rFonts w:ascii="Times New Roman"/>
          <w:b w:val="false"/>
          <w:i w:val="false"/>
          <w:color w:val="000000"/>
          <w:sz w:val="28"/>
        </w:rPr>
        <w:t xml:space="preserve"> үшінші бөлігінде көзделген бәсекелестік жағдайында болады. Жезөкшелікпен айналысуға, сексуалдық сипаттағы өзге де қызметтерді көрсетуге тарту және пайдакүнемдiк мақсаттағы жеңгетайлық ҚК-нің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135-баптарына</w:t>
      </w:r>
      <w:r>
        <w:rPr>
          <w:rFonts w:ascii="Times New Roman"/>
          <w:b w:val="false"/>
          <w:i w:val="false"/>
          <w:color w:val="000000"/>
          <w:sz w:val="28"/>
        </w:rPr>
        <w:t xml:space="preserve"> қатысты арнайы нормалар болып табылатын қанау нысандарының бір түрін білдіреді.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Жоғарғы Сотының 31.03.2017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08.12.2021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12" w:id="12"/>
    <w:p>
      <w:pPr>
        <w:spacing w:after="0"/>
        <w:ind w:left="0"/>
        <w:jc w:val="both"/>
      </w:pPr>
      <w:r>
        <w:rPr>
          <w:rFonts w:ascii="Times New Roman"/>
          <w:b w:val="false"/>
          <w:i w:val="false"/>
          <w:color w:val="000000"/>
          <w:sz w:val="28"/>
        </w:rPr>
        <w:t>
      6. Адамды тасу адамды қанау мақсатында бір жерден екінші жерге, соның ішінде бір елді мекеннің ішінде оның орнын ауыстыруға байланысты қасақана жасалатын іс-әрекетті білдіреді. Бұл ретте көлік түрі, адамды тасымалдау уақыты мен тәсілдері әрекетті саралау үшін маңызды емес. Адамды тасу апарылатын адамды тек оған біреудің ілесуімен жеткізуді ғана емес, сондай-ақ апарылатын жәбірленушіге баратын жеріне дейін жол жүру құжаттарын сатып әперуді, жәбірленушінің ол жерге өз бетімен жетуін білдіреді. Жеткізу жүзеге асырыла бастаған сәттен аяқталды деп есептеледі.</w:t>
      </w:r>
    </w:p>
    <w:bookmarkEnd w:id="12"/>
    <w:bookmarkStart w:name="z13" w:id="13"/>
    <w:p>
      <w:pPr>
        <w:spacing w:after="0"/>
        <w:ind w:left="0"/>
        <w:jc w:val="both"/>
      </w:pPr>
      <w:r>
        <w:rPr>
          <w:rFonts w:ascii="Times New Roman"/>
          <w:b w:val="false"/>
          <w:i w:val="false"/>
          <w:color w:val="000000"/>
          <w:sz w:val="28"/>
        </w:rPr>
        <w:t>
      7. Жәбірленушіні беру деп оны қанайтын адамға тікелей беруді түсінген жөн.</w:t>
      </w:r>
    </w:p>
    <w:bookmarkEnd w:id="13"/>
    <w:bookmarkStart w:name="z14" w:id="14"/>
    <w:p>
      <w:pPr>
        <w:spacing w:after="0"/>
        <w:ind w:left="0"/>
        <w:jc w:val="both"/>
      </w:pPr>
      <w:r>
        <w:rPr>
          <w:rFonts w:ascii="Times New Roman"/>
          <w:b w:val="false"/>
          <w:i w:val="false"/>
          <w:color w:val="000000"/>
          <w:sz w:val="28"/>
        </w:rPr>
        <w:t xml:space="preserve">
      Өзінің немесе басқа адамдардың адамды қанау мақсатында берген және алған адамдардың іс-әрекеттері ҚК-нің </w:t>
      </w:r>
      <w:r>
        <w:rPr>
          <w:rFonts w:ascii="Times New Roman"/>
          <w:b w:val="false"/>
          <w:i w:val="false"/>
          <w:color w:val="000000"/>
          <w:sz w:val="28"/>
        </w:rPr>
        <w:t>128-бабының</w:t>
      </w:r>
      <w:r>
        <w:rPr>
          <w:rFonts w:ascii="Times New Roman"/>
          <w:b w:val="false"/>
          <w:i w:val="false"/>
          <w:color w:val="000000"/>
          <w:sz w:val="28"/>
        </w:rPr>
        <w:t xml:space="preserve"> тиісті бөлігі бойынша, ал кәмелетке толмағанға қатысты - ҚК-нің </w:t>
      </w:r>
      <w:r>
        <w:rPr>
          <w:rFonts w:ascii="Times New Roman"/>
          <w:b w:val="false"/>
          <w:i w:val="false"/>
          <w:color w:val="000000"/>
          <w:sz w:val="28"/>
        </w:rPr>
        <w:t>135</w:t>
      </w:r>
      <w:r>
        <w:rPr>
          <w:rFonts w:ascii="Times New Roman"/>
          <w:b w:val="false"/>
          <w:i w:val="false"/>
          <w:color w:val="000000"/>
          <w:sz w:val="28"/>
        </w:rPr>
        <w:t>-бабының тиісті бөлігі бойынша саралауға жатады.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Жоғарғы Сотының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5" w:id="15"/>
    <w:p>
      <w:pPr>
        <w:spacing w:after="0"/>
        <w:ind w:left="0"/>
        <w:jc w:val="both"/>
      </w:pPr>
      <w:r>
        <w:rPr>
          <w:rFonts w:ascii="Times New Roman"/>
          <w:b w:val="false"/>
          <w:i w:val="false"/>
          <w:color w:val="000000"/>
          <w:sz w:val="28"/>
        </w:rPr>
        <w:t>
      8. Адамды кейін қанау мақсатымен жасыру деп жәбірленушіні тасымалдау, беру, сатып алу-сату, басқа да мәмілелер жасасу үшін қолайлы сәт басталғанға дейін құқық қорғау органдарынан, туыстары мен басқа адамдардан жасыруды (мысалы, арнайы үй-жайларда жасыру, еркін жүруіне кедергі келтіру, дәрі-дәрмекпен физикалық немесе психикалық белсенділігін төмендету) түсінген жөн. Жасыру жәбірленушінің өзін жасырумен қатар оны табуды қиындататын өзге де іс-әрекеттерден (құжаттарын, сыртқы бейнесін өзгерту және тағы басқалар) байқалуы мүмкін.</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Жоғарғы Сотының 08.12.2021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6" w:id="16"/>
    <w:p>
      <w:pPr>
        <w:spacing w:after="0"/>
        <w:ind w:left="0"/>
        <w:jc w:val="both"/>
      </w:pPr>
      <w:r>
        <w:rPr>
          <w:rFonts w:ascii="Times New Roman"/>
          <w:b w:val="false"/>
          <w:i w:val="false"/>
          <w:color w:val="000000"/>
          <w:sz w:val="28"/>
        </w:rPr>
        <w:t xml:space="preserve">
      9. "Адамды қанау" ұғымын ҚК-нің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135</w:t>
      </w:r>
      <w:r>
        <w:rPr>
          <w:rFonts w:ascii="Times New Roman"/>
          <w:b w:val="false"/>
          <w:i w:val="false"/>
          <w:color w:val="000000"/>
          <w:sz w:val="28"/>
        </w:rPr>
        <w:t xml:space="preserve">-баптарына лайықтап айқындау кезінде ҚК-нің </w:t>
      </w:r>
      <w:r>
        <w:rPr>
          <w:rFonts w:ascii="Times New Roman"/>
          <w:b w:val="false"/>
          <w:i w:val="false"/>
          <w:color w:val="000000"/>
          <w:sz w:val="28"/>
        </w:rPr>
        <w:t>3-бабының</w:t>
      </w:r>
      <w:r>
        <w:rPr>
          <w:rFonts w:ascii="Times New Roman"/>
          <w:b w:val="false"/>
          <w:i w:val="false"/>
          <w:color w:val="000000"/>
          <w:sz w:val="28"/>
        </w:rPr>
        <w:t xml:space="preserve"> 1-тармағын және оған ескертпелерді басшылыққа алған жөн.</w:t>
      </w:r>
    </w:p>
    <w:bookmarkEnd w:id="16"/>
    <w:p>
      <w:pPr>
        <w:spacing w:after="0"/>
        <w:ind w:left="0"/>
        <w:jc w:val="both"/>
      </w:pPr>
      <w:r>
        <w:rPr>
          <w:rFonts w:ascii="Times New Roman"/>
          <w:b w:val="false"/>
          <w:i w:val="false"/>
          <w:color w:val="000000"/>
          <w:sz w:val="28"/>
        </w:rPr>
        <w:t xml:space="preserve">
      Адам саудасына байланысты істерді қарау кезінде Біріккен Ұлттар Ұйымының Бас Ассамблеясы 2000 жылғы 15 қарашада қабылдаған Біріккен Ұлттар Ұйымының Трансұлттық ұйымдасқан қылмысқа қарсы конвенциясын толықтыратын Адамдарды, әсіресе әйелдер мен балаларды сатудың алдын алу мен жолын кесу және ол үшін жазалау туралы хаттама Қазақстан Республикасының 2008 жылғы 4 маусымдағы № 37-IV </w:t>
      </w:r>
      <w:r>
        <w:rPr>
          <w:rFonts w:ascii="Times New Roman"/>
          <w:b w:val="false"/>
          <w:i w:val="false"/>
          <w:color w:val="000000"/>
          <w:sz w:val="28"/>
        </w:rPr>
        <w:t>Заңымен</w:t>
      </w:r>
      <w:r>
        <w:rPr>
          <w:rFonts w:ascii="Times New Roman"/>
          <w:b w:val="false"/>
          <w:i w:val="false"/>
          <w:color w:val="000000"/>
          <w:sz w:val="28"/>
        </w:rPr>
        <w:t xml:space="preserve"> ратификацияланғанын ескеру қажет.</w:t>
      </w:r>
    </w:p>
    <w:p>
      <w:pPr>
        <w:spacing w:after="0"/>
        <w:ind w:left="0"/>
        <w:jc w:val="both"/>
      </w:pPr>
      <w:r>
        <w:rPr>
          <w:rFonts w:ascii="Times New Roman"/>
          <w:b w:val="false"/>
          <w:i w:val="false"/>
          <w:color w:val="000000"/>
          <w:sz w:val="28"/>
        </w:rPr>
        <w:t xml:space="preserve">
      ҚК-нің </w:t>
      </w:r>
      <w:r>
        <w:rPr>
          <w:rFonts w:ascii="Times New Roman"/>
          <w:b w:val="false"/>
          <w:i w:val="false"/>
          <w:color w:val="000000"/>
          <w:sz w:val="28"/>
        </w:rPr>
        <w:t>128-бабында</w:t>
      </w:r>
      <w:r>
        <w:rPr>
          <w:rFonts w:ascii="Times New Roman"/>
          <w:b w:val="false"/>
          <w:i w:val="false"/>
          <w:color w:val="000000"/>
          <w:sz w:val="28"/>
        </w:rPr>
        <w:t xml:space="preserve"> көзделген қанаудың түрлі нысаны бар (сексуалдық қанау, мәжбүрлі еңбек, қайыршылықпен айналысу және т.б.). ҚК еңбегін қанау немесе қайыршылықпен айналысу сияқты адамды қанау нысандарын жеке арнайы нормаға бөлмейді. Сондықтан жәбірленушіні жезөкшелікпен айналысуға, сексуалдық сипаттағы өзге де қызметтерді көрсетуге тарту және алынған табыстарды иемденіп алу, сонымен қатар қанаудың басқа да нысандары (мәжбүрлі еңбек және т.б.) арқылы одан әрі қанау үшін жәбірленушіге қатысты сатып алу-сату не өзге де мәмілелерді жасасу жағдайларында мұндай әрекеттер кінәлі адамның бір мақсатқа – жәбірленушіні қанауға қол жеткізу үшін ортақ ниетпен біріккен іс-әрекеттерді жасағанын куәландырады және ҚК-нің </w:t>
      </w:r>
      <w:r>
        <w:rPr>
          <w:rFonts w:ascii="Times New Roman"/>
          <w:b w:val="false"/>
          <w:i w:val="false"/>
          <w:color w:val="000000"/>
          <w:sz w:val="28"/>
        </w:rPr>
        <w:t>308</w:t>
      </w:r>
      <w:r>
        <w:rPr>
          <w:rFonts w:ascii="Times New Roman"/>
          <w:b w:val="false"/>
          <w:i w:val="false"/>
          <w:color w:val="000000"/>
          <w:sz w:val="28"/>
        </w:rPr>
        <w:t xml:space="preserve">, </w:t>
      </w:r>
      <w:r>
        <w:rPr>
          <w:rFonts w:ascii="Times New Roman"/>
          <w:b w:val="false"/>
          <w:i w:val="false"/>
          <w:color w:val="000000"/>
          <w:sz w:val="28"/>
        </w:rPr>
        <w:t>134-баптары</w:t>
      </w:r>
      <w:r>
        <w:rPr>
          <w:rFonts w:ascii="Times New Roman"/>
          <w:b w:val="false"/>
          <w:i w:val="false"/>
          <w:color w:val="000000"/>
          <w:sz w:val="28"/>
        </w:rPr>
        <w:t xml:space="preserve"> бойынша қосымша сараланбастан, ҚК-нің </w:t>
      </w:r>
      <w:r>
        <w:rPr>
          <w:rFonts w:ascii="Times New Roman"/>
          <w:b w:val="false"/>
          <w:i w:val="false"/>
          <w:color w:val="000000"/>
          <w:sz w:val="28"/>
        </w:rPr>
        <w:t>128</w:t>
      </w:r>
      <w:r>
        <w:rPr>
          <w:rFonts w:ascii="Times New Roman"/>
          <w:b w:val="false"/>
          <w:i w:val="false"/>
          <w:color w:val="000000"/>
          <w:sz w:val="28"/>
        </w:rPr>
        <w:t xml:space="preserve"> немесе </w:t>
      </w:r>
      <w:r>
        <w:rPr>
          <w:rFonts w:ascii="Times New Roman"/>
          <w:b w:val="false"/>
          <w:i w:val="false"/>
          <w:color w:val="000000"/>
          <w:sz w:val="28"/>
        </w:rPr>
        <w:t>135-баптарында</w:t>
      </w:r>
      <w:r>
        <w:rPr>
          <w:rFonts w:ascii="Times New Roman"/>
          <w:b w:val="false"/>
          <w:i w:val="false"/>
          <w:color w:val="000000"/>
          <w:sz w:val="28"/>
        </w:rPr>
        <w:t xml:space="preserve"> көзделген бір қылмыс ретінде сараланады.</w:t>
      </w:r>
    </w:p>
    <w:p>
      <w:pPr>
        <w:spacing w:after="0"/>
        <w:ind w:left="0"/>
        <w:jc w:val="both"/>
      </w:pPr>
      <w:r>
        <w:rPr>
          <w:rFonts w:ascii="Times New Roman"/>
          <w:b w:val="false"/>
          <w:i w:val="false"/>
          <w:color w:val="000000"/>
          <w:sz w:val="28"/>
        </w:rPr>
        <w:t xml:space="preserve">
      Егер ҚК-нің </w:t>
      </w:r>
      <w:r>
        <w:rPr>
          <w:rFonts w:ascii="Times New Roman"/>
          <w:b w:val="false"/>
          <w:i w:val="false"/>
          <w:color w:val="000000"/>
          <w:sz w:val="28"/>
        </w:rPr>
        <w:t>128-бабының</w:t>
      </w:r>
      <w:r>
        <w:rPr>
          <w:rFonts w:ascii="Times New Roman"/>
          <w:b w:val="false"/>
          <w:i w:val="false"/>
          <w:color w:val="000000"/>
          <w:sz w:val="28"/>
        </w:rPr>
        <w:t xml:space="preserve"> екінші бөлігінде көрсетілген ықпал ету құралдарының кез келгені пайдаланылса, жәбірленушінің жоспарланған қанауға келісімі назарға алынбайды.</w:t>
      </w:r>
    </w:p>
    <w:p>
      <w:pPr>
        <w:spacing w:after="0"/>
        <w:ind w:left="0"/>
        <w:jc w:val="both"/>
      </w:pPr>
      <w:r>
        <w:rPr>
          <w:rFonts w:ascii="Times New Roman"/>
          <w:b w:val="false"/>
          <w:i w:val="false"/>
          <w:color w:val="000000"/>
          <w:sz w:val="28"/>
        </w:rPr>
        <w:t xml:space="preserve">
      ҚК-нің </w:t>
      </w:r>
      <w:r>
        <w:rPr>
          <w:rFonts w:ascii="Times New Roman"/>
          <w:b w:val="false"/>
          <w:i w:val="false"/>
          <w:color w:val="000000"/>
          <w:sz w:val="28"/>
        </w:rPr>
        <w:t>135-бабы</w:t>
      </w:r>
      <w:r>
        <w:rPr>
          <w:rFonts w:ascii="Times New Roman"/>
          <w:b w:val="false"/>
          <w:i w:val="false"/>
          <w:color w:val="000000"/>
          <w:sz w:val="28"/>
        </w:rPr>
        <w:t xml:space="preserve"> бойынша қылмыстық жауаптылыққа тарту үшін жоспарланған қанауға кәмелетке толмаған жәбірленушінің келісімі назарға алынбайды.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Жоғарғы Сотының 31.03.2017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08.12.2021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29.11.2024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700" w:id="17"/>
    <w:p>
      <w:pPr>
        <w:spacing w:after="0"/>
        <w:ind w:left="0"/>
        <w:jc w:val="both"/>
      </w:pPr>
      <w:r>
        <w:rPr>
          <w:rFonts w:ascii="Times New Roman"/>
          <w:b w:val="false"/>
          <w:i w:val="false"/>
          <w:color w:val="000000"/>
          <w:sz w:val="28"/>
        </w:rPr>
        <w:t>
      9-1. Клиенттер іздестіруді, сатып алу-сату, айырбас шарттарын және басқа да мәмілелерді жасасу үшін сауда-саттық ұйымдастыруды, оның ішінде телекоммуникация желілерін және тағы сол сияқтыны пайдалана отырып ұйымдастыруды адамды қанау мақсатындағы өзге де іс-әрекеттер деп түсінген жөн.</w:t>
      </w:r>
    </w:p>
    <w:bookmarkEnd w:id="17"/>
    <w:p>
      <w:pPr>
        <w:spacing w:after="0"/>
        <w:ind w:left="0"/>
        <w:jc w:val="both"/>
      </w:pPr>
      <w:r>
        <w:rPr>
          <w:rFonts w:ascii="Times New Roman"/>
          <w:b w:val="false"/>
          <w:i w:val="false"/>
          <w:color w:val="000000"/>
          <w:sz w:val="28"/>
        </w:rPr>
        <w:t xml:space="preserve">
      Жезөкшелікті, сексуалдық сипаттағы өзге де қызметтерді көрсетілген құқық бұзушылықтарды жасауға тарту үшін, сол сияқты жеңгетайлық мақсатта насихаттау және (немесе) жарнамалау ҚК-нің </w:t>
      </w:r>
      <w:r>
        <w:rPr>
          <w:rFonts w:ascii="Times New Roman"/>
          <w:b w:val="false"/>
          <w:i w:val="false"/>
          <w:color w:val="000000"/>
          <w:sz w:val="28"/>
        </w:rPr>
        <w:t>134</w:t>
      </w:r>
      <w:r>
        <w:rPr>
          <w:rFonts w:ascii="Times New Roman"/>
          <w:b w:val="false"/>
          <w:i w:val="false"/>
          <w:color w:val="000000"/>
          <w:sz w:val="28"/>
        </w:rPr>
        <w:t xml:space="preserve">, </w:t>
      </w:r>
      <w:r>
        <w:rPr>
          <w:rFonts w:ascii="Times New Roman"/>
          <w:b w:val="false"/>
          <w:i w:val="false"/>
          <w:color w:val="000000"/>
          <w:sz w:val="28"/>
        </w:rPr>
        <w:t>308</w:t>
      </w:r>
      <w:r>
        <w:rPr>
          <w:rFonts w:ascii="Times New Roman"/>
          <w:b w:val="false"/>
          <w:i w:val="false"/>
          <w:color w:val="000000"/>
          <w:sz w:val="28"/>
        </w:rPr>
        <w:t xml:space="preserve"> және </w:t>
      </w:r>
      <w:r>
        <w:rPr>
          <w:rFonts w:ascii="Times New Roman"/>
          <w:b w:val="false"/>
          <w:i w:val="false"/>
          <w:color w:val="000000"/>
          <w:sz w:val="28"/>
        </w:rPr>
        <w:t>309-баптарында</w:t>
      </w:r>
      <w:r>
        <w:rPr>
          <w:rFonts w:ascii="Times New Roman"/>
          <w:b w:val="false"/>
          <w:i w:val="false"/>
          <w:color w:val="000000"/>
          <w:sz w:val="28"/>
        </w:rPr>
        <w:t xml:space="preserve"> көзделген қылмыстар жасау тәсілдерінің бірі болып табылады. Жезөкшелікті, сексуалдық сипаттағы өзге де қызметтерді насихаттау және (немесе) жарнамалау ұғымын айқындау кезінде ҚК-нің </w:t>
      </w:r>
      <w:r>
        <w:rPr>
          <w:rFonts w:ascii="Times New Roman"/>
          <w:b w:val="false"/>
          <w:i w:val="false"/>
          <w:color w:val="000000"/>
          <w:sz w:val="28"/>
        </w:rPr>
        <w:t>134-бабына</w:t>
      </w:r>
      <w:r>
        <w:rPr>
          <w:rFonts w:ascii="Times New Roman"/>
          <w:b w:val="false"/>
          <w:i w:val="false"/>
          <w:color w:val="000000"/>
          <w:sz w:val="28"/>
        </w:rPr>
        <w:t xml:space="preserve"> ескертпені басшылыққа алған жөн.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9-1-тармақпен толықтырылды – ҚР Жоғарғы Сотының 08.12.2021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Жоғарғы Сотының 29.11.2024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701" w:id="18"/>
    <w:p>
      <w:pPr>
        <w:spacing w:after="0"/>
        <w:ind w:left="0"/>
        <w:jc w:val="both"/>
      </w:pPr>
      <w:r>
        <w:rPr>
          <w:rFonts w:ascii="Times New Roman"/>
          <w:b w:val="false"/>
          <w:i w:val="false"/>
          <w:color w:val="000000"/>
          <w:sz w:val="28"/>
        </w:rPr>
        <w:t xml:space="preserve">
      9-2. Адам саудасына байланысты қылмыстық құқық бұзушылықтарға қарағанда, ҚК-нің </w:t>
      </w:r>
      <w:r>
        <w:rPr>
          <w:rFonts w:ascii="Times New Roman"/>
          <w:b w:val="false"/>
          <w:i w:val="false"/>
          <w:color w:val="000000"/>
          <w:sz w:val="28"/>
        </w:rPr>
        <w:t>152</w:t>
      </w:r>
      <w:r>
        <w:rPr>
          <w:rFonts w:ascii="Times New Roman"/>
          <w:b w:val="false"/>
          <w:i w:val="false"/>
          <w:color w:val="000000"/>
          <w:sz w:val="28"/>
        </w:rPr>
        <w:t xml:space="preserve">, </w:t>
      </w:r>
      <w:r>
        <w:rPr>
          <w:rFonts w:ascii="Times New Roman"/>
          <w:b w:val="false"/>
          <w:i w:val="false"/>
          <w:color w:val="000000"/>
          <w:sz w:val="28"/>
        </w:rPr>
        <w:t>153</w:t>
      </w:r>
      <w:r>
        <w:rPr>
          <w:rFonts w:ascii="Times New Roman"/>
          <w:b w:val="false"/>
          <w:i w:val="false"/>
          <w:color w:val="000000"/>
          <w:sz w:val="28"/>
        </w:rPr>
        <w:t xml:space="preserve">, </w:t>
      </w:r>
      <w:r>
        <w:rPr>
          <w:rFonts w:ascii="Times New Roman"/>
          <w:b w:val="false"/>
          <w:i w:val="false"/>
          <w:color w:val="000000"/>
          <w:sz w:val="28"/>
        </w:rPr>
        <w:t>156</w:t>
      </w:r>
      <w:r>
        <w:rPr>
          <w:rFonts w:ascii="Times New Roman"/>
          <w:b w:val="false"/>
          <w:i w:val="false"/>
          <w:color w:val="000000"/>
          <w:sz w:val="28"/>
        </w:rPr>
        <w:t xml:space="preserve">, </w:t>
      </w:r>
      <w:r>
        <w:rPr>
          <w:rFonts w:ascii="Times New Roman"/>
          <w:b w:val="false"/>
          <w:i w:val="false"/>
          <w:color w:val="000000"/>
          <w:sz w:val="28"/>
        </w:rPr>
        <w:t>395-баптарында</w:t>
      </w:r>
      <w:r>
        <w:rPr>
          <w:rFonts w:ascii="Times New Roman"/>
          <w:b w:val="false"/>
          <w:i w:val="false"/>
          <w:color w:val="000000"/>
          <w:sz w:val="28"/>
        </w:rPr>
        <w:t xml:space="preserve"> көзделген әрекеттер үшін қылмыстық жауаптылық жұмыс беруші мен қызметкердің арасында еңбек құқық қатынастары орын алған және адамды қанау мақсаты болмаған кезде туындайды.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9-2-тармақпен толықтырылды – ҚР Жоғарғы Сотының 08.12.2021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7" w:id="19"/>
    <w:p>
      <w:pPr>
        <w:spacing w:after="0"/>
        <w:ind w:left="0"/>
        <w:jc w:val="both"/>
      </w:pPr>
      <w:r>
        <w:rPr>
          <w:rFonts w:ascii="Times New Roman"/>
          <w:b w:val="false"/>
          <w:i w:val="false"/>
          <w:color w:val="000000"/>
          <w:sz w:val="28"/>
        </w:rPr>
        <w:t xml:space="preserve">
      10. Жәбірленушіні жыныстық сипаттағы іс-әрекеттерді жасау (азғындық іс-әрекеттер, порнографиялық түсірілімдер, бейне-клиптер жасау) үшін мәжбүрлеп пайдалану ҚК-нің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135</w:t>
      </w:r>
      <w:r>
        <w:rPr>
          <w:rFonts w:ascii="Times New Roman"/>
          <w:b w:val="false"/>
          <w:i w:val="false"/>
          <w:color w:val="000000"/>
          <w:sz w:val="28"/>
        </w:rPr>
        <w:t xml:space="preserve">-баптарының диспозициясымен қамтылады және ҚК-нің </w:t>
      </w:r>
      <w:r>
        <w:rPr>
          <w:rFonts w:ascii="Times New Roman"/>
          <w:b w:val="false"/>
          <w:i w:val="false"/>
          <w:color w:val="000000"/>
          <w:sz w:val="28"/>
        </w:rPr>
        <w:t>134</w:t>
      </w:r>
      <w:r>
        <w:rPr>
          <w:rFonts w:ascii="Times New Roman"/>
          <w:b w:val="false"/>
          <w:i w:val="false"/>
          <w:color w:val="000000"/>
          <w:sz w:val="28"/>
        </w:rPr>
        <w:t xml:space="preserve">-бабы бойынша не ҚК-нің </w:t>
      </w:r>
      <w:r>
        <w:rPr>
          <w:rFonts w:ascii="Times New Roman"/>
          <w:b w:val="false"/>
          <w:i w:val="false"/>
          <w:color w:val="000000"/>
          <w:sz w:val="28"/>
        </w:rPr>
        <w:t>308</w:t>
      </w:r>
      <w:r>
        <w:rPr>
          <w:rFonts w:ascii="Times New Roman"/>
          <w:b w:val="false"/>
          <w:i w:val="false"/>
          <w:color w:val="000000"/>
          <w:sz w:val="28"/>
        </w:rPr>
        <w:t>-бабы бойынша қосымша саралауды талап етпейді.</w:t>
      </w:r>
    </w:p>
    <w:bookmarkEnd w:id="19"/>
    <w:p>
      <w:pPr>
        <w:spacing w:after="0"/>
        <w:ind w:left="0"/>
        <w:jc w:val="both"/>
      </w:pPr>
      <w:r>
        <w:rPr>
          <w:rFonts w:ascii="Times New Roman"/>
          <w:b w:val="false"/>
          <w:i w:val="false"/>
          <w:color w:val="000000"/>
          <w:sz w:val="28"/>
        </w:rPr>
        <w:t xml:space="preserve">
      Жалпы және арнайы нормалардың бәсекелестігі кезінде ҚК-нің </w:t>
      </w:r>
      <w:r>
        <w:rPr>
          <w:rFonts w:ascii="Times New Roman"/>
          <w:b w:val="false"/>
          <w:i w:val="false"/>
          <w:color w:val="000000"/>
          <w:sz w:val="28"/>
        </w:rPr>
        <w:t>13-бабының</w:t>
      </w:r>
      <w:r>
        <w:rPr>
          <w:rFonts w:ascii="Times New Roman"/>
          <w:b w:val="false"/>
          <w:i w:val="false"/>
          <w:color w:val="000000"/>
          <w:sz w:val="28"/>
        </w:rPr>
        <w:t xml:space="preserve"> үшінші бөлігіне сәйкес қылмыстардың жиынтығы болмайды және іс-әрекет тиісті арнайы норма бойынша саралануға тиіс, сондықтан жезөкшелікпен айналысуға, сексуалдық сипаттағы өзге де қызметтерді көрсетуге тарту және пайдакүнемдiк мақсаттағы жеңгетайлық ҚК-нің </w:t>
      </w:r>
      <w:r>
        <w:rPr>
          <w:rFonts w:ascii="Times New Roman"/>
          <w:b w:val="false"/>
          <w:i w:val="false"/>
          <w:color w:val="000000"/>
          <w:sz w:val="28"/>
        </w:rPr>
        <w:t>128</w:t>
      </w:r>
      <w:r>
        <w:rPr>
          <w:rFonts w:ascii="Times New Roman"/>
          <w:b w:val="false"/>
          <w:i w:val="false"/>
          <w:color w:val="000000"/>
          <w:sz w:val="28"/>
        </w:rPr>
        <w:t xml:space="preserve"> немесе </w:t>
      </w:r>
      <w:r>
        <w:rPr>
          <w:rFonts w:ascii="Times New Roman"/>
          <w:b w:val="false"/>
          <w:i w:val="false"/>
          <w:color w:val="000000"/>
          <w:sz w:val="28"/>
        </w:rPr>
        <w:t>135-бабының</w:t>
      </w:r>
      <w:r>
        <w:rPr>
          <w:rFonts w:ascii="Times New Roman"/>
          <w:b w:val="false"/>
          <w:i w:val="false"/>
          <w:color w:val="000000"/>
          <w:sz w:val="28"/>
        </w:rPr>
        <w:t xml:space="preserve"> диспозияцияларында көзделген адам саудасы кезінде сексуалдық қанау жөніндегі әрекеттерге қатысты арнайы нормалар бола тұра, ҚК-нің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135-баптары</w:t>
      </w:r>
      <w:r>
        <w:rPr>
          <w:rFonts w:ascii="Times New Roman"/>
          <w:b w:val="false"/>
          <w:i w:val="false"/>
          <w:color w:val="000000"/>
          <w:sz w:val="28"/>
        </w:rPr>
        <w:t xml:space="preserve"> бойынша қосымша сараланбастан, ҚК-нің тиісті </w:t>
      </w:r>
      <w:r>
        <w:rPr>
          <w:rFonts w:ascii="Times New Roman"/>
          <w:b w:val="false"/>
          <w:i w:val="false"/>
          <w:color w:val="000000"/>
          <w:sz w:val="28"/>
        </w:rPr>
        <w:t>134</w:t>
      </w:r>
      <w:r>
        <w:rPr>
          <w:rFonts w:ascii="Times New Roman"/>
          <w:b w:val="false"/>
          <w:i w:val="false"/>
          <w:color w:val="000000"/>
          <w:sz w:val="28"/>
        </w:rPr>
        <w:t xml:space="preserve">, </w:t>
      </w:r>
      <w:r>
        <w:rPr>
          <w:rFonts w:ascii="Times New Roman"/>
          <w:b w:val="false"/>
          <w:i w:val="false"/>
          <w:color w:val="000000"/>
          <w:sz w:val="28"/>
        </w:rPr>
        <w:t>308</w:t>
      </w:r>
      <w:r>
        <w:rPr>
          <w:rFonts w:ascii="Times New Roman"/>
          <w:b w:val="false"/>
          <w:i w:val="false"/>
          <w:color w:val="000000"/>
          <w:sz w:val="28"/>
        </w:rPr>
        <w:t xml:space="preserve"> немесе </w:t>
      </w:r>
      <w:r>
        <w:rPr>
          <w:rFonts w:ascii="Times New Roman"/>
          <w:b w:val="false"/>
          <w:i w:val="false"/>
          <w:color w:val="000000"/>
          <w:sz w:val="28"/>
        </w:rPr>
        <w:t>309-баптары</w:t>
      </w:r>
      <w:r>
        <w:rPr>
          <w:rFonts w:ascii="Times New Roman"/>
          <w:b w:val="false"/>
          <w:i w:val="false"/>
          <w:color w:val="000000"/>
          <w:sz w:val="28"/>
        </w:rPr>
        <w:t xml:space="preserve"> бойынша саралануға тиіс.</w:t>
      </w:r>
    </w:p>
    <w:bookmarkStart w:name="z697" w:id="20"/>
    <w:p>
      <w:pPr>
        <w:spacing w:after="0"/>
        <w:ind w:left="0"/>
        <w:jc w:val="both"/>
      </w:pPr>
      <w:r>
        <w:rPr>
          <w:rFonts w:ascii="Times New Roman"/>
          <w:b w:val="false"/>
          <w:i w:val="false"/>
          <w:color w:val="000000"/>
          <w:sz w:val="28"/>
        </w:rPr>
        <w:t xml:space="preserve">
      Соттардың ҚК-нің </w:t>
      </w:r>
      <w:r>
        <w:rPr>
          <w:rFonts w:ascii="Times New Roman"/>
          <w:b w:val="false"/>
          <w:i w:val="false"/>
          <w:color w:val="000000"/>
          <w:sz w:val="28"/>
        </w:rPr>
        <w:t>309-бабында</w:t>
      </w:r>
      <w:r>
        <w:rPr>
          <w:rFonts w:ascii="Times New Roman"/>
          <w:b w:val="false"/>
          <w:i w:val="false"/>
          <w:color w:val="000000"/>
          <w:sz w:val="28"/>
        </w:rPr>
        <w:t xml:space="preserve"> көзделген притон ұйымдастыру, притонды ұстау және пайдакүнемдiк мақсаттағы жеңгетайлық дербес әрекет болып табылатындығын және өздігінен жеке-жеке қылмыс құрамын құрайтындығын ескергені жөн. Жезөкшелікпен айналысу, сексуалдық сипаттағы өзге де қызметтерді көрсету үшін притонды ұстамай оны ұйымдастыру не жеңгетайлықпен айналыспай осындай притонды ұстау ғана немесе притонды ұйымдастырмай және ұстамай пайдакүнемдiк мақсаттағы жеңгетайлық болуы мүмкін.</w:t>
      </w:r>
    </w:p>
    <w:bookmarkEnd w:id="20"/>
    <w:p>
      <w:pPr>
        <w:spacing w:after="0"/>
        <w:ind w:left="0"/>
        <w:jc w:val="both"/>
      </w:pPr>
      <w:r>
        <w:rPr>
          <w:rFonts w:ascii="Times New Roman"/>
          <w:b w:val="false"/>
          <w:i w:val="false"/>
          <w:color w:val="000000"/>
          <w:sz w:val="28"/>
        </w:rPr>
        <w:t>
      Жеңгетайлық жезөкшелікке жәрдемдесу, сексуалдық сипаттағы өзге де қызметтерді көрсету арқылы пайда түсіріп, жыныстық қызмет көрсететін адаммен келісімге келу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Жоғарғы Сотының 31.03.2017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08.12.2021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18" w:id="21"/>
    <w:p>
      <w:pPr>
        <w:spacing w:after="0"/>
        <w:ind w:left="0"/>
        <w:jc w:val="both"/>
      </w:pPr>
      <w:r>
        <w:rPr>
          <w:rFonts w:ascii="Times New Roman"/>
          <w:b w:val="false"/>
          <w:i w:val="false"/>
          <w:color w:val="000000"/>
          <w:sz w:val="28"/>
        </w:rPr>
        <w:t xml:space="preserve">
      11. ҚК-нің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135</w:t>
      </w:r>
      <w:r>
        <w:rPr>
          <w:rFonts w:ascii="Times New Roman"/>
          <w:b w:val="false"/>
          <w:i w:val="false"/>
          <w:color w:val="000000"/>
          <w:sz w:val="28"/>
        </w:rPr>
        <w:t>-баптарында көрсетілген іс-әрекеттердің ең болмағанда біреуі өздеріне қатысты тікелей жасалған адамдарды жәбірленушілер деп таныған жөн. Қылмыстық процесті жүргізуші органдар жоғарыда көрсетілген іс-әрекеттер өзіне қатысты жасалған адамға келтірілген зиянды анықтау қажет болған кезде арнайы білімі бар адамдарды тартуға құқылы.</w:t>
      </w:r>
    </w:p>
    <w:bookmarkEnd w:id="21"/>
    <w:bookmarkStart w:name="z19" w:id="22"/>
    <w:p>
      <w:pPr>
        <w:spacing w:after="0"/>
        <w:ind w:left="0"/>
        <w:jc w:val="both"/>
      </w:pPr>
      <w:r>
        <w:rPr>
          <w:rFonts w:ascii="Times New Roman"/>
          <w:b w:val="false"/>
          <w:i w:val="false"/>
          <w:color w:val="000000"/>
          <w:sz w:val="28"/>
        </w:rPr>
        <w:t xml:space="preserve">
      Қылмыстық процесті жүргізуші органдар жәбірленушілердің қауіпсіздігін қамтамасыз ету мақсатында сотқа дейінгі іс жүргізу барысында Қазақстан Республикасының Қылмыстық-процестік кодексінің (бұдан әрі - ҚПК)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97-баптарында</w:t>
      </w:r>
      <w:r>
        <w:rPr>
          <w:rFonts w:ascii="Times New Roman"/>
          <w:b w:val="false"/>
          <w:i w:val="false"/>
          <w:color w:val="000000"/>
          <w:sz w:val="28"/>
        </w:rPr>
        <w:t xml:space="preserve">, сонымен қатар сот талқылауы ҚПК-нің </w:t>
      </w:r>
      <w:r>
        <w:rPr>
          <w:rFonts w:ascii="Times New Roman"/>
          <w:b w:val="false"/>
          <w:i w:val="false"/>
          <w:color w:val="000000"/>
          <w:sz w:val="28"/>
        </w:rPr>
        <w:t>98-бабында</w:t>
      </w:r>
      <w:r>
        <w:rPr>
          <w:rFonts w:ascii="Times New Roman"/>
          <w:b w:val="false"/>
          <w:i w:val="false"/>
          <w:color w:val="000000"/>
          <w:sz w:val="28"/>
        </w:rPr>
        <w:t xml:space="preserve"> көзделген шараларды қабылдауға міндетті.</w:t>
      </w:r>
    </w:p>
    <w:bookmarkEnd w:id="22"/>
    <w:bookmarkStart w:name="z20" w:id="23"/>
    <w:p>
      <w:pPr>
        <w:spacing w:after="0"/>
        <w:ind w:left="0"/>
        <w:jc w:val="both"/>
      </w:pPr>
      <w:r>
        <w:rPr>
          <w:rFonts w:ascii="Times New Roman"/>
          <w:b w:val="false"/>
          <w:i w:val="false"/>
          <w:color w:val="000000"/>
          <w:sz w:val="28"/>
        </w:rPr>
        <w:t xml:space="preserve">
      ҚПК-нің </w:t>
      </w:r>
      <w:r>
        <w:rPr>
          <w:rFonts w:ascii="Times New Roman"/>
          <w:b w:val="false"/>
          <w:i w:val="false"/>
          <w:color w:val="000000"/>
          <w:sz w:val="28"/>
        </w:rPr>
        <w:t>47-бабына</w:t>
      </w:r>
      <w:r>
        <w:rPr>
          <w:rFonts w:ascii="Times New Roman"/>
          <w:b w:val="false"/>
          <w:i w:val="false"/>
          <w:color w:val="000000"/>
          <w:sz w:val="28"/>
        </w:rPr>
        <w:t xml:space="preserve"> сәйкес, қылмыстық процесті жүргізуші органдар жәбірленушінің ішкі мән-жайлары мен жеке өміріне қатысты мәліметтердің құпиялылығын қамтамасыз етуге міндетті.</w:t>
      </w:r>
    </w:p>
    <w:bookmarkEnd w:id="23"/>
    <w:bookmarkStart w:name="z21" w:id="24"/>
    <w:p>
      <w:pPr>
        <w:spacing w:after="0"/>
        <w:ind w:left="0"/>
        <w:jc w:val="both"/>
      </w:pPr>
      <w:r>
        <w:rPr>
          <w:rFonts w:ascii="Times New Roman"/>
          <w:b w:val="false"/>
          <w:i w:val="false"/>
          <w:color w:val="000000"/>
          <w:sz w:val="28"/>
        </w:rPr>
        <w:t xml:space="preserve">
      Жәбірленушілер адам саудасы объектілері ретінде болған жағдайда немесе соның салдарынан қылмыстық және әкімшілік құқық бұзушылықтарды құрайтын әрекеттерді жасағаны үшін ҚК-нің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37-баптарында</w:t>
      </w:r>
      <w:r>
        <w:rPr>
          <w:rFonts w:ascii="Times New Roman"/>
          <w:b w:val="false"/>
          <w:i w:val="false"/>
          <w:color w:val="000000"/>
          <w:sz w:val="28"/>
        </w:rPr>
        <w:t xml:space="preserve"> және Қазақстан Республикасы Әкімшілік құқық бұзушылық туралы кодексінің </w:t>
      </w:r>
      <w:r>
        <w:rPr>
          <w:rFonts w:ascii="Times New Roman"/>
          <w:b w:val="false"/>
          <w:i w:val="false"/>
          <w:color w:val="000000"/>
          <w:sz w:val="28"/>
        </w:rPr>
        <w:t>741-бабы</w:t>
      </w:r>
      <w:r>
        <w:rPr>
          <w:rFonts w:ascii="Times New Roman"/>
          <w:b w:val="false"/>
          <w:i w:val="false"/>
          <w:color w:val="000000"/>
          <w:sz w:val="28"/>
        </w:rPr>
        <w:t xml:space="preserve"> бірінші бөлігінің 11) тармақшасында көзделген негіздер болған кезде (мысалы, заңсыз көші-қон, Қазақстан Республикасының мемлекеттік шекарасын қасақана кесіп өткені, елден шығарып жіберу туралы шешімді орындамағаны, елде болу ережесін бұзғаны, жалған құжаттарды пайдаланғаны, еңбек қызметін заңсыз жүзеге асырғаны және тағы сол сияқты үшін) жауаптылыққа тартуға жатпайды.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Жоғарғы Сотының 31.03.2017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08.12.2021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22" w:id="25"/>
    <w:p>
      <w:pPr>
        <w:spacing w:after="0"/>
        <w:ind w:left="0"/>
        <w:jc w:val="both"/>
      </w:pPr>
      <w:r>
        <w:rPr>
          <w:rFonts w:ascii="Times New Roman"/>
          <w:b w:val="false"/>
          <w:i w:val="false"/>
          <w:color w:val="000000"/>
          <w:sz w:val="28"/>
        </w:rPr>
        <w:t>
      12. Адам саудасы екі және одан да көп адамға қатысты бір мезгілде не әртүрлі уақытта жасалуы мүмкін. Кінәлі адамның іс-әрекеттерін қылмыстардың бірнеше мәрте қайталану не екі және одан да көп адамға қатысты жасалу белгілері бойынша саралау кезінде оның ниетінің бағытын, нақты іс-әрекеттерінің сипатын, қылмыстар арасындағы уақытты және жасалған қылмыстың басқа да мән-жайларын негізге алған жөн.</w:t>
      </w:r>
    </w:p>
    <w:bookmarkEnd w:id="25"/>
    <w:bookmarkStart w:name="z23" w:id="26"/>
    <w:p>
      <w:pPr>
        <w:spacing w:after="0"/>
        <w:ind w:left="0"/>
        <w:jc w:val="both"/>
      </w:pPr>
      <w:r>
        <w:rPr>
          <w:rFonts w:ascii="Times New Roman"/>
          <w:b w:val="false"/>
          <w:i w:val="false"/>
          <w:color w:val="000000"/>
          <w:sz w:val="28"/>
        </w:rPr>
        <w:t xml:space="preserve">
      Әр түрлі уақытта бірнеше жәбірленушілерге қатысты бірыңғай ниетпен қамтылмаған іс-әрекеттер ҚК-нің </w:t>
      </w:r>
      <w:r>
        <w:rPr>
          <w:rFonts w:ascii="Times New Roman"/>
          <w:b w:val="false"/>
          <w:i w:val="false"/>
          <w:color w:val="000000"/>
          <w:sz w:val="28"/>
        </w:rPr>
        <w:t>128-бабы</w:t>
      </w:r>
      <w:r>
        <w:rPr>
          <w:rFonts w:ascii="Times New Roman"/>
          <w:b w:val="false"/>
          <w:i w:val="false"/>
          <w:color w:val="000000"/>
          <w:sz w:val="28"/>
        </w:rPr>
        <w:t xml:space="preserve"> екінші бөлігінің 2-тармағы бойынша және ҚК-нің </w:t>
      </w:r>
      <w:r>
        <w:rPr>
          <w:rFonts w:ascii="Times New Roman"/>
          <w:b w:val="false"/>
          <w:i w:val="false"/>
          <w:color w:val="000000"/>
          <w:sz w:val="28"/>
        </w:rPr>
        <w:t>135</w:t>
      </w:r>
      <w:r>
        <w:rPr>
          <w:rFonts w:ascii="Times New Roman"/>
          <w:b w:val="false"/>
          <w:i w:val="false"/>
          <w:color w:val="000000"/>
          <w:sz w:val="28"/>
        </w:rPr>
        <w:t>-бабы екінші бөлігінің 2-тармағы бойынша саралауға жатады.</w:t>
      </w:r>
    </w:p>
    <w:bookmarkEnd w:id="26"/>
    <w:bookmarkStart w:name="z24" w:id="27"/>
    <w:p>
      <w:pPr>
        <w:spacing w:after="0"/>
        <w:ind w:left="0"/>
        <w:jc w:val="both"/>
      </w:pPr>
      <w:r>
        <w:rPr>
          <w:rFonts w:ascii="Times New Roman"/>
          <w:b w:val="false"/>
          <w:i w:val="false"/>
          <w:color w:val="000000"/>
          <w:sz w:val="28"/>
        </w:rPr>
        <w:t xml:space="preserve">
      Кінәлі адамның бірыңғай ниетпен екі және одан да көп адамға қатысты жасаған іс-әрекеттері ҚК-нің </w:t>
      </w:r>
      <w:r>
        <w:rPr>
          <w:rFonts w:ascii="Times New Roman"/>
          <w:b w:val="false"/>
          <w:i w:val="false"/>
          <w:color w:val="000000"/>
          <w:sz w:val="28"/>
        </w:rPr>
        <w:t>128-бабы</w:t>
      </w:r>
      <w:r>
        <w:rPr>
          <w:rFonts w:ascii="Times New Roman"/>
          <w:b w:val="false"/>
          <w:i w:val="false"/>
          <w:color w:val="000000"/>
          <w:sz w:val="28"/>
        </w:rPr>
        <w:t xml:space="preserve"> екінші бөлігінің 6-тармағы бойынша және ҚК-нің </w:t>
      </w:r>
      <w:r>
        <w:rPr>
          <w:rFonts w:ascii="Times New Roman"/>
          <w:b w:val="false"/>
          <w:i w:val="false"/>
          <w:color w:val="000000"/>
          <w:sz w:val="28"/>
        </w:rPr>
        <w:t>135</w:t>
      </w:r>
      <w:r>
        <w:rPr>
          <w:rFonts w:ascii="Times New Roman"/>
          <w:b w:val="false"/>
          <w:i w:val="false"/>
          <w:color w:val="000000"/>
          <w:sz w:val="28"/>
        </w:rPr>
        <w:t>-бабы екінші бөлігінің 5-тармағы бойынша саралауға жатады.</w:t>
      </w:r>
    </w:p>
    <w:bookmarkEnd w:id="27"/>
    <w:bookmarkStart w:name="z25" w:id="28"/>
    <w:p>
      <w:pPr>
        <w:spacing w:after="0"/>
        <w:ind w:left="0"/>
        <w:jc w:val="both"/>
      </w:pPr>
      <w:r>
        <w:rPr>
          <w:rFonts w:ascii="Times New Roman"/>
          <w:b w:val="false"/>
          <w:i w:val="false"/>
          <w:color w:val="000000"/>
          <w:sz w:val="28"/>
        </w:rPr>
        <w:t>
      Адам саудасына байланысты аяқталған қылмысты жасаған, қылмысты жасауға дайындалған және оқталған адамның іс-әрекеттері қылмыстардың жиынтығын құрайды.</w:t>
      </w:r>
    </w:p>
    <w:bookmarkEnd w:id="28"/>
    <w:p>
      <w:pPr>
        <w:spacing w:after="0"/>
        <w:ind w:left="0"/>
        <w:jc w:val="both"/>
      </w:pPr>
      <w:r>
        <w:rPr>
          <w:rFonts w:ascii="Times New Roman"/>
          <w:b w:val="false"/>
          <w:i w:val="false"/>
          <w:color w:val="000000"/>
          <w:sz w:val="28"/>
        </w:rPr>
        <w:t>
      Адам саудасын бірнеше рет жасау белгісі бойынша саралау кезінде ҚК-нің Ерекше бөлігінің дәл сол бiр бабында немесе бабының бөлiгiнде көзделген екi немесе одан да көп іс-әрекеттi жасау қылмыстық құқық бұзушылықтардың бiрнеше рет жасалуы деп танылатын ҚК-нің 12-бабының ережелерін ескеру қажет. Осыған байланысты ересек адамға және кәмелетке толмағанға қатысты жасалған қылмыстар бірнеше рет жасауды құрамайды және ҚК-нің 128 және 135-баптарының жиынтығы бойынша саралануға жатады.</w:t>
      </w:r>
    </w:p>
    <w:p>
      <w:pPr>
        <w:spacing w:after="0"/>
        <w:ind w:left="0"/>
        <w:jc w:val="both"/>
      </w:pPr>
      <w:r>
        <w:rPr>
          <w:rFonts w:ascii="Times New Roman"/>
          <w:b w:val="false"/>
          <w:i w:val="false"/>
          <w:color w:val="000000"/>
          <w:sz w:val="28"/>
        </w:rPr>
        <w:t>
      Екі жәбірленушіге, оның ішінде біреуі кәмелетке толмағанға, ал екіншісі ересек адамға қатысты бір пиғылмен жасалған адам саудасы ҚК-нің 128-бабы екінші бөлігінің 6) тармағы және ҚК-нің 135-бабының тиісті бөлігі бойынша саралануға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өзгерістер енгізілді - ҚР Жоғарғы Сотының 31.03.2017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698" w:id="29"/>
    <w:p>
      <w:pPr>
        <w:spacing w:after="0"/>
        <w:ind w:left="0"/>
        <w:jc w:val="both"/>
      </w:pPr>
      <w:r>
        <w:rPr>
          <w:rFonts w:ascii="Times New Roman"/>
          <w:b w:val="false"/>
          <w:i w:val="false"/>
          <w:color w:val="000000"/>
          <w:sz w:val="28"/>
        </w:rPr>
        <w:t>
      12-1. Іс-әрекетті ҚК-нің 128-бабы екінші бөлігінің 3) және 4) тармақтары және ҚК-нің 135-бабы екінші бөлігінің 3) және 4) тармақтары бойынша саралаған кезде соттар "Ұрлық туралы істер бойынша сот практикасы туралы" Қазақстан Республикасы Жоғарғы Сотының 2003 жылғы 11 шілдедегі № 8 нормативтік қаулысының 21 және 23-тармақтарында қамтылған түсіндірмелерді, ал ҚК-нің 128-бабы екінші бөлігінің 5) тармағы бойынша және ҚК-нің 135-бабы екінші бөлігінің 11) тармағы бойынша саралаған кезде "Адамның өмірі мен денсаулығына қарсы кейбір қылмыстық құқық бұзушылықтарды саралау туралы" Қазақстан Республикасы Жоғарғы Сотының 2007 жылғы 11 мамырдағы № 1 нормативтік қаулысының 9) тармағында келтірілген түсіндірмелерді басшылыққа алғаны жөн.</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Нормативтік қаулы 12-1-тармақпен толықтырылды - ҚР Жоғарғы Сотының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6" w:id="30"/>
    <w:p>
      <w:pPr>
        <w:spacing w:after="0"/>
        <w:ind w:left="0"/>
        <w:jc w:val="both"/>
      </w:pPr>
      <w:r>
        <w:rPr>
          <w:rFonts w:ascii="Times New Roman"/>
          <w:b w:val="false"/>
          <w:i w:val="false"/>
          <w:color w:val="000000"/>
          <w:sz w:val="28"/>
        </w:rPr>
        <w:t xml:space="preserve">
      13. Кінәлінің әрекетін ҚК-нің 128-бабы екінші бөлігінің 7) тармағы және ҚК-нің 135-бабы екінші бөлігінің 6) тармағы бойынша саралау үшін адамның ағзалары мен тіндері іс жүзінде алынған-алынбағанына және пайдаланылған-пайдаланылмағанына қарамастан, адам саудасының транспланттау немесе өзге де пайдалану үшін жәбірленушінің ағзаларын немесе тіндерін алу мақсатында жасалғанын анықтау қажет. </w:t>
      </w:r>
    </w:p>
    <w:bookmarkEnd w:id="30"/>
    <w:p>
      <w:pPr>
        <w:spacing w:after="0"/>
        <w:ind w:left="0"/>
        <w:jc w:val="both"/>
      </w:pPr>
      <w:r>
        <w:rPr>
          <w:rFonts w:ascii="Times New Roman"/>
          <w:b w:val="false"/>
          <w:i w:val="false"/>
          <w:color w:val="000000"/>
          <w:sz w:val="28"/>
        </w:rPr>
        <w:t>
      Тірі адамның ағзалары мен тіндерін алуға мәжбүрлеуге немесе заңсыз алуға байланысты әрекеттер ҚК-нің 128 не 135-бабында көзделген әрекет белгілері болмаған кезде ҚК-нің 116-бабының тиісті бөлігі – қылмыстық заңның арнайы нормасы бойынша дербес саралануға жатады.</w:t>
      </w:r>
    </w:p>
    <w:p>
      <w:pPr>
        <w:spacing w:after="0"/>
        <w:ind w:left="0"/>
        <w:jc w:val="both"/>
      </w:pPr>
      <w:r>
        <w:rPr>
          <w:rFonts w:ascii="Times New Roman"/>
          <w:b w:val="false"/>
          <w:i w:val="false"/>
          <w:color w:val="000000"/>
          <w:sz w:val="28"/>
        </w:rPr>
        <w:t>
      Адамның ағзалары мен тіндерін пайдалану мақсатында жасалған адам өлтіру оның ағзалары мен тіндерінің іс жүзінде алынған-алынбағанына және пайдаланылған-пайдаланылмағанына қарамастан жиынтық ретінде ҚК-нің 128-бабы екінші бөлігінің 7) тармағы бойынша немесе ҚК-нің 135-бабы екінші бөлігінің 6) тармағы және ҚК-нің 99-бабы екінші бөлігінің 12) тармағы бойынша тиісінше сараланады.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Жоғарғы Сотының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8" w:id="31"/>
    <w:p>
      <w:pPr>
        <w:spacing w:after="0"/>
        <w:ind w:left="0"/>
        <w:jc w:val="both"/>
      </w:pPr>
      <w:r>
        <w:rPr>
          <w:rFonts w:ascii="Times New Roman"/>
          <w:b w:val="false"/>
          <w:i w:val="false"/>
          <w:color w:val="000000"/>
          <w:sz w:val="28"/>
        </w:rPr>
        <w:t xml:space="preserve">
      14. ҚК-нің </w:t>
      </w:r>
      <w:r>
        <w:rPr>
          <w:rFonts w:ascii="Times New Roman"/>
          <w:b w:val="false"/>
          <w:i w:val="false"/>
          <w:color w:val="000000"/>
          <w:sz w:val="28"/>
        </w:rPr>
        <w:t>128-бабы</w:t>
      </w:r>
      <w:r>
        <w:rPr>
          <w:rFonts w:ascii="Times New Roman"/>
          <w:b w:val="false"/>
          <w:i w:val="false"/>
          <w:color w:val="000000"/>
          <w:sz w:val="28"/>
        </w:rPr>
        <w:t xml:space="preserve"> екінші бөлігінің 8-тармағы, ҚК-нің </w:t>
      </w:r>
      <w:r>
        <w:rPr>
          <w:rFonts w:ascii="Times New Roman"/>
          <w:b w:val="false"/>
          <w:i w:val="false"/>
          <w:color w:val="000000"/>
          <w:sz w:val="28"/>
        </w:rPr>
        <w:t>135</w:t>
      </w:r>
      <w:r>
        <w:rPr>
          <w:rFonts w:ascii="Times New Roman"/>
          <w:b w:val="false"/>
          <w:i w:val="false"/>
          <w:color w:val="000000"/>
          <w:sz w:val="28"/>
        </w:rPr>
        <w:t>-бабы екінші бөлігінің 7-тармағы бойынша адам саудасы үшін жауаптылық жәбірленушіні алдаған немесе оның сеніміне қиянат жасаған жағдайларда туындайды. Жәбірленуші осының нәтижесінде кінәлі адамның оны сату, оны қанауға бағытталған өзге де мәмілелер мен іс-әрекеттерді жасау ниетімен әрекет жасап жүргенін білмегендіктен еріксіз күйде қалады.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Жоғарғы Сотының 31.03.2017 </w:t>
      </w:r>
      <w:r>
        <w:rPr>
          <w:rFonts w:ascii="Times New Roman"/>
          <w:b w:val="false"/>
          <w:i w:val="false"/>
          <w:color w:val="000000"/>
          <w:sz w:val="28"/>
        </w:rPr>
        <w:t>№ 3</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29" w:id="32"/>
    <w:p>
      <w:pPr>
        <w:spacing w:after="0"/>
        <w:ind w:left="0"/>
        <w:jc w:val="both"/>
      </w:pPr>
      <w:r>
        <w:rPr>
          <w:rFonts w:ascii="Times New Roman"/>
          <w:b w:val="false"/>
          <w:i w:val="false"/>
          <w:color w:val="000000"/>
          <w:sz w:val="28"/>
        </w:rPr>
        <w:t xml:space="preserve">
      15. Мемлекеттік не мемлекеттік емес ұйымдарда жұмыс істей жүріп өзінің қызмет бабын пайдаланып қылмыс жасаған лауазымды адамның іс-әрекеттерін ҚК-нің </w:t>
      </w:r>
      <w:r>
        <w:rPr>
          <w:rFonts w:ascii="Times New Roman"/>
          <w:b w:val="false"/>
          <w:i w:val="false"/>
          <w:color w:val="000000"/>
          <w:sz w:val="28"/>
        </w:rPr>
        <w:t>128-бабы</w:t>
      </w:r>
      <w:r>
        <w:rPr>
          <w:rFonts w:ascii="Times New Roman"/>
          <w:b w:val="false"/>
          <w:i w:val="false"/>
          <w:color w:val="000000"/>
          <w:sz w:val="28"/>
        </w:rPr>
        <w:t xml:space="preserve"> екінші бөлігінің 9-тармағы және ҚК-нің </w:t>
      </w:r>
      <w:r>
        <w:rPr>
          <w:rFonts w:ascii="Times New Roman"/>
          <w:b w:val="false"/>
          <w:i w:val="false"/>
          <w:color w:val="000000"/>
          <w:sz w:val="28"/>
        </w:rPr>
        <w:t>135</w:t>
      </w:r>
      <w:r>
        <w:rPr>
          <w:rFonts w:ascii="Times New Roman"/>
          <w:b w:val="false"/>
          <w:i w:val="false"/>
          <w:color w:val="000000"/>
          <w:sz w:val="28"/>
        </w:rPr>
        <w:t xml:space="preserve">-бабы екінші бөлігінің 8-тармағы бойынша саралаған жөн. Лауазымды адамның адамдарды саудаға салуы осы қылмыстың саралаушы белгісі болып табылады және ҚК-нің </w:t>
      </w:r>
      <w:r>
        <w:rPr>
          <w:rFonts w:ascii="Times New Roman"/>
          <w:b w:val="false"/>
          <w:i w:val="false"/>
          <w:color w:val="000000"/>
          <w:sz w:val="28"/>
        </w:rPr>
        <w:t>361</w:t>
      </w:r>
      <w:r>
        <w:rPr>
          <w:rFonts w:ascii="Times New Roman"/>
          <w:b w:val="false"/>
          <w:i w:val="false"/>
          <w:color w:val="000000"/>
          <w:sz w:val="28"/>
        </w:rPr>
        <w:t>-бабы бойынша қосымша саралауды талап етпейді.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Жоғарғы Сотының 31.03.2017 </w:t>
      </w:r>
      <w:r>
        <w:rPr>
          <w:rFonts w:ascii="Times New Roman"/>
          <w:b w:val="false"/>
          <w:i w:val="false"/>
          <w:color w:val="000000"/>
          <w:sz w:val="28"/>
        </w:rPr>
        <w:t>№ 3</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699" w:id="33"/>
    <w:p>
      <w:pPr>
        <w:spacing w:after="0"/>
        <w:ind w:left="0"/>
        <w:jc w:val="both"/>
      </w:pPr>
      <w:r>
        <w:rPr>
          <w:rFonts w:ascii="Times New Roman"/>
          <w:b w:val="false"/>
          <w:i w:val="false"/>
          <w:color w:val="000000"/>
          <w:sz w:val="28"/>
        </w:rPr>
        <w:t>
      15-1. Кәмелетке толмаған адамды қылмыстар немесе қоғамға қарсы өзге де іс-әрекеттер жасауға тарту мақсатында сату осы мақсатқа нақты қол жеткізілуіне қарамастан, ҚК-нің 135-бабы екінші бөлігінің 9) тармағы бойынша сараланады. Егер мақсатқа қол жеткізілсе және кәмелетке толмаған адам қылмыстық құқық бұзушылықтар жасауға тартылса, онда жасалған әрекет ҚК-нің 135-бабы екінші бөлігінің 9) тармағында және ҚК-нің 132-бабының тиісті бөлігінде көзделген қылмыстардың жиынтығы бойынша саралануға жатады.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Нормативтік қаулы 15-1-тармақпен толықтырылды - ҚР Жоғарғы Сотының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30" w:id="34"/>
    <w:p>
      <w:pPr>
        <w:spacing w:after="0"/>
        <w:ind w:left="0"/>
        <w:jc w:val="both"/>
      </w:pPr>
      <w:r>
        <w:rPr>
          <w:rFonts w:ascii="Times New Roman"/>
          <w:b w:val="false"/>
          <w:i w:val="false"/>
          <w:color w:val="000000"/>
          <w:sz w:val="28"/>
        </w:rPr>
        <w:t xml:space="preserve">
      16. Кінәлі адамға материалдық немесе өзге де тәуелділікте болған жәбірленушіге қатысты әрекеттер ҚК-нің </w:t>
      </w:r>
      <w:r>
        <w:rPr>
          <w:rFonts w:ascii="Times New Roman"/>
          <w:b w:val="false"/>
          <w:i w:val="false"/>
          <w:color w:val="000000"/>
          <w:sz w:val="28"/>
        </w:rPr>
        <w:t>128-бабы</w:t>
      </w:r>
      <w:r>
        <w:rPr>
          <w:rFonts w:ascii="Times New Roman"/>
          <w:b w:val="false"/>
          <w:i w:val="false"/>
          <w:color w:val="000000"/>
          <w:sz w:val="28"/>
        </w:rPr>
        <w:t xml:space="preserve"> екінші бөлігінің 10-тармағы және ҚК-нің </w:t>
      </w:r>
      <w:r>
        <w:rPr>
          <w:rFonts w:ascii="Times New Roman"/>
          <w:b w:val="false"/>
          <w:i w:val="false"/>
          <w:color w:val="000000"/>
          <w:sz w:val="28"/>
        </w:rPr>
        <w:t>135</w:t>
      </w:r>
      <w:r>
        <w:rPr>
          <w:rFonts w:ascii="Times New Roman"/>
          <w:b w:val="false"/>
          <w:i w:val="false"/>
          <w:color w:val="000000"/>
          <w:sz w:val="28"/>
        </w:rPr>
        <w:t>-бабы екінші бөлігінің 10-тармағы бойынша сараланады.</w:t>
      </w:r>
    </w:p>
    <w:bookmarkEnd w:id="34"/>
    <w:bookmarkStart w:name="z31" w:id="35"/>
    <w:p>
      <w:pPr>
        <w:spacing w:after="0"/>
        <w:ind w:left="0"/>
        <w:jc w:val="both"/>
      </w:pPr>
      <w:r>
        <w:rPr>
          <w:rFonts w:ascii="Times New Roman"/>
          <w:b w:val="false"/>
          <w:i w:val="false"/>
          <w:color w:val="000000"/>
          <w:sz w:val="28"/>
        </w:rPr>
        <w:t>
      Жәбірленушінің материалдық тәуелділікте болуы, мысалы, оның кінәлі адамның асырауында толық немесе ішінара болуынан, кінәлі адамның тұрғын үй-жайында тұруынан байқалуы мүмкін. Жәбірленушінің кінәлі адамға кез келген материалдық емес тәуелділікте болуын (мысалы, отбасылық қатынастар, бағыныштының басшыға, оқушының оқытушыға тәуелді болуы) өзге тәуелділік деп түсіну қажет.</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Жоғарғы Сотының 31.03.2017 </w:t>
      </w:r>
      <w:r>
        <w:rPr>
          <w:rFonts w:ascii="Times New Roman"/>
          <w:b w:val="false"/>
          <w:i w:val="false"/>
          <w:color w:val="000000"/>
          <w:sz w:val="28"/>
        </w:rPr>
        <w:t>№ 3</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32" w:id="36"/>
    <w:p>
      <w:pPr>
        <w:spacing w:after="0"/>
        <w:ind w:left="0"/>
        <w:jc w:val="both"/>
      </w:pPr>
      <w:r>
        <w:rPr>
          <w:rFonts w:ascii="Times New Roman"/>
          <w:b w:val="false"/>
          <w:i w:val="false"/>
          <w:color w:val="000000"/>
          <w:sz w:val="28"/>
        </w:rPr>
        <w:t xml:space="preserve">
      17. Адамды Қазақстан Республикасының шегінен тыс жерлерге әкету (жөнелту), Қазақстан Республикасына әкелу немесе бір шет мемлекеттен басқа мемлекетке Қазақстан Республикасының аумағы арқылы тасу (транзит) мақсатында жасалған әрекеттер, сол сияқты осындай әрекеттерді жасау мақсатында адамды Қазақстан Республикасының шегінен тыс жерлерге әкету, Қазақстан Республикасына әкелу немесе бір шет мемлекеттен басқа мемлекетке Қазақстан Республикасының аумағы арқылы тасып, адам саудасы әрекеттері үшін ҚК-нің </w:t>
      </w:r>
      <w:r>
        <w:rPr>
          <w:rFonts w:ascii="Times New Roman"/>
          <w:b w:val="false"/>
          <w:i w:val="false"/>
          <w:color w:val="000000"/>
          <w:sz w:val="28"/>
        </w:rPr>
        <w:t>128</w:t>
      </w:r>
      <w:r>
        <w:rPr>
          <w:rFonts w:ascii="Times New Roman"/>
          <w:b w:val="false"/>
          <w:i w:val="false"/>
          <w:color w:val="000000"/>
          <w:sz w:val="28"/>
        </w:rPr>
        <w:t xml:space="preserve"> және </w:t>
      </w:r>
      <w:r>
        <w:rPr>
          <w:rFonts w:ascii="Times New Roman"/>
          <w:b w:val="false"/>
          <w:i w:val="false"/>
          <w:color w:val="000000"/>
          <w:sz w:val="28"/>
        </w:rPr>
        <w:t>135</w:t>
      </w:r>
      <w:r>
        <w:rPr>
          <w:rFonts w:ascii="Times New Roman"/>
          <w:b w:val="false"/>
          <w:i w:val="false"/>
          <w:color w:val="000000"/>
          <w:sz w:val="28"/>
        </w:rPr>
        <w:t>-баптарының үшінші бөліктері бойынша жауаптылық көзделеді.</w:t>
      </w:r>
    </w:p>
    <w:bookmarkEnd w:id="36"/>
    <w:p>
      <w:pPr>
        <w:spacing w:after="0"/>
        <w:ind w:left="0"/>
        <w:jc w:val="both"/>
      </w:pPr>
      <w:r>
        <w:rPr>
          <w:rFonts w:ascii="Times New Roman"/>
          <w:b w:val="false"/>
          <w:i w:val="false"/>
          <w:color w:val="000000"/>
          <w:sz w:val="28"/>
        </w:rPr>
        <w:t>
      Егер адамды әкелу немесе әкету, транзиттеу кезінде Қазақстан Республикасының Мемлекеттік шекарасын кесіп өту белгіленген тәртіпті бұзбай және жалған құжаттарды пайдаланбай немесе үшінші тұлғалардың жарамды құжаттарын алдап пайдаланбай өткізу пункттері арқылы жүзеге асырылса, аталған әрекеттер ҚК-нің 392-бабы бойынша қосымша саралауды талап етпейді.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Жоғарғы Сотының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702" w:id="37"/>
    <w:p>
      <w:pPr>
        <w:spacing w:after="0"/>
        <w:ind w:left="0"/>
        <w:jc w:val="both"/>
      </w:pPr>
      <w:r>
        <w:rPr>
          <w:rFonts w:ascii="Times New Roman"/>
          <w:b w:val="false"/>
          <w:i w:val="false"/>
          <w:color w:val="000000"/>
          <w:sz w:val="28"/>
        </w:rPr>
        <w:t xml:space="preserve">
      17-1. Адам саудасын ҚК-нің </w:t>
      </w:r>
      <w:r>
        <w:rPr>
          <w:rFonts w:ascii="Times New Roman"/>
          <w:b w:val="false"/>
          <w:i w:val="false"/>
          <w:color w:val="000000"/>
          <w:sz w:val="28"/>
        </w:rPr>
        <w:t>394-бабында</w:t>
      </w:r>
      <w:r>
        <w:rPr>
          <w:rFonts w:ascii="Times New Roman"/>
          <w:b w:val="false"/>
          <w:i w:val="false"/>
          <w:color w:val="000000"/>
          <w:sz w:val="28"/>
        </w:rPr>
        <w:t xml:space="preserve"> көзделген заңсыз көші-қонды ұйымдастыру құрамынан ажырату керек.</w:t>
      </w:r>
    </w:p>
    <w:bookmarkEnd w:id="37"/>
    <w:p>
      <w:pPr>
        <w:spacing w:after="0"/>
        <w:ind w:left="0"/>
        <w:jc w:val="both"/>
      </w:pPr>
      <w:r>
        <w:rPr>
          <w:rFonts w:ascii="Times New Roman"/>
          <w:b w:val="false"/>
          <w:i w:val="false"/>
          <w:color w:val="000000"/>
          <w:sz w:val="28"/>
        </w:rPr>
        <w:t>
      Заңсыз көші-қонды ұйымдастырудың мақсаты адамдарды немесе жеке адамды заңсыз өткізу, ал адам саудасының мақсаты адамды қанау болып табылады.</w:t>
      </w:r>
    </w:p>
    <w:p>
      <w:pPr>
        <w:spacing w:after="0"/>
        <w:ind w:left="0"/>
        <w:jc w:val="both"/>
      </w:pPr>
      <w:r>
        <w:rPr>
          <w:rFonts w:ascii="Times New Roman"/>
          <w:b w:val="false"/>
          <w:i w:val="false"/>
          <w:color w:val="000000"/>
          <w:sz w:val="28"/>
        </w:rPr>
        <w:t>
      Адам саудасы мемлекеттік шекарадан өтумен міндетті түрде байланысты бола бермейді. Ол бір мемлекеттің шегінде жүзеге асырылуы мүмкін.</w:t>
      </w:r>
    </w:p>
    <w:p>
      <w:pPr>
        <w:spacing w:after="0"/>
        <w:ind w:left="0"/>
        <w:jc w:val="both"/>
      </w:pPr>
      <w:r>
        <w:rPr>
          <w:rFonts w:ascii="Times New Roman"/>
          <w:b w:val="false"/>
          <w:i w:val="false"/>
          <w:color w:val="000000"/>
          <w:sz w:val="28"/>
        </w:rPr>
        <w:t>
      Заңсыз көші-қонды ұйымдастыру кезінде басқа адамдарды мемлекеттік шекара арқылы заңсыз өткізуді жүзеге асыратын адам мен өткізілетін жеке тұлғаның арасындағы мәміле өз мақсатына жеткеннен кейін тоқтатылады. Ал адам саудасы сауда құрбанын жеке басының бостандығынан айырумен, оны бағындырумен байланысты. Мұндай мәміле адам саудасы басталатын межелі жерге келгеннен кейін де тоқтатылмайды.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17-1-тармақпен толықтырылды – ҚР Жоғарғы Сотының 08.12.2021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33" w:id="38"/>
    <w:p>
      <w:pPr>
        <w:spacing w:after="0"/>
        <w:ind w:left="0"/>
        <w:jc w:val="both"/>
      </w:pPr>
      <w:r>
        <w:rPr>
          <w:rFonts w:ascii="Times New Roman"/>
          <w:b w:val="false"/>
          <w:i w:val="false"/>
          <w:color w:val="000000"/>
          <w:sz w:val="28"/>
        </w:rPr>
        <w:t xml:space="preserve">
      18. Қылмыстық топ - ҚК-нің </w:t>
      </w:r>
      <w:r>
        <w:rPr>
          <w:rFonts w:ascii="Times New Roman"/>
          <w:b w:val="false"/>
          <w:i w:val="false"/>
          <w:color w:val="000000"/>
          <w:sz w:val="28"/>
        </w:rPr>
        <w:t>3-бабы</w:t>
      </w:r>
      <w:r>
        <w:rPr>
          <w:rFonts w:ascii="Times New Roman"/>
          <w:b w:val="false"/>
          <w:i w:val="false"/>
          <w:color w:val="000000"/>
          <w:sz w:val="28"/>
        </w:rPr>
        <w:t xml:space="preserve"> 24-тармағының түсініктемесіне сәйкес ұйымдасқан топ, қылмыстық ұйым, қылмыстық қоғам, трансұлттық ұйымдасқан топ, трансұлттық қылмыстық ұйым, трансұлттық қылмыстық қоғам, террористік топ, экстремистік топ, банда, заңсыз әскериленген құрылым жасаған адам саудасы ҚК-нің </w:t>
      </w:r>
      <w:r>
        <w:rPr>
          <w:rFonts w:ascii="Times New Roman"/>
          <w:b w:val="false"/>
          <w:i w:val="false"/>
          <w:color w:val="000000"/>
          <w:sz w:val="28"/>
        </w:rPr>
        <w:t>128-бабы</w:t>
      </w:r>
      <w:r>
        <w:rPr>
          <w:rFonts w:ascii="Times New Roman"/>
          <w:b w:val="false"/>
          <w:i w:val="false"/>
          <w:color w:val="000000"/>
          <w:sz w:val="28"/>
        </w:rPr>
        <w:t xml:space="preserve"> төртінші бөлігінің 1-тармағы және </w:t>
      </w:r>
      <w:r>
        <w:rPr>
          <w:rFonts w:ascii="Times New Roman"/>
          <w:b w:val="false"/>
          <w:i w:val="false"/>
          <w:color w:val="000000"/>
          <w:sz w:val="28"/>
        </w:rPr>
        <w:t>135</w:t>
      </w:r>
      <w:r>
        <w:rPr>
          <w:rFonts w:ascii="Times New Roman"/>
          <w:b w:val="false"/>
          <w:i w:val="false"/>
          <w:color w:val="000000"/>
          <w:sz w:val="28"/>
        </w:rPr>
        <w:t>-бабы төртінші бөлігінің 1-тармағы бойынша сараланады.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Жоғарғы Сотының 31.03.2017 </w:t>
      </w:r>
      <w:r>
        <w:rPr>
          <w:rFonts w:ascii="Times New Roman"/>
          <w:b w:val="false"/>
          <w:i w:val="false"/>
          <w:color w:val="000000"/>
          <w:sz w:val="28"/>
        </w:rPr>
        <w:t>№ 3</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36" w:id="39"/>
    <w:p>
      <w:pPr>
        <w:spacing w:after="0"/>
        <w:ind w:left="0"/>
        <w:jc w:val="both"/>
      </w:pPr>
      <w:r>
        <w:rPr>
          <w:rFonts w:ascii="Times New Roman"/>
          <w:b w:val="false"/>
          <w:i w:val="false"/>
          <w:color w:val="000000"/>
          <w:sz w:val="28"/>
        </w:rPr>
        <w:t xml:space="preserve">
      19. Абайсызда жәбірленушінің өліміне немесе өзге де ауыр зардаптарға әкеп соққан адам саудасы кінәнің екі нысаны бар қылмыс жасауды көздейтінін ескеру қажет. Абайсыздан жәбірленушінің өліміне не өзге де ауыр салдарға әкеп соққан, ҚК-нің </w:t>
      </w:r>
      <w:r>
        <w:rPr>
          <w:rFonts w:ascii="Times New Roman"/>
          <w:b w:val="false"/>
          <w:i w:val="false"/>
          <w:color w:val="000000"/>
          <w:sz w:val="28"/>
        </w:rPr>
        <w:t>128-бабында</w:t>
      </w:r>
      <w:r>
        <w:rPr>
          <w:rFonts w:ascii="Times New Roman"/>
          <w:b w:val="false"/>
          <w:i w:val="false"/>
          <w:color w:val="000000"/>
          <w:sz w:val="28"/>
        </w:rPr>
        <w:t xml:space="preserve">   немесе ҚК-нің </w:t>
      </w:r>
      <w:r>
        <w:rPr>
          <w:rFonts w:ascii="Times New Roman"/>
          <w:b w:val="false"/>
          <w:i w:val="false"/>
          <w:color w:val="000000"/>
          <w:sz w:val="28"/>
        </w:rPr>
        <w:t>135</w:t>
      </w:r>
      <w:r>
        <w:rPr>
          <w:rFonts w:ascii="Times New Roman"/>
          <w:b w:val="false"/>
          <w:i w:val="false"/>
          <w:color w:val="000000"/>
          <w:sz w:val="28"/>
        </w:rPr>
        <w:t>-бабында көзделген әрекеттерді жасау қосымша саралауды талап етпейді.</w:t>
      </w:r>
    </w:p>
    <w:bookmarkEnd w:id="39"/>
    <w:bookmarkStart w:name="z37" w:id="40"/>
    <w:p>
      <w:pPr>
        <w:spacing w:after="0"/>
        <w:ind w:left="0"/>
        <w:jc w:val="both"/>
      </w:pPr>
      <w:r>
        <w:rPr>
          <w:rFonts w:ascii="Times New Roman"/>
          <w:b w:val="false"/>
          <w:i w:val="false"/>
          <w:color w:val="000000"/>
          <w:sz w:val="28"/>
        </w:rPr>
        <w:t>
      Өзге де ауыр зардаптар деп психикалық күйзеліс және басқа да ауыр сырқаттар танылуы мүмкін. Егер жәбірленушіні қанау барысында оған қатысты басқа қасақана қылмыстар жасалса (мысалы: кісі өлтіру, зорлау, АИТВ/ЖИТС-ты, венерологиялық ауруларды жұқтыру, заңсыз аборт жасау және тағы басқалар), онда жасалған әрекет қылмыстар жиынтығы бойынша саралауға жатады.</w:t>
      </w:r>
    </w:p>
    <w:bookmarkEnd w:id="40"/>
    <w:bookmarkStart w:name="z38" w:id="41"/>
    <w:p>
      <w:pPr>
        <w:spacing w:after="0"/>
        <w:ind w:left="0"/>
        <w:jc w:val="both"/>
      </w:pPr>
      <w:r>
        <w:rPr>
          <w:rFonts w:ascii="Times New Roman"/>
          <w:b w:val="false"/>
          <w:i w:val="false"/>
          <w:color w:val="000000"/>
          <w:sz w:val="28"/>
        </w:rPr>
        <w:t xml:space="preserve">
      20. Адамды қанау мақсатында ұрлау немесе бас бостандығынан заңсыз айыру және адам саудасына байланысты одан кейінгі қылмыстық әрекеттер ҚК-нің </w:t>
      </w:r>
      <w:r>
        <w:rPr>
          <w:rFonts w:ascii="Times New Roman"/>
          <w:b w:val="false"/>
          <w:i w:val="false"/>
          <w:color w:val="000000"/>
          <w:sz w:val="28"/>
        </w:rPr>
        <w:t>125-бабы</w:t>
      </w:r>
      <w:r>
        <w:rPr>
          <w:rFonts w:ascii="Times New Roman"/>
          <w:b w:val="false"/>
          <w:i w:val="false"/>
          <w:color w:val="000000"/>
          <w:sz w:val="28"/>
        </w:rPr>
        <w:t xml:space="preserve"> үшінші бөлігінің 2-тармағы немесе ҚК-нің  </w:t>
      </w:r>
      <w:r>
        <w:rPr>
          <w:rFonts w:ascii="Times New Roman"/>
          <w:b w:val="false"/>
          <w:i w:val="false"/>
          <w:color w:val="000000"/>
          <w:sz w:val="28"/>
        </w:rPr>
        <w:t>126-бабы</w:t>
      </w:r>
      <w:r>
        <w:rPr>
          <w:rFonts w:ascii="Times New Roman"/>
          <w:b w:val="false"/>
          <w:i w:val="false"/>
          <w:color w:val="000000"/>
          <w:sz w:val="28"/>
        </w:rPr>
        <w:t xml:space="preserve"> үшінші бөлігінің 2-тармағы бойынша және ҚК-нің </w:t>
      </w:r>
      <w:r>
        <w:rPr>
          <w:rFonts w:ascii="Times New Roman"/>
          <w:b w:val="false"/>
          <w:i w:val="false"/>
          <w:color w:val="000000"/>
          <w:sz w:val="28"/>
        </w:rPr>
        <w:t>128</w:t>
      </w:r>
      <w:r>
        <w:rPr>
          <w:rFonts w:ascii="Times New Roman"/>
          <w:b w:val="false"/>
          <w:i w:val="false"/>
          <w:color w:val="000000"/>
          <w:sz w:val="28"/>
        </w:rPr>
        <w:t xml:space="preserve"> немесе </w:t>
      </w:r>
      <w:r>
        <w:rPr>
          <w:rFonts w:ascii="Times New Roman"/>
          <w:b w:val="false"/>
          <w:i w:val="false"/>
          <w:color w:val="000000"/>
          <w:sz w:val="28"/>
        </w:rPr>
        <w:t>135</w:t>
      </w:r>
      <w:r>
        <w:rPr>
          <w:rFonts w:ascii="Times New Roman"/>
          <w:b w:val="false"/>
          <w:i w:val="false"/>
          <w:color w:val="000000"/>
          <w:sz w:val="28"/>
        </w:rPr>
        <w:t>-баптарының тиісті бөліктерімен қылмыстар жиынтығы бойынша саралануға жатады.</w:t>
      </w:r>
    </w:p>
    <w:bookmarkEnd w:id="41"/>
    <w:p>
      <w:pPr>
        <w:spacing w:after="0"/>
        <w:ind w:left="0"/>
        <w:jc w:val="both"/>
      </w:pPr>
      <w:r>
        <w:rPr>
          <w:rFonts w:ascii="Times New Roman"/>
          <w:b w:val="false"/>
          <w:i w:val="false"/>
          <w:color w:val="000000"/>
          <w:sz w:val="28"/>
        </w:rPr>
        <w:t xml:space="preserve">
      Қанау мақсатында басып алу және кеңістікте зорлап көшіру элементтерісіз жәбірленушіні алдап ұрлау, одан әрі тасымалдау - адам саудасы кезінде қанау мақсатында адамды азғырып көндіруді және тасымалдауды құрайды және тұтастай алғанда жасалған іс-әрекетті ҚК-нің </w:t>
      </w:r>
      <w:r>
        <w:rPr>
          <w:rFonts w:ascii="Times New Roman"/>
          <w:b w:val="false"/>
          <w:i w:val="false"/>
          <w:color w:val="000000"/>
          <w:sz w:val="28"/>
        </w:rPr>
        <w:t>125-бабының</w:t>
      </w:r>
      <w:r>
        <w:rPr>
          <w:rFonts w:ascii="Times New Roman"/>
          <w:b w:val="false"/>
          <w:i w:val="false"/>
          <w:color w:val="000000"/>
          <w:sz w:val="28"/>
        </w:rPr>
        <w:t xml:space="preserve"> үшінші бөлігінің 2 тармағында көзделген қылмыстық-құқық норманы қолданбастан, ҚК-нің </w:t>
      </w:r>
      <w:r>
        <w:rPr>
          <w:rFonts w:ascii="Times New Roman"/>
          <w:b w:val="false"/>
          <w:i w:val="false"/>
          <w:color w:val="000000"/>
          <w:sz w:val="28"/>
        </w:rPr>
        <w:t>128-бабының</w:t>
      </w:r>
      <w:r>
        <w:rPr>
          <w:rFonts w:ascii="Times New Roman"/>
          <w:b w:val="false"/>
          <w:i w:val="false"/>
          <w:color w:val="000000"/>
          <w:sz w:val="28"/>
        </w:rPr>
        <w:t xml:space="preserve"> тиісті бөлігі бойынша ғана саралаған жөн.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Жоғарғы Сотының 31.03.2017 </w:t>
      </w:r>
      <w:r>
        <w:rPr>
          <w:rFonts w:ascii="Times New Roman"/>
          <w:b w:val="false"/>
          <w:i w:val="false"/>
          <w:color w:val="000000"/>
          <w:sz w:val="28"/>
        </w:rPr>
        <w:t>№ 3</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703" w:id="42"/>
    <w:p>
      <w:pPr>
        <w:spacing w:after="0"/>
        <w:ind w:left="0"/>
        <w:jc w:val="both"/>
      </w:pPr>
      <w:r>
        <w:rPr>
          <w:rFonts w:ascii="Times New Roman"/>
          <w:b w:val="false"/>
          <w:i w:val="false"/>
          <w:color w:val="000000"/>
          <w:sz w:val="28"/>
        </w:rPr>
        <w:t xml:space="preserve">
      20-1. Адам саудасына байланысты қылмыстар туралы істерді қарау кезінде соттар "Қазақстан Республикасының кейбір заңнамалық актілеріне әйелдер құқықтары мен балалардың қауіпсіздігін қамтамасыз ету мәселелері бойынша өзгерістер мен толықтырулар енгізу туралы" 2024 жылғы 5 шілдедегі № 111-VIII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ережелері ресми жарияланған күнінен кейін күнтізбелік алпыс күн өткен соң (2024 жылғы 6 шілдедегі "Казахстанская правда" газеті), яғни 2024 жылғы 5 қыркүйектен бастап қолданысқа енгізілетінін ескеруі тиіс.</w:t>
      </w:r>
    </w:p>
    <w:bookmarkEnd w:id="42"/>
    <w:p>
      <w:pPr>
        <w:spacing w:after="0"/>
        <w:ind w:left="0"/>
        <w:jc w:val="both"/>
      </w:pPr>
      <w:r>
        <w:rPr>
          <w:rFonts w:ascii="Times New Roman"/>
          <w:b w:val="false"/>
          <w:i w:val="false"/>
          <w:color w:val="000000"/>
          <w:sz w:val="28"/>
        </w:rPr>
        <w:t xml:space="preserve">
      Осыған байланысты ҚК-нің </w:t>
      </w:r>
      <w:r>
        <w:rPr>
          <w:rFonts w:ascii="Times New Roman"/>
          <w:b w:val="false"/>
          <w:i w:val="false"/>
          <w:color w:val="000000"/>
          <w:sz w:val="28"/>
        </w:rPr>
        <w:t>6-бабы</w:t>
      </w:r>
      <w:r>
        <w:rPr>
          <w:rFonts w:ascii="Times New Roman"/>
          <w:b w:val="false"/>
          <w:i w:val="false"/>
          <w:color w:val="000000"/>
          <w:sz w:val="28"/>
        </w:rPr>
        <w:t xml:space="preserve"> үшінші бөлігінің талаптарына сәйкес іс-әрекет жасаған адамның жағдайын нашарлататын жаңа қылмыстық заң 2024 жылғы 5 қыркүйектен кейін қылмыс жасаған адамдарға ғана қолданылатынын негізге алу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20-1-тармақпен толықтырылды – ҚР Жоғарғы Сотының 29.11.2024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39" w:id="43"/>
    <w:p>
      <w:pPr>
        <w:spacing w:after="0"/>
        <w:ind w:left="0"/>
        <w:jc w:val="both"/>
      </w:pPr>
      <w:r>
        <w:rPr>
          <w:rFonts w:ascii="Times New Roman"/>
          <w:b w:val="false"/>
          <w:i w:val="false"/>
          <w:color w:val="000000"/>
          <w:sz w:val="28"/>
        </w:rPr>
        <w:t xml:space="preserve">
      21. Қазақстан Республикасы Конституциясының </w:t>
      </w:r>
      <w:r>
        <w:rPr>
          <w:rFonts w:ascii="Times New Roman"/>
          <w:b w:val="false"/>
          <w:i w:val="false"/>
          <w:color w:val="000000"/>
          <w:sz w:val="28"/>
        </w:rPr>
        <w:t>4-бабына</w:t>
      </w:r>
      <w:r>
        <w:rPr>
          <w:rFonts w:ascii="Times New Roman"/>
          <w:b w:val="false"/>
          <w:i w:val="false"/>
          <w:color w:val="000000"/>
          <w:sz w:val="28"/>
        </w:rPr>
        <w:t xml:space="preserve"> сәйкес, осы нормативтік қаулы қолданыстағы құқық құрамына қосылады, сондай-ақ жалпыға бірдей міндетті болып табылады және ресми жарияланған күнінен бастап қолданысқа енгізіледі.</w:t>
      </w:r>
    </w:p>
    <w:bookmarkEnd w:id="4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Сотының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Б.Бекназаров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Сотының судьясы,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отырыс хатшысы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Д.Нұралин</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