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5b7c6" w14:textId="da5b7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Үкіметінің кейбір шешімдеріне өзгерістер енгізу туралы</w:t>
      </w:r>
    </w:p>
    <w:p>
      <w:pPr>
        <w:spacing w:after="0"/>
        <w:ind w:left="0"/>
        <w:jc w:val="both"/>
      </w:pPr>
      <w:r>
        <w:rPr>
          <w:rFonts w:ascii="Times New Roman"/>
          <w:b w:val="false"/>
          <w:i w:val="false"/>
          <w:color w:val="000000"/>
          <w:sz w:val="28"/>
        </w:rPr>
        <w:t>Қазақстан Республикасы Үкіметінің 2026 жылғы 14 қазандағы № 900 қаулысы</w:t>
      </w:r>
    </w:p>
    <w:p>
      <w:pPr>
        <w:spacing w:after="0"/>
        <w:ind w:left="0"/>
        <w:jc w:val="both"/>
      </w:pPr>
      <w:bookmarkStart w:name="z4" w:id="0"/>
      <w:r>
        <w:rPr>
          <w:rFonts w:ascii="Times New Roman"/>
          <w:b w:val="false"/>
          <w:i w:val="false"/>
          <w:color w:val="000000"/>
          <w:sz w:val="28"/>
        </w:rPr>
        <w:t>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Үкіметінің кейбір шешімдеріне енгізілетін </w:t>
      </w:r>
      <w:r>
        <w:rPr>
          <w:rFonts w:ascii="Times New Roman"/>
          <w:b w:val="false"/>
          <w:i w:val="false"/>
          <w:color w:val="000000"/>
          <w:sz w:val="28"/>
        </w:rPr>
        <w:t>өзгерістер</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2026 жылғы 14 қазандағы</w:t>
            </w:r>
            <w:r>
              <w:br/>
            </w:r>
            <w:r>
              <w:rPr>
                <w:rFonts w:ascii="Times New Roman"/>
                <w:b w:val="false"/>
                <w:i w:val="false"/>
                <w:color w:val="000000"/>
                <w:sz w:val="20"/>
              </w:rPr>
              <w:t>№ 900 қаулысымен</w:t>
            </w:r>
            <w:r>
              <w:br/>
            </w:r>
            <w:r>
              <w:rPr>
                <w:rFonts w:ascii="Times New Roman"/>
                <w:b w:val="false"/>
                <w:i w:val="false"/>
                <w:color w:val="000000"/>
                <w:sz w:val="20"/>
              </w:rPr>
              <w:t>бекітілген</w:t>
            </w:r>
          </w:p>
        </w:tc>
      </w:tr>
    </w:tbl>
    <w:bookmarkStart w:name="z9" w:id="3"/>
    <w:p>
      <w:pPr>
        <w:spacing w:after="0"/>
        <w:ind w:left="0"/>
        <w:jc w:val="left"/>
      </w:pPr>
      <w:r>
        <w:rPr>
          <w:rFonts w:ascii="Times New Roman"/>
          <w:b/>
          <w:i w:val="false"/>
          <w:color w:val="000000"/>
        </w:rPr>
        <w:t xml:space="preserve"> Қазақстан Республикасы Үкіметінің кейбір шешімдеріне  енгізілетін өзгерістер</w:t>
      </w:r>
    </w:p>
    <w:bookmarkEnd w:id="3"/>
    <w:bookmarkStart w:name="z10" w:id="4"/>
    <w:p>
      <w:pPr>
        <w:spacing w:after="0"/>
        <w:ind w:left="0"/>
        <w:jc w:val="both"/>
      </w:pPr>
      <w:r>
        <w:rPr>
          <w:rFonts w:ascii="Times New Roman"/>
          <w:b w:val="false"/>
          <w:i w:val="false"/>
          <w:color w:val="000000"/>
          <w:sz w:val="28"/>
        </w:rPr>
        <w:t xml:space="preserve">
      1. "1993 жылғы 22 қаңтардағы Азаматтық, отбасылық және қылмыстық істер бойынша құқықтық көмек пен құқықтық қатынастар туралы конвенцияны және 2002 жылғы 7 қазандағы Азаматтық, отбасылық және қылмыстық iстер бойынша құқықтық көмек пен құқықтық қатынастар туралы конвенцияны iске асыру жөнiндегi шаралар туралы" Қазақстан Республикасы Үкіметінің 2004 жылғы 31 желтоқсандағы № 1453 </w:t>
      </w:r>
      <w:r>
        <w:rPr>
          <w:rFonts w:ascii="Times New Roman"/>
          <w:b w:val="false"/>
          <w:i w:val="false"/>
          <w:color w:val="000000"/>
          <w:sz w:val="28"/>
        </w:rPr>
        <w:t>қаулысында:</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оныншы абзацы алып тасталсын.</w:t>
      </w:r>
    </w:p>
    <w:bookmarkStart w:name="z12" w:id="5"/>
    <w:p>
      <w:pPr>
        <w:spacing w:after="0"/>
        <w:ind w:left="0"/>
        <w:jc w:val="both"/>
      </w:pPr>
      <w:r>
        <w:rPr>
          <w:rFonts w:ascii="Times New Roman"/>
          <w:b w:val="false"/>
          <w:i w:val="false"/>
          <w:color w:val="000000"/>
          <w:sz w:val="28"/>
        </w:rPr>
        <w:t xml:space="preserve">
      2. "Қылмысқа қарсы күрес саласындағы ақпарат алмасу туралы келісімді бекіту туралы" Қазақстан Республикасы Үкіметінің 2009 жылғы 20 қарашадағы № 1899 </w:t>
      </w:r>
      <w:r>
        <w:rPr>
          <w:rFonts w:ascii="Times New Roman"/>
          <w:b w:val="false"/>
          <w:i w:val="false"/>
          <w:color w:val="000000"/>
          <w:sz w:val="28"/>
        </w:rPr>
        <w:t>қаулысында</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4" w:id="6"/>
    <w:p>
      <w:pPr>
        <w:spacing w:after="0"/>
        <w:ind w:left="0"/>
        <w:jc w:val="both"/>
      </w:pPr>
      <w:r>
        <w:rPr>
          <w:rFonts w:ascii="Times New Roman"/>
          <w:b w:val="false"/>
          <w:i w:val="false"/>
          <w:color w:val="000000"/>
          <w:sz w:val="28"/>
        </w:rPr>
        <w:t>
      "2. Қазақстан Республикасының Сыртқы істер министрлігі көрсетілген Келісімнің 1-бабының 3-тармағына сәйкес депозитарийге Қазақстан Республикасынан оны орындау жөніндегі құзыретті органдар Бас прокуратура, Ішкі істер министрлігі, Мемлекеттік күзет қызметі, Ұлттық қауіпсіздік комитеті, Қазақстан Республикасы Қаржылық мониторинг агенттігінің Экономикалық тергеп-тексеру қызметі болып табылатынын хабарласын.".</w:t>
      </w:r>
    </w:p>
    <w:bookmarkEnd w:id="6"/>
    <w:bookmarkStart w:name="z15" w:id="7"/>
    <w:p>
      <w:pPr>
        <w:spacing w:after="0"/>
        <w:ind w:left="0"/>
        <w:jc w:val="both"/>
      </w:pPr>
      <w:r>
        <w:rPr>
          <w:rFonts w:ascii="Times New Roman"/>
          <w:b w:val="false"/>
          <w:i w:val="false"/>
          <w:color w:val="000000"/>
          <w:sz w:val="28"/>
        </w:rPr>
        <w:t xml:space="preserve">
      3. "Тәуелсіз Мемлекеттер Достастығына қатысушы мемлекеттердің көліктегі қылмысқа қарсы күрестегі ынтымақтастығы туралы келісім бойынша Қазақстан Республикасынан құзыретті органдарды белгілеу туралы" Қазақстан Республикасы Үкіметінің 2015 жылғы 12 қазандағы № 820 </w:t>
      </w:r>
      <w:r>
        <w:rPr>
          <w:rFonts w:ascii="Times New Roman"/>
          <w:b w:val="false"/>
          <w:i w:val="false"/>
          <w:color w:val="000000"/>
          <w:sz w:val="28"/>
        </w:rPr>
        <w:t>қаулысында</w:t>
      </w:r>
      <w:r>
        <w:rPr>
          <w:rFonts w:ascii="Times New Roman"/>
          <w:b w:val="false"/>
          <w:i w:val="false"/>
          <w:color w:val="000000"/>
          <w:sz w:val="28"/>
        </w:rPr>
        <w:t>:</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7" w:id="8"/>
    <w:p>
      <w:pPr>
        <w:spacing w:after="0"/>
        <w:ind w:left="0"/>
        <w:jc w:val="both"/>
      </w:pPr>
      <w:r>
        <w:rPr>
          <w:rFonts w:ascii="Times New Roman"/>
          <w:b w:val="false"/>
          <w:i w:val="false"/>
          <w:color w:val="000000"/>
          <w:sz w:val="28"/>
        </w:rPr>
        <w:t>
      "1. Қазақстан Республикасының Бас прокуратурасы (келісу бойынша), Қазақстан Республикасы Мемлекеттік күзет қызметі (келісу бойынша), Қазақстан Республикасы Қаржы министрлігінің Мемлекеттік кірістер комитеті, Қазақстан Республикасының Ұлттық қауіпсіздік комитеті (келісу бойынша), Қазақстан Республикасының Ішкі істер министрлігі Келісім бойынша Қазақстан Республикасынан құзыретті органдар болып белгіленсін.".</w:t>
      </w:r>
    </w:p>
    <w:bookmarkEnd w:id="8"/>
    <w:bookmarkStart w:name="z18" w:id="9"/>
    <w:p>
      <w:pPr>
        <w:spacing w:after="0"/>
        <w:ind w:left="0"/>
        <w:jc w:val="both"/>
      </w:pPr>
      <w:r>
        <w:rPr>
          <w:rFonts w:ascii="Times New Roman"/>
          <w:b w:val="false"/>
          <w:i w:val="false"/>
          <w:color w:val="000000"/>
          <w:sz w:val="28"/>
        </w:rPr>
        <w:t xml:space="preserve">
      4. "Тәуелсіз Мемлекеттер Достастығына қатысушы мемлекеттердің автокөлік құралдарын жымқыруға қарсы күрестегі және оларды қайтаруды қамтамасыз етудегі ынтымақтастығы туралы келісім бойынша Қазақстан Республикасының орталық құзыретті органын және құзыретті органдарын айқындау туралы" Қазақстан Республикасы Үкіметінің 2018 жылғы 2 мамырдағы № 231 </w:t>
      </w:r>
      <w:r>
        <w:rPr>
          <w:rFonts w:ascii="Times New Roman"/>
          <w:b w:val="false"/>
          <w:i w:val="false"/>
          <w:color w:val="000000"/>
          <w:sz w:val="28"/>
        </w:rPr>
        <w:t>қаулысында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үшінші абзацы мынадай редакцияда жазылсын:</w:t>
      </w:r>
    </w:p>
    <w:bookmarkStart w:name="z20" w:id="10"/>
    <w:p>
      <w:pPr>
        <w:spacing w:after="0"/>
        <w:ind w:left="0"/>
        <w:jc w:val="both"/>
      </w:pPr>
      <w:r>
        <w:rPr>
          <w:rFonts w:ascii="Times New Roman"/>
          <w:b w:val="false"/>
          <w:i w:val="false"/>
          <w:color w:val="000000"/>
          <w:sz w:val="28"/>
        </w:rPr>
        <w:t>
      "құзыретті органдар – Қазақстан Республикасы Ішкі істер министрлігі, Қазақстан Республикасының Бас прокуратурасы (келісу бойынша), Қазақстан Республикасы Қаржылық мониторинг агенттігінің Экономикалық тергеп-тексеру қызметі құзыретті органдар болып айқындалсын.".</w:t>
      </w:r>
    </w:p>
    <w:bookmarkEnd w:id="10"/>
    <w:bookmarkStart w:name="z21" w:id="11"/>
    <w:p>
      <w:pPr>
        <w:spacing w:after="0"/>
        <w:ind w:left="0"/>
        <w:jc w:val="both"/>
      </w:pPr>
      <w:r>
        <w:rPr>
          <w:rFonts w:ascii="Times New Roman"/>
          <w:b w:val="false"/>
          <w:i w:val="false"/>
          <w:color w:val="000000"/>
          <w:sz w:val="28"/>
        </w:rPr>
        <w:t xml:space="preserve">
      5. "Қазақстан Республикасының Үкіметі мен Чех Республикасының Үкіметі арасындағы Қылмысқа қарсы күрестегі ынтымақтастық туралы келісім бойынша Қазақстан Республикасынан құзыретті органдарды белгілеу туралы" Қазақстан Республикасы Үкіметінің 2018 жылғы 6 қарашадағы № 722 </w:t>
      </w:r>
      <w:r>
        <w:rPr>
          <w:rFonts w:ascii="Times New Roman"/>
          <w:b w:val="false"/>
          <w:i w:val="false"/>
          <w:color w:val="000000"/>
          <w:sz w:val="28"/>
        </w:rPr>
        <w:t>қаулысында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3" w:id="12"/>
    <w:p>
      <w:pPr>
        <w:spacing w:after="0"/>
        <w:ind w:left="0"/>
        <w:jc w:val="both"/>
      </w:pPr>
      <w:r>
        <w:rPr>
          <w:rFonts w:ascii="Times New Roman"/>
          <w:b w:val="false"/>
          <w:i w:val="false"/>
          <w:color w:val="000000"/>
          <w:sz w:val="28"/>
        </w:rPr>
        <w:t>
      "1. Қазақстан Республикасының Ішкі істер министрлігі, Қазақстан Республикасының Бас прокуратурасы (келісу бойынша), Қазақстан Республикасының Ұлттық қауіпсіздік комитеті (келісу бойынша), Қазақстан Республикасы Мемлекеттік күзет қызметі (келісу бойынша), Қазақстан Республикасы Қаржылық мониторинг агенттігінің Экономикалық тергеп-тексеру қызметі Келісімді іске асыру бойынша Қазақстан Республикасынан құзыретті органдар болып белгіленсін.".</w:t>
      </w:r>
    </w:p>
    <w:bookmarkEnd w:id="12"/>
    <w:bookmarkStart w:name="z24" w:id="13"/>
    <w:p>
      <w:pPr>
        <w:spacing w:after="0"/>
        <w:ind w:left="0"/>
        <w:jc w:val="both"/>
      </w:pPr>
      <w:r>
        <w:rPr>
          <w:rFonts w:ascii="Times New Roman"/>
          <w:b w:val="false"/>
          <w:i w:val="false"/>
          <w:color w:val="000000"/>
          <w:sz w:val="28"/>
        </w:rPr>
        <w:t xml:space="preserve">
      6. "Прокуратура органдарына қызметке, сыбайлас жемқорлыққа қарсы қызметке және экономикалық тергеп-тексеру қызметіне кіретін және құқық қорғау органдарының білім беру ұйымдарында алғашқы кәсіби даярлықтан өтетін адамдар үшін стипендияның мөлшерін айқындау туралы" Қазақстан Республикасы Үкіметінің 2020 жылғы 6 сәуірдегі № 173 </w:t>
      </w:r>
      <w:r>
        <w:rPr>
          <w:rFonts w:ascii="Times New Roman"/>
          <w:b w:val="false"/>
          <w:i w:val="false"/>
          <w:color w:val="000000"/>
          <w:sz w:val="28"/>
        </w:rPr>
        <w:t>қаулысында</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26" w:id="14"/>
    <w:p>
      <w:pPr>
        <w:spacing w:after="0"/>
        <w:ind w:left="0"/>
        <w:jc w:val="both"/>
      </w:pPr>
      <w:r>
        <w:rPr>
          <w:rFonts w:ascii="Times New Roman"/>
          <w:b w:val="false"/>
          <w:i w:val="false"/>
          <w:color w:val="000000"/>
          <w:sz w:val="28"/>
        </w:rPr>
        <w:t>
      "Прокуратура органдарына қызметке және экономикалық тергеп-тексеру қызметіне кіретін және құқық қорғау органдарының білім беру ұйымдарында алғашқы кәсіби даярлықтан өтетін адамдар үшін стипендияның мөлшерін айқындау туралы";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8" w:id="15"/>
    <w:p>
      <w:pPr>
        <w:spacing w:after="0"/>
        <w:ind w:left="0"/>
        <w:jc w:val="both"/>
      </w:pPr>
      <w:r>
        <w:rPr>
          <w:rFonts w:ascii="Times New Roman"/>
          <w:b w:val="false"/>
          <w:i w:val="false"/>
          <w:color w:val="000000"/>
          <w:sz w:val="28"/>
        </w:rPr>
        <w:t>
      "1. Прокуратура органдарына қызметке және экономикалық тергеп-тексеру қызметіне кіретін және құқық қорғау органдарының білім беру ұйымдарында алғашқы кәсіптік даярлықтан өтетін адамдар үшін стипендияның мөлшері 40532 теңге сомасында айқындалсын.".</w:t>
      </w:r>
    </w:p>
    <w:bookmarkEnd w:id="15"/>
    <w:bookmarkStart w:name="z29" w:id="16"/>
    <w:p>
      <w:pPr>
        <w:spacing w:after="0"/>
        <w:ind w:left="0"/>
        <w:jc w:val="both"/>
      </w:pPr>
      <w:r>
        <w:rPr>
          <w:rFonts w:ascii="Times New Roman"/>
          <w:b w:val="false"/>
          <w:i w:val="false"/>
          <w:color w:val="000000"/>
          <w:sz w:val="28"/>
        </w:rPr>
        <w:t xml:space="preserve">
      7. "Қазақстан Республикасының 2030 жылға дейінгі құқықтық саясат тұжырымдамасын іске асыру жөніндегі іс-қимыл жоспарын бекіту туралы" Қазақстан Республикасы Үкіметінің 2022 жылғы 29 сәуірдегі № 264 </w:t>
      </w:r>
      <w:r>
        <w:rPr>
          <w:rFonts w:ascii="Times New Roman"/>
          <w:b w:val="false"/>
          <w:i w:val="false"/>
          <w:color w:val="000000"/>
          <w:sz w:val="28"/>
        </w:rPr>
        <w:t>қаулысында</w:t>
      </w:r>
      <w:r>
        <w:rPr>
          <w:rFonts w:ascii="Times New Roman"/>
          <w:b w:val="false"/>
          <w:i w:val="false"/>
          <w:color w:val="000000"/>
          <w:sz w:val="28"/>
        </w:rPr>
        <w:t>:</w:t>
      </w:r>
    </w:p>
    <w:bookmarkEnd w:id="16"/>
    <w:bookmarkStart w:name="z30" w:id="17"/>
    <w:p>
      <w:pPr>
        <w:spacing w:after="0"/>
        <w:ind w:left="0"/>
        <w:jc w:val="both"/>
      </w:pPr>
      <w:r>
        <w:rPr>
          <w:rFonts w:ascii="Times New Roman"/>
          <w:b w:val="false"/>
          <w:i w:val="false"/>
          <w:color w:val="000000"/>
          <w:sz w:val="28"/>
        </w:rPr>
        <w:t xml:space="preserve">
      көрсетілген қаулымен бекітілген Қазақстан Республикасының 2030 жылға дейінгі құқықтық саясат тұжырымдамасын іске асыру жөніндегі іс-қимыл </w:t>
      </w:r>
      <w:r>
        <w:rPr>
          <w:rFonts w:ascii="Times New Roman"/>
          <w:b w:val="false"/>
          <w:i w:val="false"/>
          <w:color w:val="000000"/>
          <w:sz w:val="28"/>
        </w:rPr>
        <w:t>жоспарында</w:t>
      </w:r>
      <w:r>
        <w:rPr>
          <w:rFonts w:ascii="Times New Roman"/>
          <w:b w:val="false"/>
          <w:i w:val="false"/>
          <w:color w:val="000000"/>
          <w:sz w:val="28"/>
        </w:rPr>
        <w:t>:</w:t>
      </w:r>
    </w:p>
    <w:bookmarkEnd w:id="17"/>
    <w:bookmarkStart w:name="z31" w:id="18"/>
    <w:p>
      <w:pPr>
        <w:spacing w:after="0"/>
        <w:ind w:left="0"/>
        <w:jc w:val="both"/>
      </w:pPr>
      <w:r>
        <w:rPr>
          <w:rFonts w:ascii="Times New Roman"/>
          <w:b w:val="false"/>
          <w:i w:val="false"/>
          <w:color w:val="000000"/>
          <w:sz w:val="28"/>
        </w:rPr>
        <w:t>
      реттік нөмірі 59-жол мынадай редакцияда жазылсын:</w:t>
      </w:r>
    </w:p>
    <w:bookmarkEnd w:id="18"/>
    <w:bookmarkStart w:name="z32" w:id="19"/>
    <w:p>
      <w:pPr>
        <w:spacing w:after="0"/>
        <w:ind w:left="0"/>
        <w:jc w:val="both"/>
      </w:pPr>
      <w:r>
        <w:rPr>
          <w:rFonts w:ascii="Times New Roman"/>
          <w:b w:val="false"/>
          <w:i w:val="false"/>
          <w:color w:val="000000"/>
          <w:sz w:val="28"/>
        </w:rPr>
        <w:t>
      "</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процеске ақпараттық және цифрлық технологияларды 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Әкімшілігіне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0"/>
          <w:p>
            <w:pPr>
              <w:spacing w:after="20"/>
              <w:ind w:left="20"/>
              <w:jc w:val="both"/>
            </w:pPr>
            <w:r>
              <w:rPr>
                <w:rFonts w:ascii="Times New Roman"/>
                <w:b w:val="false"/>
                <w:i w:val="false"/>
                <w:color w:val="000000"/>
                <w:sz w:val="20"/>
              </w:rPr>
              <w:t>
2024 жылғы қараша</w:t>
            </w:r>
          </w:p>
          <w:bookmarkEnd w:id="20"/>
          <w:p>
            <w:pPr>
              <w:spacing w:after="20"/>
              <w:ind w:left="20"/>
              <w:jc w:val="both"/>
            </w:pPr>
            <w:r>
              <w:rPr>
                <w:rFonts w:ascii="Times New Roman"/>
                <w:b w:val="false"/>
                <w:i w:val="false"/>
                <w:color w:val="000000"/>
                <w:sz w:val="20"/>
              </w:rPr>
              <w:t>
</w:t>
            </w:r>
            <w:r>
              <w:rPr>
                <w:rFonts w:ascii="Times New Roman"/>
                <w:b w:val="false"/>
                <w:i w:val="false"/>
                <w:color w:val="000000"/>
                <w:sz w:val="20"/>
              </w:rPr>
              <w:t>2026 жылғы қараша</w:t>
            </w:r>
          </w:p>
          <w:p>
            <w:pPr>
              <w:spacing w:after="20"/>
              <w:ind w:left="20"/>
              <w:jc w:val="both"/>
            </w:pPr>
            <w:r>
              <w:rPr>
                <w:rFonts w:ascii="Times New Roman"/>
                <w:b w:val="false"/>
                <w:i w:val="false"/>
                <w:color w:val="000000"/>
                <w:sz w:val="20"/>
              </w:rPr>
              <w:t>
</w:t>
            </w:r>
            <w:r>
              <w:rPr>
                <w:rFonts w:ascii="Times New Roman"/>
                <w:b w:val="false"/>
                <w:i w:val="false"/>
                <w:color w:val="000000"/>
                <w:sz w:val="20"/>
              </w:rPr>
              <w:t>2028 жылғы қараша</w:t>
            </w:r>
          </w:p>
          <w:p>
            <w:pPr>
              <w:spacing w:after="20"/>
              <w:ind w:left="20"/>
              <w:jc w:val="both"/>
            </w:pPr>
            <w:r>
              <w:rPr>
                <w:rFonts w:ascii="Times New Roman"/>
                <w:b w:val="false"/>
                <w:i w:val="false"/>
                <w:color w:val="000000"/>
                <w:sz w:val="20"/>
              </w:rPr>
              <w:t>
2030 жылғы қараша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ҰҚК (келісу бойынша), ІІМ, мүдделі мемлекеттік органдар</w:t>
            </w:r>
          </w:p>
        </w:tc>
      </w:tr>
    </w:tbl>
    <w:bookmarkStart w:name="z36" w:id="21"/>
    <w:p>
      <w:pPr>
        <w:spacing w:after="0"/>
        <w:ind w:left="0"/>
        <w:jc w:val="both"/>
      </w:pPr>
      <w:r>
        <w:rPr>
          <w:rFonts w:ascii="Times New Roman"/>
          <w:b w:val="false"/>
          <w:i w:val="false"/>
          <w:color w:val="000000"/>
          <w:sz w:val="28"/>
        </w:rPr>
        <w:t>
      ";</w:t>
      </w:r>
    </w:p>
    <w:bookmarkEnd w:id="21"/>
    <w:bookmarkStart w:name="z37" w:id="22"/>
    <w:p>
      <w:pPr>
        <w:spacing w:after="0"/>
        <w:ind w:left="0"/>
        <w:jc w:val="both"/>
      </w:pPr>
      <w:r>
        <w:rPr>
          <w:rFonts w:ascii="Times New Roman"/>
          <w:b w:val="false"/>
          <w:i w:val="false"/>
          <w:color w:val="000000"/>
          <w:sz w:val="28"/>
        </w:rPr>
        <w:t>
      реттік нөмірлері 61 және 62-жолдар мынадай редакцияда жазылсын:</w:t>
      </w:r>
    </w:p>
    <w:bookmarkEnd w:id="22"/>
    <w:bookmarkStart w:name="z38" w:id="23"/>
    <w:p>
      <w:pPr>
        <w:spacing w:after="0"/>
        <w:ind w:left="0"/>
        <w:jc w:val="both"/>
      </w:pPr>
      <w:r>
        <w:rPr>
          <w:rFonts w:ascii="Times New Roman"/>
          <w:b w:val="false"/>
          <w:i w:val="false"/>
          <w:color w:val="000000"/>
          <w:sz w:val="28"/>
        </w:rPr>
        <w:t>
      "</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интеллект" ұғымын, оның ішінде оны пайдалану тәртібін, саласы мен аясын, мәртебесі мен құқықтық салдарын тұжырымдап, кейіннен оны қылмыстық мақсаттарда қолданғаны үшін жауаптылықты көздейтін құқық бұзушылықтың жеке құрамын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Әкімшілігіне ақпарат   Қазақстан Республикасы Заңының жобасы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4"/>
          <w:p>
            <w:pPr>
              <w:spacing w:after="20"/>
              <w:ind w:left="20"/>
              <w:jc w:val="both"/>
            </w:pPr>
            <w:r>
              <w:rPr>
                <w:rFonts w:ascii="Times New Roman"/>
                <w:b w:val="false"/>
                <w:i w:val="false"/>
                <w:color w:val="000000"/>
                <w:sz w:val="20"/>
              </w:rPr>
              <w:t>
2025 жылғы желтоқсан</w:t>
            </w:r>
          </w:p>
          <w:bookmarkEnd w:id="24"/>
          <w:p>
            <w:pPr>
              <w:spacing w:after="20"/>
              <w:ind w:left="20"/>
              <w:jc w:val="both"/>
            </w:pPr>
            <w:r>
              <w:rPr>
                <w:rFonts w:ascii="Times New Roman"/>
                <w:b w:val="false"/>
                <w:i w:val="false"/>
                <w:color w:val="000000"/>
                <w:sz w:val="20"/>
              </w:rPr>
              <w:t>
2026 жылғы желтоқсан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БП (келісу бойынша), ІІМ, ҰҚК (келісу бойынша), ҚМА (келісу бойынша), мүдделі мемлекеттік органдар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сүзгілер есебінен тежемелік пен тепе-теңдіктің тиімді жүйесін айқындай отырып, қылмыстық процестің негізгі кезеңдерін және әрбір органның ондағы жауаптылық аясының аражігін ажырату тәсілдерін енгізу және бірыңғай құқық қолдану практикасын қалыптастыру шараларын тұжырымдап, прокурордың қылмыстық істер бойынша түйінді процестік шешімдер қабылдау тетігін кезең-кезеңімен енгізу нәтижелерін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Әкімшілігіне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қараша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ЖС (келісу бойынша), ҰҚК (келісу бойынша), ІІМ, РАА (келісу бойынша), мүдделі мемлекеттік органдар</w:t>
            </w:r>
          </w:p>
        </w:tc>
      </w:tr>
    </w:tbl>
    <w:bookmarkStart w:name="z40" w:id="25"/>
    <w:p>
      <w:pPr>
        <w:spacing w:after="0"/>
        <w:ind w:left="0"/>
        <w:jc w:val="both"/>
      </w:pPr>
      <w:r>
        <w:rPr>
          <w:rFonts w:ascii="Times New Roman"/>
          <w:b w:val="false"/>
          <w:i w:val="false"/>
          <w:color w:val="000000"/>
          <w:sz w:val="28"/>
        </w:rPr>
        <w:t>
      ".</w:t>
      </w:r>
    </w:p>
    <w:bookmarkEnd w:id="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