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dc8afa" w14:textId="3dc8af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№ 6 сайлау округі бойынша Сандықтау аудандық мәслихатының депутаттығына кандидаттар үшін үгіттік баспа материалдарын орналастыру үшін Сандықтау ауданында орындар белгілеу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Сандықтау ауданы әкімдігінің 2010 жылғы 22 қыркүйектегі № А-8/232 қаулысы. Ақмола облысы Сандықтау ауданының Әділет басқармасында 2010 жылғы 8 қазанда № 1-16-113 тіркелді. Күші жойылды – Ақмола облысы Сандықтау ауданы әкімдігінің 2026 жылғы 5 маусымдағы № А-2/109 қаулысымен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Ақмола облысы Сандықтау ауданы әкімдігінің 05.06.2026 </w:t>
      </w:r>
      <w:r>
        <w:rPr>
          <w:rFonts w:ascii="Times New Roman"/>
          <w:b w:val="false"/>
          <w:i w:val="false"/>
          <w:color w:val="ff0000"/>
          <w:sz w:val="28"/>
        </w:rPr>
        <w:t>№ А-2/109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РҚАО-ның ескертпесі.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Қолданысқа енгізу тәртібін </w:t>
      </w:r>
      <w:r>
        <w:rPr>
          <w:rFonts w:ascii="Times New Roman"/>
          <w:b w:val="false"/>
          <w:i w:val="false"/>
          <w:color w:val="000000"/>
          <w:sz w:val="28"/>
        </w:rPr>
        <w:t>4-тармақтан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қараңыз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Қазақстан Республикасының 1995 жылғы 28 қыркүйектегі Конституциялық Заңының 28 бабының </w:t>
      </w:r>
      <w:r>
        <w:rPr>
          <w:rFonts w:ascii="Times New Roman"/>
          <w:b w:val="false"/>
          <w:i w:val="false"/>
          <w:color w:val="000000"/>
          <w:sz w:val="28"/>
        </w:rPr>
        <w:t>6 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Республикасының 2001 жылғы 23 қаңтардағы Заңының 31 бабының </w:t>
      </w:r>
      <w:r>
        <w:rPr>
          <w:rFonts w:ascii="Times New Roman"/>
          <w:b w:val="false"/>
          <w:i w:val="false"/>
          <w:color w:val="000000"/>
          <w:sz w:val="28"/>
        </w:rPr>
        <w:t>2 тармағына</w:t>
      </w:r>
      <w:r>
        <w:rPr>
          <w:rFonts w:ascii="Times New Roman"/>
          <w:b w:val="false"/>
          <w:i w:val="false"/>
          <w:color w:val="000000"/>
          <w:sz w:val="28"/>
        </w:rPr>
        <w:t>, сондай-ақ "Ақмола облыстық мәслихаттан шыққан депутаттардың орнына депутаттарды сайлауды белгілеу туралы" Ақмола облыстық сайлау комиссиясының 2010 жылғы 23 тамыздағы № 11 шешіміне сәйкес, Сандықтау ауданының әкімдігі ҚАУЛЫ ЕТЕДІ: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Сандықтау аудандық аумақтық сайлау комиссиясымен бірлесіп, № 6 сайлау округі бойынша Сандықтау аудандық мәслихатының депутаттығына кандидаттар үшін үгіттік баспа материалдарын орналастыру үшін Сандықтау ауданында,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орындар белгіленсін.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Барақпай, Жамбыл, Лесной селолық округтерінің әкімдері үгіттік баспа материалдарын орналастыруға орындарды стендтермен, тақталармен жарақтандырсын.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Сандықтау ауданы әкімінің орынбасары Ә.Қ.Қазизоваға жүктелсін.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Сандықтау ауданының әділет басқармасында мемлекеттік тіркелген күннен бастап күшіне енеді және ресми жарияланған күннен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Сандықтау ауданының әкімі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Қ.Сүйіндіков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"КЕЛІСІЛДІ"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Сандықтау аудандық аумақтық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комиссиясының төрайымы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С.Назарович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Сандықтау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 жылғы 22 қыркүйек № А-8/232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 сайлау округі бойынша Сандықтау аудандық мәслихатының депутаттығына кандидаттар үшін үгіттік баспа материалдарын орналастыру үшін Сандықтау ауданындағы орындар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Орналасқан жері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Орналастыру үшін объектінің атауы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Речное селосы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орталығы ауданы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Граниковка селосы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орталығы ауданы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Приозерный селосы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Сандықтау ауданының мәдениет және тілдерді дамыту бөлімінің жанындағы "Балкашин аудандық мәдениет үйі" мемлекеттік коммуналдық қазыналық кәсіпорнының селолық мәдениет үйінің ауданы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тақта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Қызылқазақстан селосы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орталығы ауданы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Барақпай селосы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Сандықтау ауданының мәдениет және тілдерді дамыту бөлімінің жанындағы "Балкашин аудандық мәдениет үйі" мемлекеттік коммуналдық қазыналық кәсіпорнының селолық мәдениет үйінің ауданы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тақта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Чашке селосы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орталығы ауданы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