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238a7" w14:textId="af238a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аудандық мәслихатының 2014 жылғы 23 желтоқсандағы 37 сессиясының № 37/387 "2015-2017 жылдарға арналған аудандық бюджет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Абай аудандық мәслихатының 2015 жылғы 17 ақпандағы 38 сессиясының № 38/419 шешімі. Қарағанды облысының Әділет департаментінде 2015 жылғы 27 ақпанда № 3003 болып тіркелді. Қолданылу мерзімінің өтуіне байланысты өз әрекетін тоқтатты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 Қазақстан Республикасының 2008 жылғы 4 желтоқсандағы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 жылғы 23 қаңтардағы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Заңына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сәйкес, Абай аудандық мәслихаты </w:t>
      </w:r>
      <w:r>
        <w:rPr>
          <w:rFonts w:ascii="Times New Roman"/>
          <w:b/>
          <w:i w:val="false"/>
          <w:color w:val="000000"/>
          <w:sz w:val="28"/>
        </w:rPr>
        <w:t>ШЕШІМ ЕТТІ: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1. Абай аудандық мәслихатының 2014 жылғы 23 желтоқсандағы 37 сессиясының № 37/387 "2015-2017 жылдарға арналған аудандық бюджет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шешіміне </w:t>
      </w:r>
      <w:r>
        <w:rPr>
          <w:rFonts w:ascii="Times New Roman"/>
          <w:b w:val="false"/>
          <w:i w:val="false"/>
          <w:color w:val="000000"/>
          <w:sz w:val="28"/>
        </w:rPr>
        <w:t>(нормативтік құқықтық актілерді мемлекеттік тіркеу Тізілімінде № 2909 болып тіркелген, 2015 жылғы 17 қаңтардағы № 2 (4057) "Абай – Ақиқат" аудандық газетінде жарияланған), келесі өзгерістер енгізілсін: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      </w:t>
      </w:r>
      <w:r>
        <w:rPr>
          <w:rFonts w:ascii="Times New Roman"/>
          <w:b w:val="false"/>
          <w:i w:val="false"/>
          <w:color w:val="000000"/>
          <w:sz w:val="28"/>
        </w:rPr>
        <w:t xml:space="preserve">1-тармақ </w:t>
      </w:r>
      <w:r>
        <w:rPr>
          <w:rFonts w:ascii="Times New Roman"/>
          <w:b w:val="false"/>
          <w:i w:val="false"/>
          <w:color w:val="000000"/>
          <w:sz w:val="28"/>
        </w:rPr>
        <w:t>келесі редакцияда мазмұндалсын: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"1. 2015 – 2017 жылдарға арналған аудандық бюджет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2015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1) кірістер – 4 435 638 мың теңге, оның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салықтық түсімдер – 1 419 798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салықтық емес түсімдер – 14 437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негізгі капиталды сатудан түсетін түсімдер – 14 000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трансферттер түсімдері – 2 987 403 мың теңге;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2) шығындар –4 464 889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3) таза бюджеттік кредиттер – 36 942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бюджеттік кредиттер – 43 959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бюджеттік кредиттерді өтеу – 7 017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4) қаржылық активтерімен операциялар бойынша сальдо – 0 мың теңге, оның ішінде: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қаржы активтерін сатып алу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мемлекеттің қаржы активтерін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5) бюджет тапшылығы (профициті) – алу 66193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6) бюджет тапшылығын қаржыландыру (профицитін пайдалану) – 66193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қарыздар түсімдері – 43 959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қарыздарды өтеу – 7 017 мың теңге;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бюджет қаражаттарының пайдаланылатын қалдықтары – 29251 мың теңге.";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6-тармақ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мазмұндалсын: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"6. Ауданның жергілікті атқарушы органының резерві 7 000 мың теңге сомасында бекітілсін."; 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2. Осы шешім 2015 жылдың 1 қаңтарынан бастап қолданысқа енгізіледі.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90"/>
        <w:gridCol w:w="7210"/>
      </w:tblGrid>
      <w:tr>
        <w:trPr>
          <w:trHeight w:val="30" w:hRule="atLeast"/>
        </w:trPr>
        <w:tc>
          <w:tcPr>
            <w:tcW w:w="509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Сессия төрағасы </w:t>
            </w:r>
          </w:p>
        </w:tc>
        <w:tc>
          <w:tcPr>
            <w:tcW w:w="721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Жумабаев</w:t>
            </w:r>
          </w:p>
        </w:tc>
      </w:tr>
      <w:tr>
        <w:trPr>
          <w:trHeight w:val="30" w:hRule="atLeast"/>
        </w:trPr>
        <w:tc>
          <w:tcPr>
            <w:tcW w:w="509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мәслихаттың хатшысы </w:t>
            </w:r>
          </w:p>
        </w:tc>
        <w:tc>
          <w:tcPr>
            <w:tcW w:w="721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Цай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КЕЛІСІЛДІ: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191"/>
        <w:gridCol w:w="1109"/>
      </w:tblGrid>
      <w:tr>
        <w:trPr>
          <w:trHeight w:val="30" w:hRule="atLeast"/>
        </w:trPr>
        <w:tc>
          <w:tcPr>
            <w:tcW w:w="111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"Абай ауданының экономика 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бөлімі" мемлекеттік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мекемесінің басшысы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Б. Муталяпова </w:t>
            </w:r>
          </w:p>
        </w:tc>
        <w:tc>
          <w:tcPr>
            <w:tcW w:w="110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2015 жылғы 17 ақпан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0"/>
        <w:gridCol w:w="12260"/>
      </w:tblGrid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37"/>
              <w:gridCol w:w="4529"/>
            </w:tblGrid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Абай аудандық мәслихатының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38 сессиясының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2015 жылғы 17 ақпандағы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№ 38/419 шешіміне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 қосымша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37"/>
              <w:gridCol w:w="4529"/>
            </w:tblGrid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Абай аудандық мәслихатының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37 сессиясының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2014 жылғы 23 желтоқсандағы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№ 37/387 шешіміне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 қосымша</w:t>
                  </w:r>
                </w:p>
              </w:tc>
            </w:tr>
          </w:tbl>
          <w:p/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2015 жылға арналған аудандық бюджет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05"/>
        <w:gridCol w:w="1250"/>
        <w:gridCol w:w="805"/>
        <w:gridCol w:w="5505"/>
        <w:gridCol w:w="393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4 435 638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1 419 798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435 477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435 477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424 798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424 798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486 024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223 188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175 802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83 144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58 980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үшiн түсетiн түсiмдер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40 722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Ойын бизнесіне салық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мәнді іс-әрекеттерді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14 519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14 519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14 437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11 489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11 489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де салықтық емес түсiмдер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де салықтық емес түсiмдер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2 987 403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2 987 403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2 987 403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51"/>
        <w:gridCol w:w="612"/>
        <w:gridCol w:w="1292"/>
        <w:gridCol w:w="1292"/>
        <w:gridCol w:w="5158"/>
        <w:gridCol w:w="2995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4 464 889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370 158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286 546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15 051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15 051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77 909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76 996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193 586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қызметін қамтамасыз ету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193 586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11 658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мемлекеттік активтер және сатып алу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10 030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6 158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71 954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қатынастары, сәулет және қала құрылысы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18 437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18 437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19 469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19 469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10 234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10 234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6 378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6 378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6 378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өзге де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2 551 931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дейiнгi тәрбие және оқыту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363 614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білім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363 614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мен оқыту ұйымдарының қызметін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85 482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білім беру ұйымдарында мемлекеттік білім беру тапсырысын іске асыруға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278 132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Бастауыш, негізгі орта және жалпы орта білім беру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2 117 866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балаларды мектепке дейін тегін алып баруды және кері алып келуді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білім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2 117 038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2 049 916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 қосымша білім беру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67 122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 саласындағы өзге де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70 451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білім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70 451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білім беру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13 981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мемлекеттік білім беру мекемелер үшін оқулықтар мен оқу-әдiстемелiк кешендерді сатып алу және жеткізу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19 879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(қалалалық) ауқымдағы мектеп олимпиадаларын және мектептен тыс іс-шараларды өткiзу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Жетім баланы (жетім балаларды) және ата-аналарының қамқорынсыз қалған баланы (балаларды) күтіп-ұстауға қамқоршыларға (қорғаншыларға) ай сайынға ақшалай қаражат төлемі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32 264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мекемелерінің және ұйымдарының күрделі шығыстары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231 529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186 950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186 950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бағдарламасы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19 120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3 732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9 587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14 884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 балаларды материалдық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65 111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жасқа дейінгі балаларға мемлекеттік жәрдемақылар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3 939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Мүгедектерді оңалту жеке бағдарламасына сәйкес, мұқтаж мүгедектерді міндетті гигиеналық құралдармен және ымдау тілі мамандарының қызмет көрсетуін, жеке көмекшілермен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 Отан соғысындағы Жеңістің жетпіс жылдығына арналған іс-шараларды өткізу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17 690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44 579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44 579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30 758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Мүгедектердің құқықтарын қамтамасыз ету және өмір сүру сапасын жақсарту жөніндегі іс-шаралар жоспарын іске асыру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13 026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331 457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43 481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білім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7 620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2020 жол картасы бойынша қалаларды және ауылдық елді мекендерді дамыту шеңберінде объектілерді жөндеу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7 620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 коммуналдық шаруашылық, жолаушылар көлігі, автомобиль жолдары және тұрғын үй инспекциясы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30 861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2020 жол картасы бойынша қалаларды және ауылдық елді мекендерді дамыту шеңберінде объектілерді жөндеу және абаттандыру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пәтерлі тұрғын үйлерде энергетикалық аудит жүргізу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 - коммуналдық шаруашылық, жолаушылар көлігі, автомобиль жолдары және тұрғын үй инспекциясы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жылу желілерін пайдалануды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жүйелерін дамыту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абаттандыру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97 976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83 130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51 949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26 126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14 846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3 971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404 436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291 119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 және тілдерді дамыту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291 119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291 119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10 267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шынықтыру және спорт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10 267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және спорт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5 765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2 486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78 495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 және тілдерді дамыту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78 495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10 702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66 077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24 555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 және тілдерді дамыту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24 555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17 659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6 696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72 737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39 233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Мамандардың әлеуметтік көмек көрсетуі жөніндегі шараларды іске асыру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23 346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23 346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ветеринария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ветеринария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5 231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иттер мен мысықтарды аулауды және жоюды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2 868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Алып қойылатын және жойылатын ауру жануарлардың, жануарлардан алынатын өнімдер мен шикізаттың құнын иелеріне өтеу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қатынастары, сәулет және қала құрылысы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Аудандар, облыстық маңызы бар, аудандық маңызы бар қалалардың, ауылдық округтердiң, кенттердің, ауылдардың шекарасын белгiлеу кезiнде жүргiзiлетiн жерге орналастыру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30 764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ветеринария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30 764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Эпизоотияға қарсы іс-шаралар жүргізу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30 764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9 252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9 252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9 252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9 252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77 559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50 460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45 687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ауылдарда, ауылдық округтерде автомобиль жолдарының жұмыс істеуін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45 687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4 773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4 773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басқа да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27 099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27 099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27 099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389 057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389 057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шаруашылық, жолаушылар көлігі, автомобиль жолдары және тұрғын үй инспекциясы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334 702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"Өңірлерді дамыту" бағдарламасы шеңберінде өңірлерді экономикалық дамытуға жәрдемдесу бойынша шараларды іске асыру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24 702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Моноқалаларда ағымдағы жайластыру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47 355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Моноқалаларда жобаларды іске асыру үшін берілетін кредиттер бойынша пайыздық мөлшерлемені субсидиялау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41 355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Моноқалаларда жаңа өндірістерді дамытуға гранттар беру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14 362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14 362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14 362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пайдаланылмаған (толық пайдаланылмаған) трансферттерді қайтару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14 362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36 942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асыруға берілетін бюджеттік кредиттер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8 283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8 283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8 283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Моноқалалардағы кәсіпкерлікті дамытуға жәрдемдесуге кредит беру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527"/>
        <w:gridCol w:w="2371"/>
        <w:gridCol w:w="1528"/>
        <w:gridCol w:w="2377"/>
        <w:gridCol w:w="449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кредиттерді өтеу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бюджеттік кредиттердің соммаларын қайтару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02"/>
        <w:gridCol w:w="839"/>
        <w:gridCol w:w="1769"/>
        <w:gridCol w:w="1769"/>
        <w:gridCol w:w="3376"/>
        <w:gridCol w:w="3245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Бюджет тапшылығы (профициті)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-66 193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66 193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29 251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3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0"/>
        <w:gridCol w:w="12260"/>
      </w:tblGrid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37"/>
              <w:gridCol w:w="4529"/>
            </w:tblGrid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Абай аудандық мәслихатының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38 сессиясының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2015 жылғы 17 ақпандағы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№ 38/419 шешіміне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2 қосымша 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37"/>
              <w:gridCol w:w="4529"/>
            </w:tblGrid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Абай аудандық мәслихатының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37 сессиясының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2014 жылғы 23 желтоқсандағы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№ 37/387 шешіміне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4 қосымша </w:t>
                  </w:r>
                </w:p>
              </w:tc>
            </w:tr>
          </w:tbl>
          <w:p/>
        </w:tc>
      </w:tr>
    </w:tbl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2015 жылға арналған нысаналы трансферттер және бюджеттік кредиттер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406"/>
        <w:gridCol w:w="3894"/>
      </w:tblGrid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1 152 230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1 058 271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бюджеттен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1 028 040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білім беру ұйымдарында мемлекеттік білім беру тапсырыстарын іске асыруға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44 362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Үш деңгейлі жүйе бойынша біліктілігін арттырудан өткен мұғалімдерге еңбекақыны көтеруге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99 674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Мүгедектердің құқықтарын қамтамасыз ету және өмір сүру сапасын жақсарту бойынша Іс-шаралар жоспарын іске асыруға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13 026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ҰОС Жеңісінің жетпіс жылдығына арналған іс шараларды өткізуге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17 690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Профилактикалық дезинсекция мен дератизация жүргізуге (инфекциялық және паразиттік аурулардың табиғи ошақтарының аумағындағы, сондай-ақ инфекциялық және паразиттік аурулардың ошақтарындағы дезинсекция мен дератизацияны қоспағанда)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әкімшілік қызметшілер еңбекақысының деңгейін арттыруға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16 824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мекемелердің мемлекеттік қызметшілері болып табылмайтын жұмыскерлерінің, сондай-ақ жергілікті бюджеттерден қаржыландырылатын мемлекеттік қазыналық кәсіпорындардың жұмыскерлеріне еңбекақы төлеу жүйесінің жаңа моделі бойынша еңбекақы төлеуге және олардың лауазымдық айлықақыларына ерекше еңбек жағдайлары үшін ай сайынғы үстемеақы төлеуге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476 234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жобаларды іске асыру үшін несиелер бойынша пайыздық мөлшерлемені субсидиялауға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41 355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өндірістерді дамытуға гранттарды ұсынуға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Моноқалаларда ағымдағы жайластыруға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30 231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Көп пәтерлі тұрғын үйлердің энергетикалық аудитін өткізуге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Қолданыстан шығарылатын және жойылатын ауру малдардың, азық-түліктердің және жануар тектес шикізаттардың құнын иелелеріне өтеуге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маңызы бар қалалық (ауылдық), қала маңындағы және ауданішілік қатынастар бойынша жолаушылар тасымалдарын субсидиялауға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27 099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Дамуға нысаналы ағымдағы трансферттер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бюджеттен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43 959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Мамандарды әлеуметтік қолдау шараларын іске асыру үшін берілетін бюджеттік кредиттер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4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Моноқалаларда кәсіпкерліктің дамуына ықпал етуге кредиттер беру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8 283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0"/>
        <w:gridCol w:w="12260"/>
      </w:tblGrid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37"/>
              <w:gridCol w:w="4529"/>
            </w:tblGrid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Абай аудандық мәслихатының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38 сессиясының 2015 жылғы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17 ақпандағы № 38/419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37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9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шешіміне 3 қосымша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аудандық мәслихатының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сессиясының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 жылғы 23 желтоқсандағы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37/387 шешіміне</w:t>
            </w:r>
          </w:p>
        </w:tc>
      </w:tr>
      <w:tr>
        <w:trPr>
          <w:trHeight w:val="30" w:hRule="atLeast"/>
        </w:trPr>
        <w:tc>
          <w:tcPr>
            <w:tcW w:w="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қосымша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Аудандық маңызы бар қала, кент, ауыл, ауылдық округтерінің әкімі аппараттары</w:t>
      </w:r>
      <w:r>
        <w:br/>
      </w:r>
      <w:r>
        <w:rPr>
          <w:rFonts w:ascii="Times New Roman"/>
          <w:b/>
          <w:i w:val="false"/>
          <w:color w:val="000000"/>
        </w:rPr>
        <w:t>бойынша шығындар 2015 жылға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11"/>
        <w:gridCol w:w="522"/>
        <w:gridCol w:w="1101"/>
        <w:gridCol w:w="1102"/>
        <w:gridCol w:w="2993"/>
        <w:gridCol w:w="2117"/>
        <w:gridCol w:w="1827"/>
        <w:gridCol w:w="182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әкімдіктер бойынша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Топар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Қарабас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24 993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12 428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қызметін қамтамасыз ету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24 993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12 428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балаларды мектепке дейін тегін алып баруды және кері алып келуді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22 088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4 038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 , ауылдық округтерде автомобиль жолдарының жұмыс істеуін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43 366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128 333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33 725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15 195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кестенің жалғасы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30"/>
        <w:gridCol w:w="535"/>
        <w:gridCol w:w="1128"/>
        <w:gridCol w:w="1128"/>
        <w:gridCol w:w="3066"/>
        <w:gridCol w:w="1871"/>
        <w:gridCol w:w="1871"/>
        <w:gridCol w:w="1871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әкімдіктер бойынша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Южный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Ақбастау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Сарепті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қызметін қамтамасыз ету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балаларды мектепке дейін тегін алып баруды және кері алып келуді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 , ауылдық округтерде автомобиль жолдарының жұмыс істеуін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13 640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13 153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12 692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30"/>
        <w:gridCol w:w="535"/>
        <w:gridCol w:w="1128"/>
        <w:gridCol w:w="1128"/>
        <w:gridCol w:w="3066"/>
        <w:gridCol w:w="1871"/>
        <w:gridCol w:w="1871"/>
        <w:gridCol w:w="1871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әкімдіктер бойынша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Жартас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Құлайғыр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13 332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12 061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11 436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қызметін қамтамасыз ету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13 332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12 061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11 436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балаларды мектепке дейін тегін алып баруды және кері алып келуді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 , ауылдық округтерде автомобиль жолдарының жұмыс істеуін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13 880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13 570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12 643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30"/>
        <w:gridCol w:w="535"/>
        <w:gridCol w:w="1128"/>
        <w:gridCol w:w="1128"/>
        <w:gridCol w:w="3066"/>
        <w:gridCol w:w="1871"/>
        <w:gridCol w:w="1871"/>
        <w:gridCol w:w="1871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әкімдіктер бойынша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Есенгелді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Юбилейное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Көксу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11 894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13 299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қызметін қамтамасыз ету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11 894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13 299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балаларды мектепке дейін тегін алып баруды және кері алып келуді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 , ауылдық округтерде автомобиль жолдарының жұмыс істеуін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12 667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13 266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13 789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11"/>
        <w:gridCol w:w="522"/>
        <w:gridCol w:w="1101"/>
        <w:gridCol w:w="1102"/>
        <w:gridCol w:w="2993"/>
        <w:gridCol w:w="1826"/>
        <w:gridCol w:w="1827"/>
        <w:gridCol w:w="211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әкімдіктер бойынша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Агрогородок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Самарка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аппараты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12 381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193 586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қала, кент, ауыл, ауылдық округ әкімінің қызметін қамтамасыз ету жөніндегі қызметтер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11 076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12 381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193 586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балаларды мектепке дейін тегін алып баруды және кері алып келуді ұйымдастыру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51 949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26 126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кенттерде, ауылдарда , ауылдық округтерде автомобиль жолдарының жұмыс істеуін қамтамасыз ету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45 687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12 367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14 311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323 231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