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41fe6" w14:textId="d541f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2014 жылғы 24 желтоқсандағы № 239 "Алтынсарин ауданының 2015-2017 жылдарға арналған аудандық бюджеті туралы" шешіміне өзгерістер мен толықтыру енгізу туралы</w:t>
      </w:r>
    </w:p>
    <w:p>
      <w:pPr>
        <w:spacing w:after="0"/>
        <w:ind w:left="0"/>
        <w:jc w:val="both"/>
      </w:pPr>
      <w:r>
        <w:rPr>
          <w:rFonts w:ascii="Times New Roman"/>
          <w:b w:val="false"/>
          <w:i w:val="false"/>
          <w:color w:val="000000"/>
          <w:sz w:val="28"/>
        </w:rPr>
        <w:t>Қостанай облысы Алтынсарин ауданы мәслихатының 2015 жылғы 18 тамыздағы № 289 шешімі. Қостанай облысының Әділет департаментінде 2015 жылғы 24 тамызда № 5832 болып тіркелді</w:t>
      </w:r>
    </w:p>
    <w:p>
      <w:pPr>
        <w:spacing w:after="0"/>
        <w:ind w:left="0"/>
        <w:jc w:val="both"/>
      </w:pPr>
      <w:bookmarkStart w:name="z1" w:id="0"/>
      <w:r>
        <w:rPr>
          <w:rFonts w:ascii="Times New Roman"/>
          <w:b w:val="false"/>
          <w:i w:val="false"/>
          <w:color w:val="000000"/>
          <w:sz w:val="28"/>
        </w:rPr>
        <w:t>
      Қазақстан Республикасының 2008 жылғы 4 желтоқсандағы Бюджет кодексінің </w:t>
      </w:r>
      <w:r>
        <w:rPr>
          <w:rFonts w:ascii="Times New Roman"/>
          <w:b w:val="false"/>
          <w:i w:val="false"/>
          <w:color w:val="000000"/>
          <w:sz w:val="28"/>
        </w:rPr>
        <w:t>109 бабына</w:t>
      </w:r>
      <w:r>
        <w:rPr>
          <w:rFonts w:ascii="Times New Roman"/>
          <w:b w:val="false"/>
          <w:i w:val="false"/>
          <w:color w:val="000000"/>
          <w:sz w:val="28"/>
        </w:rPr>
        <w:t xml:space="preserve"> сәйкес, Алтынсарин аудандық мәслихаты </w:t>
      </w:r>
      <w:r>
        <w:rPr>
          <w:rFonts w:ascii="Times New Roman"/>
          <w:b/>
          <w:i w:val="false"/>
          <w:color w:val="000000"/>
          <w:sz w:val="28"/>
        </w:rPr>
        <w:t>ШЕШІМ ҚАБЫЛДАДЫ:</w:t>
      </w:r>
      <w:r>
        <w:br/>
      </w:r>
      <w:r>
        <w:rPr>
          <w:rFonts w:ascii="Times New Roman"/>
          <w:b w:val="false"/>
          <w:i w:val="false"/>
          <w:color w:val="000000"/>
          <w:sz w:val="28"/>
        </w:rPr>
        <w:t>
</w:t>
      </w:r>
      <w:r>
        <w:rPr>
          <w:rFonts w:ascii="Times New Roman"/>
          <w:b w:val="false"/>
          <w:i w:val="false"/>
          <w:color w:val="000000"/>
          <w:sz w:val="28"/>
        </w:rPr>
        <w:t>
      1. Мәслихаттың 2014 жылғы 24 желтоқсандағы </w:t>
      </w:r>
      <w:r>
        <w:rPr>
          <w:rFonts w:ascii="Times New Roman"/>
          <w:b w:val="false"/>
          <w:i w:val="false"/>
          <w:color w:val="000000"/>
          <w:sz w:val="28"/>
        </w:rPr>
        <w:t>№ 239</w:t>
      </w:r>
      <w:r>
        <w:rPr>
          <w:rFonts w:ascii="Times New Roman"/>
          <w:b w:val="false"/>
          <w:i w:val="false"/>
          <w:color w:val="000000"/>
          <w:sz w:val="28"/>
        </w:rPr>
        <w:t xml:space="preserve"> "Алтынсарин ауданының 2015-2017 жылдарға арналған аудандық бюджеті туралы" шешіміне (нормативтік құқықтық актілерді мемлекеттік тіркеу тізілімінде № 5302 болып тіркелген, 2014 жылғы 16 қаңтарда "Таза бұлақ Чистый родник" газетіне жарияланған) мынадай өзгерістер және толықтыру енгізілсін:</w:t>
      </w:r>
      <w:r>
        <w:br/>
      </w:r>
      <w:r>
        <w:rPr>
          <w:rFonts w:ascii="Times New Roman"/>
          <w:b w:val="false"/>
          <w:i w:val="false"/>
          <w:color w:val="000000"/>
          <w:sz w:val="28"/>
        </w:rPr>
        <w:t>
</w:t>
      </w:r>
      <w:r>
        <w:rPr>
          <w:rFonts w:ascii="Times New Roman"/>
          <w:b w:val="false"/>
          <w:i w:val="false"/>
          <w:color w:val="000000"/>
          <w:sz w:val="28"/>
        </w:rPr>
        <w:t>
      көрсетілген шешімнің </w:t>
      </w:r>
      <w:r>
        <w:rPr>
          <w:rFonts w:ascii="Times New Roman"/>
          <w:b w:val="false"/>
          <w:i w:val="false"/>
          <w:color w:val="000000"/>
          <w:sz w:val="28"/>
        </w:rPr>
        <w:t>1 тармағы</w:t>
      </w:r>
      <w:r>
        <w:rPr>
          <w:rFonts w:ascii="Times New Roman"/>
          <w:b w:val="false"/>
          <w:i w:val="false"/>
          <w:color w:val="000000"/>
          <w:sz w:val="28"/>
        </w:rPr>
        <w:t xml:space="preserve"> жаңа редакцияда жазылсын:</w:t>
      </w:r>
      <w:r>
        <w:br/>
      </w:r>
      <w:r>
        <w:rPr>
          <w:rFonts w:ascii="Times New Roman"/>
          <w:b w:val="false"/>
          <w:i w:val="false"/>
          <w:color w:val="000000"/>
          <w:sz w:val="28"/>
        </w:rPr>
        <w:t>
</w:t>
      </w:r>
      <w:r>
        <w:rPr>
          <w:rFonts w:ascii="Times New Roman"/>
          <w:b w:val="false"/>
          <w:i w:val="false"/>
          <w:color w:val="000000"/>
          <w:sz w:val="28"/>
        </w:rPr>
        <w:t>
      "1. Алтынсарин ауданының 2015-2017 жылдарға арналған аудандық бюджеті тиісінше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2015 жылға мынадай көлемдерде бекітілсін:</w:t>
      </w:r>
      <w:r>
        <w:br/>
      </w:r>
      <w:r>
        <w:rPr>
          <w:rFonts w:ascii="Times New Roman"/>
          <w:b w:val="false"/>
          <w:i w:val="false"/>
          <w:color w:val="000000"/>
          <w:sz w:val="28"/>
        </w:rPr>
        <w:t>
</w:t>
      </w:r>
      <w:r>
        <w:rPr>
          <w:rFonts w:ascii="Times New Roman"/>
          <w:b w:val="false"/>
          <w:i w:val="false"/>
          <w:color w:val="000000"/>
          <w:sz w:val="28"/>
        </w:rPr>
        <w:t>
      1) кірістер – 2233316,6 мың теңге, оның ішінде:</w:t>
      </w:r>
      <w:r>
        <w:br/>
      </w:r>
      <w:r>
        <w:rPr>
          <w:rFonts w:ascii="Times New Roman"/>
          <w:b w:val="false"/>
          <w:i w:val="false"/>
          <w:color w:val="000000"/>
          <w:sz w:val="28"/>
        </w:rPr>
        <w:t>
      салықтық түсімдер бойынша – 433380,0 мың теңге;</w:t>
      </w:r>
      <w:r>
        <w:br/>
      </w:r>
      <w:r>
        <w:rPr>
          <w:rFonts w:ascii="Times New Roman"/>
          <w:b w:val="false"/>
          <w:i w:val="false"/>
          <w:color w:val="000000"/>
          <w:sz w:val="28"/>
        </w:rPr>
        <w:t>
      салықтық емес түсімдер бойынша – 9637,0 мың теңге;</w:t>
      </w:r>
      <w:r>
        <w:br/>
      </w:r>
      <w:r>
        <w:rPr>
          <w:rFonts w:ascii="Times New Roman"/>
          <w:b w:val="false"/>
          <w:i w:val="false"/>
          <w:color w:val="000000"/>
          <w:sz w:val="28"/>
        </w:rPr>
        <w:t>
      трансферттер түсімі бойынша – 1790299,6 мың теңге;</w:t>
      </w:r>
      <w:r>
        <w:br/>
      </w:r>
      <w:r>
        <w:rPr>
          <w:rFonts w:ascii="Times New Roman"/>
          <w:b w:val="false"/>
          <w:i w:val="false"/>
          <w:color w:val="000000"/>
          <w:sz w:val="28"/>
        </w:rPr>
        <w:t>
</w:t>
      </w:r>
      <w:r>
        <w:rPr>
          <w:rFonts w:ascii="Times New Roman"/>
          <w:b w:val="false"/>
          <w:i w:val="false"/>
          <w:color w:val="000000"/>
          <w:sz w:val="28"/>
        </w:rPr>
        <w:t>
      2) шығындар – 2255690,5 мың теңге;</w:t>
      </w:r>
      <w:r>
        <w:br/>
      </w:r>
      <w:r>
        <w:rPr>
          <w:rFonts w:ascii="Times New Roman"/>
          <w:b w:val="false"/>
          <w:i w:val="false"/>
          <w:color w:val="000000"/>
          <w:sz w:val="28"/>
        </w:rPr>
        <w:t>
</w:t>
      </w:r>
      <w:r>
        <w:rPr>
          <w:rFonts w:ascii="Times New Roman"/>
          <w:b w:val="false"/>
          <w:i w:val="false"/>
          <w:color w:val="000000"/>
          <w:sz w:val="28"/>
        </w:rPr>
        <w:t>
      3) таза бюджеттік кредиттеу – 44231,0 мың теңге, оның ішінде:</w:t>
      </w:r>
      <w:r>
        <w:br/>
      </w:r>
      <w:r>
        <w:rPr>
          <w:rFonts w:ascii="Times New Roman"/>
          <w:b w:val="false"/>
          <w:i w:val="false"/>
          <w:color w:val="000000"/>
          <w:sz w:val="28"/>
        </w:rPr>
        <w:t>
      бюджеттік кредиттер – 53514,0 мың теңге;</w:t>
      </w:r>
      <w:r>
        <w:br/>
      </w:r>
      <w:r>
        <w:rPr>
          <w:rFonts w:ascii="Times New Roman"/>
          <w:b w:val="false"/>
          <w:i w:val="false"/>
          <w:color w:val="000000"/>
          <w:sz w:val="28"/>
        </w:rPr>
        <w:t>
      бюджеттік кредиттерді өтеу – 9283,0 мың теңге;</w:t>
      </w:r>
      <w:r>
        <w:br/>
      </w:r>
      <w:r>
        <w:rPr>
          <w:rFonts w:ascii="Times New Roman"/>
          <w:b w:val="false"/>
          <w:i w:val="false"/>
          <w:color w:val="000000"/>
          <w:sz w:val="28"/>
        </w:rPr>
        <w:t>
</w:t>
      </w:r>
      <w:r>
        <w:rPr>
          <w:rFonts w:ascii="Times New Roman"/>
          <w:b w:val="false"/>
          <w:i w:val="false"/>
          <w:color w:val="000000"/>
          <w:sz w:val="28"/>
        </w:rPr>
        <w:t>
      4) бюджет тапшылығы (профициті)– -66604,9 мың теңге;</w:t>
      </w:r>
      <w:r>
        <w:br/>
      </w:r>
      <w:r>
        <w:rPr>
          <w:rFonts w:ascii="Times New Roman"/>
          <w:b w:val="false"/>
          <w:i w:val="false"/>
          <w:color w:val="000000"/>
          <w:sz w:val="28"/>
        </w:rPr>
        <w:t>
</w:t>
      </w:r>
      <w:r>
        <w:rPr>
          <w:rFonts w:ascii="Times New Roman"/>
          <w:b w:val="false"/>
          <w:i w:val="false"/>
          <w:color w:val="000000"/>
          <w:sz w:val="28"/>
        </w:rPr>
        <w:t>
      5) бюджет тапшылығын қаржыландыру (профицитін пайдалану) – 66604,9 мың теңге.</w:t>
      </w:r>
      <w:r>
        <w:br/>
      </w:r>
      <w:r>
        <w:rPr>
          <w:rFonts w:ascii="Times New Roman"/>
          <w:b w:val="false"/>
          <w:i w:val="false"/>
          <w:color w:val="000000"/>
          <w:sz w:val="28"/>
        </w:rPr>
        <w:t>
</w:t>
      </w:r>
      <w:r>
        <w:rPr>
          <w:rFonts w:ascii="Times New Roman"/>
          <w:b w:val="false"/>
          <w:i w:val="false"/>
          <w:color w:val="000000"/>
          <w:sz w:val="28"/>
        </w:rPr>
        <w:t>
      көрсетілген шешімнің </w:t>
      </w:r>
      <w:r>
        <w:rPr>
          <w:rFonts w:ascii="Times New Roman"/>
          <w:b w:val="false"/>
          <w:i w:val="false"/>
          <w:color w:val="000000"/>
          <w:sz w:val="28"/>
        </w:rPr>
        <w:t>4 тармағы</w:t>
      </w:r>
      <w:r>
        <w:rPr>
          <w:rFonts w:ascii="Times New Roman"/>
          <w:b w:val="false"/>
          <w:i w:val="false"/>
          <w:color w:val="000000"/>
          <w:sz w:val="28"/>
        </w:rPr>
        <w:t xml:space="preserve"> келесі мазмұндағы </w:t>
      </w:r>
      <w:r>
        <w:rPr>
          <w:rFonts w:ascii="Times New Roman"/>
          <w:b w:val="false"/>
          <w:i w:val="false"/>
          <w:color w:val="000000"/>
          <w:sz w:val="28"/>
        </w:rPr>
        <w:t>6) тармақшасымен</w:t>
      </w:r>
      <w:r>
        <w:rPr>
          <w:rFonts w:ascii="Times New Roman"/>
          <w:b w:val="false"/>
          <w:i w:val="false"/>
          <w:color w:val="000000"/>
          <w:sz w:val="28"/>
        </w:rPr>
        <w:t xml:space="preserve"> толықтырылсын:</w:t>
      </w:r>
      <w:r>
        <w:br/>
      </w:r>
      <w:r>
        <w:rPr>
          <w:rFonts w:ascii="Times New Roman"/>
          <w:b w:val="false"/>
          <w:i w:val="false"/>
          <w:color w:val="000000"/>
          <w:sz w:val="28"/>
        </w:rPr>
        <w:t>
</w:t>
      </w:r>
      <w:r>
        <w:rPr>
          <w:rFonts w:ascii="Times New Roman"/>
          <w:b w:val="false"/>
          <w:i w:val="false"/>
          <w:color w:val="000000"/>
          <w:sz w:val="28"/>
        </w:rPr>
        <w:t>
      "6) Қазақстан Республикасы Президентінең "Менің Отаным – Қазақстан Моя Родина-Казахстан" атты бірінші сынып оқушысына сыйлық" оқу құралын сатып алуға және жеткізуге 202,0 мың теңге сомасында;"</w:t>
      </w:r>
      <w:r>
        <w:br/>
      </w:r>
      <w:r>
        <w:rPr>
          <w:rFonts w:ascii="Times New Roman"/>
          <w:b w:val="false"/>
          <w:i w:val="false"/>
          <w:color w:val="000000"/>
          <w:sz w:val="28"/>
        </w:rPr>
        <w:t>
</w:t>
      </w:r>
      <w:r>
        <w:rPr>
          <w:rFonts w:ascii="Times New Roman"/>
          <w:b w:val="false"/>
          <w:i w:val="false"/>
          <w:color w:val="000000"/>
          <w:sz w:val="28"/>
        </w:rPr>
        <w:t>
      көрсетілген шешімнің </w:t>
      </w:r>
      <w:r>
        <w:rPr>
          <w:rFonts w:ascii="Times New Roman"/>
          <w:b w:val="false"/>
          <w:i w:val="false"/>
          <w:color w:val="000000"/>
          <w:sz w:val="28"/>
        </w:rPr>
        <w:t>5 тармағы</w:t>
      </w:r>
      <w:r>
        <w:rPr>
          <w:rFonts w:ascii="Times New Roman"/>
          <w:b w:val="false"/>
          <w:i w:val="false"/>
          <w:color w:val="000000"/>
          <w:sz w:val="28"/>
        </w:rPr>
        <w:t xml:space="preserve"> жаңа редакцияда жазылсын:</w:t>
      </w:r>
      <w:r>
        <w:br/>
      </w:r>
      <w:r>
        <w:rPr>
          <w:rFonts w:ascii="Times New Roman"/>
          <w:b w:val="false"/>
          <w:i w:val="false"/>
          <w:color w:val="000000"/>
          <w:sz w:val="28"/>
        </w:rPr>
        <w:t>
</w:t>
      </w:r>
      <w:r>
        <w:rPr>
          <w:rFonts w:ascii="Times New Roman"/>
          <w:b w:val="false"/>
          <w:i w:val="false"/>
          <w:color w:val="000000"/>
          <w:sz w:val="28"/>
        </w:rPr>
        <w:t>
      "5. 2015 жылға арналған аудандық бюджет трансферті республикалық бюджеттен 712200,0 мың теңге соммасында, облыстық бюджеттен 57913,6 мың теңге соммасында, аудандық бюджет есебінен 43000,0 мың теңге соммасында, ауылдық елді мекендерді сумен жабдықтау жүйесін дамыту көзделгені ескерілсін.";</w:t>
      </w:r>
      <w:r>
        <w:br/>
      </w:r>
      <w:r>
        <w:rPr>
          <w:rFonts w:ascii="Times New Roman"/>
          <w:b w:val="false"/>
          <w:i w:val="false"/>
          <w:color w:val="000000"/>
          <w:sz w:val="28"/>
        </w:rPr>
        <w:t>
</w:t>
      </w:r>
      <w:r>
        <w:rPr>
          <w:rFonts w:ascii="Times New Roman"/>
          <w:b w:val="false"/>
          <w:i w:val="false"/>
          <w:color w:val="000000"/>
          <w:sz w:val="28"/>
        </w:rPr>
        <w:t>
      көрсетілген шешімнің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 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 қосымшаларына</w:t>
      </w:r>
      <w:r>
        <w:rPr>
          <w:rFonts w:ascii="Times New Roman"/>
          <w:b w:val="false"/>
          <w:i w:val="false"/>
          <w:color w:val="000000"/>
          <w:sz w:val="28"/>
        </w:rPr>
        <w:t xml:space="preserve"> сәйкес жаңа редакцияда жазылсын.</w:t>
      </w:r>
      <w:r>
        <w:br/>
      </w:r>
      <w:r>
        <w:rPr>
          <w:rFonts w:ascii="Times New Roman"/>
          <w:b w:val="false"/>
          <w:i w:val="false"/>
          <w:color w:val="000000"/>
          <w:sz w:val="28"/>
        </w:rPr>
        <w:t>
</w:t>
      </w:r>
      <w:r>
        <w:rPr>
          <w:rFonts w:ascii="Times New Roman"/>
          <w:b w:val="false"/>
          <w:i w:val="false"/>
          <w:color w:val="000000"/>
          <w:sz w:val="28"/>
        </w:rPr>
        <w:t>
      2. Осы шешім 2015 жылдың 1 қаңтарынан бастап қолданысқа енгізіледі.</w:t>
      </w:r>
    </w:p>
    <w:bookmarkEnd w:id="0"/>
    <w:p>
      <w:pPr>
        <w:spacing w:after="0"/>
        <w:ind w:left="0"/>
        <w:jc w:val="both"/>
      </w:pPr>
      <w:r>
        <w:rPr>
          <w:rFonts w:ascii="Times New Roman"/>
          <w:b w:val="false"/>
          <w:i/>
          <w:color w:val="000000"/>
          <w:sz w:val="28"/>
        </w:rPr>
        <w:t>      Аудандық мәслихаттың</w:t>
      </w:r>
      <w:r>
        <w:br/>
      </w:r>
      <w:r>
        <w:rPr>
          <w:rFonts w:ascii="Times New Roman"/>
          <w:b w:val="false"/>
          <w:i w:val="false"/>
          <w:color w:val="000000"/>
          <w:sz w:val="28"/>
        </w:rPr>
        <w:t>
</w:t>
      </w:r>
      <w:r>
        <w:rPr>
          <w:rFonts w:ascii="Times New Roman"/>
          <w:b w:val="false"/>
          <w:i/>
          <w:color w:val="000000"/>
          <w:sz w:val="28"/>
        </w:rPr>
        <w:t>      кезектен тыс</w:t>
      </w:r>
      <w:r>
        <w:br/>
      </w:r>
      <w:r>
        <w:rPr>
          <w:rFonts w:ascii="Times New Roman"/>
          <w:b w:val="false"/>
          <w:i w:val="false"/>
          <w:color w:val="000000"/>
          <w:sz w:val="28"/>
        </w:rPr>
        <w:t>
</w:t>
      </w:r>
      <w:r>
        <w:rPr>
          <w:rFonts w:ascii="Times New Roman"/>
          <w:b w:val="false"/>
          <w:i/>
          <w:color w:val="000000"/>
          <w:sz w:val="28"/>
        </w:rPr>
        <w:t>      сессиясының төрағасы                       Н. Исмаилова</w:t>
      </w:r>
    </w:p>
    <w:p>
      <w:pPr>
        <w:spacing w:after="0"/>
        <w:ind w:left="0"/>
        <w:jc w:val="both"/>
      </w:pPr>
      <w:r>
        <w:rPr>
          <w:rFonts w:ascii="Times New Roman"/>
          <w:b w:val="false"/>
          <w:i/>
          <w:color w:val="000000"/>
          <w:sz w:val="28"/>
        </w:rPr>
        <w:t>      Алтынсарин аудандық</w:t>
      </w:r>
      <w:r>
        <w:br/>
      </w:r>
      <w:r>
        <w:rPr>
          <w:rFonts w:ascii="Times New Roman"/>
          <w:b w:val="false"/>
          <w:i w:val="false"/>
          <w:color w:val="000000"/>
          <w:sz w:val="28"/>
        </w:rPr>
        <w:t>
</w:t>
      </w:r>
      <w:r>
        <w:rPr>
          <w:rFonts w:ascii="Times New Roman"/>
          <w:b w:val="false"/>
          <w:i/>
          <w:color w:val="000000"/>
          <w:sz w:val="28"/>
        </w:rPr>
        <w:t>      мәслихатының хатшысы                       Б. Есмұханов</w:t>
      </w:r>
    </w:p>
    <w:p>
      <w:pPr>
        <w:spacing w:after="0"/>
        <w:ind w:left="0"/>
        <w:jc w:val="both"/>
      </w:pPr>
      <w:r>
        <w:rPr>
          <w:rFonts w:ascii="Times New Roman"/>
          <w:b w:val="false"/>
          <w:i/>
          <w:color w:val="000000"/>
          <w:sz w:val="28"/>
        </w:rPr>
        <w:t>      КЕЛІСІЛДІ:</w:t>
      </w:r>
    </w:p>
    <w:p>
      <w:pPr>
        <w:spacing w:after="0"/>
        <w:ind w:left="0"/>
        <w:jc w:val="both"/>
      </w:pPr>
      <w:r>
        <w:rPr>
          <w:rFonts w:ascii="Times New Roman"/>
          <w:b w:val="false"/>
          <w:i/>
          <w:color w:val="000000"/>
          <w:sz w:val="28"/>
        </w:rPr>
        <w:t>      "Алтынсарин аудандық</w:t>
      </w:r>
      <w:r>
        <w:br/>
      </w:r>
      <w:r>
        <w:rPr>
          <w:rFonts w:ascii="Times New Roman"/>
          <w:b w:val="false"/>
          <w:i w:val="false"/>
          <w:color w:val="000000"/>
          <w:sz w:val="28"/>
        </w:rPr>
        <w:t>
</w:t>
      </w:r>
      <w:r>
        <w:rPr>
          <w:rFonts w:ascii="Times New Roman"/>
          <w:b w:val="false"/>
          <w:i/>
          <w:color w:val="000000"/>
          <w:sz w:val="28"/>
        </w:rPr>
        <w:t>      әкімдігінің экономика</w:t>
      </w:r>
      <w:r>
        <w:br/>
      </w:r>
      <w:r>
        <w:rPr>
          <w:rFonts w:ascii="Times New Roman"/>
          <w:b w:val="false"/>
          <w:i w:val="false"/>
          <w:color w:val="000000"/>
          <w:sz w:val="28"/>
        </w:rPr>
        <w:t>
</w:t>
      </w:r>
      <w:r>
        <w:rPr>
          <w:rFonts w:ascii="Times New Roman"/>
          <w:b w:val="false"/>
          <w:i/>
          <w:color w:val="000000"/>
          <w:sz w:val="28"/>
        </w:rPr>
        <w:t>      және қаржы бөлімі"</w:t>
      </w:r>
      <w:r>
        <w:br/>
      </w:r>
      <w:r>
        <w:rPr>
          <w:rFonts w:ascii="Times New Roman"/>
          <w:b w:val="false"/>
          <w:i w:val="false"/>
          <w:color w:val="000000"/>
          <w:sz w:val="28"/>
        </w:rPr>
        <w:t>
</w:t>
      </w:r>
      <w:r>
        <w:rPr>
          <w:rFonts w:ascii="Times New Roman"/>
          <w:b w:val="false"/>
          <w:i/>
          <w:color w:val="000000"/>
          <w:sz w:val="28"/>
        </w:rPr>
        <w:t>      мемлекеттік мекемесінің</w:t>
      </w:r>
      <w:r>
        <w:br/>
      </w:r>
      <w:r>
        <w:rPr>
          <w:rFonts w:ascii="Times New Roman"/>
          <w:b w:val="false"/>
          <w:i w:val="false"/>
          <w:color w:val="000000"/>
          <w:sz w:val="28"/>
        </w:rPr>
        <w:t>
</w:t>
      </w:r>
      <w:r>
        <w:rPr>
          <w:rFonts w:ascii="Times New Roman"/>
          <w:b w:val="false"/>
          <w:i/>
          <w:color w:val="000000"/>
          <w:sz w:val="28"/>
        </w:rPr>
        <w:t>      басшысы</w:t>
      </w:r>
      <w:r>
        <w:br/>
      </w:r>
      <w:r>
        <w:rPr>
          <w:rFonts w:ascii="Times New Roman"/>
          <w:b w:val="false"/>
          <w:i w:val="false"/>
          <w:color w:val="000000"/>
          <w:sz w:val="28"/>
        </w:rPr>
        <w:t>
</w:t>
      </w:r>
      <w:r>
        <w:rPr>
          <w:rFonts w:ascii="Times New Roman"/>
          <w:b w:val="false"/>
          <w:i/>
          <w:color w:val="000000"/>
          <w:sz w:val="28"/>
        </w:rPr>
        <w:t>      _____________ Е. Павлюк</w:t>
      </w:r>
    </w:p>
    <w:bookmarkStart w:name="z16" w:id="1"/>
    <w:p>
      <w:pPr>
        <w:spacing w:after="0"/>
        <w:ind w:left="0"/>
        <w:jc w:val="both"/>
      </w:pPr>
      <w:r>
        <w:rPr>
          <w:rFonts w:ascii="Times New Roman"/>
          <w:b w:val="false"/>
          <w:i w:val="false"/>
          <w:color w:val="000000"/>
          <w:sz w:val="28"/>
        </w:rPr>
        <w:t xml:space="preserve">
Мәслихаттын      </w:t>
      </w:r>
      <w:r>
        <w:br/>
      </w:r>
      <w:r>
        <w:rPr>
          <w:rFonts w:ascii="Times New Roman"/>
          <w:b w:val="false"/>
          <w:i w:val="false"/>
          <w:color w:val="000000"/>
          <w:sz w:val="28"/>
        </w:rPr>
        <w:t xml:space="preserve">
2015 жылғы 18 тамыздағы </w:t>
      </w:r>
      <w:r>
        <w:br/>
      </w:r>
      <w:r>
        <w:rPr>
          <w:rFonts w:ascii="Times New Roman"/>
          <w:b w:val="false"/>
          <w:i w:val="false"/>
          <w:color w:val="000000"/>
          <w:sz w:val="28"/>
        </w:rPr>
        <w:t xml:space="preserve">
№ 289 шешіміне 1 косымша </w:t>
      </w:r>
    </w:p>
    <w:bookmarkEnd w:id="1"/>
    <w:p>
      <w:pPr>
        <w:spacing w:after="0"/>
        <w:ind w:left="0"/>
        <w:jc w:val="both"/>
      </w:pPr>
      <w:r>
        <w:rPr>
          <w:rFonts w:ascii="Times New Roman"/>
          <w:b w:val="false"/>
          <w:i w:val="false"/>
          <w:color w:val="000000"/>
          <w:sz w:val="28"/>
        </w:rPr>
        <w:t xml:space="preserve">Мәслихаттын       </w:t>
      </w:r>
      <w:r>
        <w:br/>
      </w:r>
      <w:r>
        <w:rPr>
          <w:rFonts w:ascii="Times New Roman"/>
          <w:b w:val="false"/>
          <w:i w:val="false"/>
          <w:color w:val="000000"/>
          <w:sz w:val="28"/>
        </w:rPr>
        <w:t xml:space="preserve">
2014 жылғы 24 желтоқсандағы </w:t>
      </w:r>
      <w:r>
        <w:br/>
      </w:r>
      <w:r>
        <w:rPr>
          <w:rFonts w:ascii="Times New Roman"/>
          <w:b w:val="false"/>
          <w:i w:val="false"/>
          <w:color w:val="000000"/>
          <w:sz w:val="28"/>
        </w:rPr>
        <w:t xml:space="preserve">
№ 239 шешіміне 1 косымша  </w:t>
      </w:r>
    </w:p>
    <w:p>
      <w:pPr>
        <w:spacing w:after="0"/>
        <w:ind w:left="0"/>
        <w:jc w:val="left"/>
      </w:pPr>
      <w:r>
        <w:rPr>
          <w:rFonts w:ascii="Times New Roman"/>
          <w:b/>
          <w:i w:val="false"/>
          <w:color w:val="000000"/>
        </w:rPr>
        <w:t xml:space="preserve"> Алтынсарин ауданының 2015 жылға</w:t>
      </w:r>
      <w:r>
        <w:br/>
      </w:r>
      <w:r>
        <w:rPr>
          <w:rFonts w:ascii="Times New Roman"/>
          <w:b/>
          <w:i w:val="false"/>
          <w:color w:val="000000"/>
        </w:rPr>
        <w:t>
арналған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
        <w:gridCol w:w="553"/>
        <w:gridCol w:w="573"/>
        <w:gridCol w:w="573"/>
        <w:gridCol w:w="7573"/>
        <w:gridCol w:w="1973"/>
      </w:tblGrid>
      <w:tr>
        <w:trPr>
          <w:trHeight w:val="255"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Санаты</w:t>
            </w:r>
          </w:p>
        </w:tc>
        <w:tc>
          <w:tcPr>
            <w:tcW w:w="19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Сомасы (мың теңге)</w:t>
            </w:r>
          </w:p>
        </w:tc>
      </w:tr>
      <w:tr>
        <w:trPr>
          <w:trHeight w:val="255" w:hRule="atLeast"/>
        </w:trPr>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Ішкі сыныбы</w:t>
            </w:r>
          </w:p>
        </w:tc>
        <w:tc>
          <w:tcPr>
            <w:tcW w:w="0" w:type="auto"/>
            <w:vMerge/>
            <w:tcBorders>
              <w:top w:val="nil"/>
              <w:left w:val="single" w:color="cfcfcf" w:sz="5"/>
              <w:bottom w:val="single" w:color="cfcfcf" w:sz="5"/>
              <w:right w:val="single" w:color="cfcfcf" w:sz="5"/>
            </w:tcBorders>
          </w:tcPr>
          <w:p/>
        </w:tc>
      </w:tr>
      <w:tr>
        <w:trPr>
          <w:trHeight w:val="255"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Ерекшелігі</w:t>
            </w:r>
          </w:p>
        </w:tc>
        <w:tc>
          <w:tcPr>
            <w:tcW w:w="0" w:type="auto"/>
            <w:vMerge/>
            <w:tcBorders>
              <w:top w:val="nil"/>
              <w:left w:val="single" w:color="cfcfcf" w:sz="5"/>
              <w:bottom w:val="single" w:color="cfcfcf" w:sz="5"/>
              <w:right w:val="single" w:color="cfcfcf" w:sz="5"/>
            </w:tcBorders>
          </w:tcPr>
          <w:p/>
        </w:tc>
      </w:tr>
      <w:tr>
        <w:trPr>
          <w:trHeight w:val="255"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Атауы</w:t>
            </w:r>
          </w:p>
        </w:tc>
        <w:tc>
          <w:tcPr>
            <w:tcW w:w="0" w:type="auto"/>
            <w:vMerge/>
            <w:tcBorders>
              <w:top w:val="nil"/>
              <w:left w:val="single" w:color="cfcfcf" w:sz="5"/>
              <w:bottom w:val="single" w:color="cfcfcf" w:sz="5"/>
              <w:right w:val="single" w:color="cfcfcf" w:sz="5"/>
            </w:tcBorders>
          </w:tcP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I. КІРІСТЕР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2233316,6</w:t>
            </w:r>
          </w:p>
        </w:tc>
      </w:tr>
      <w:tr>
        <w:trPr>
          <w:trHeight w:val="39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Салықтық түсімдер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433380,0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Табыс салығы</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181456,0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табыс салығы</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181456,0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Әлеуметтiк салық</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127856,0</w:t>
            </w:r>
          </w:p>
        </w:tc>
      </w:tr>
      <w:tr>
        <w:trPr>
          <w:trHeight w:val="34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салық</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127856,0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Меншiкке салынатын салықтар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96887,0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Мүлiкке салынатын салықтар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69052,0</w:t>
            </w:r>
          </w:p>
        </w:tc>
      </w:tr>
      <w:tr>
        <w:trPr>
          <w:trHeight w:val="31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 салығы</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2552,0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Көлiк құралдарына салынатын салық</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20783,0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Бірыңғай жер салығы</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4500,0</w:t>
            </w:r>
          </w:p>
        </w:tc>
      </w:tr>
      <w:tr>
        <w:trPr>
          <w:trHeight w:val="43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Тауарларға, жұмыстарға және қызметтерге салынатын iшкi салықтар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25391,0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Акциздер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1228,0</w:t>
            </w:r>
          </w:p>
        </w:tc>
      </w:tr>
      <w:tr>
        <w:trPr>
          <w:trHeight w:val="43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Табиғи және басқа да ресурстарды пайдаланғаны үшiн түсетiн түсiмдер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16694,0</w:t>
            </w:r>
          </w:p>
        </w:tc>
      </w:tr>
      <w:tr>
        <w:trPr>
          <w:trHeight w:val="43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Кәсiпкерлiк және кәсiби қызметтi жүргiзгенi үшiн алынатын алымдар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6889,0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Ойын бизнесіне салық</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580,0</w:t>
            </w:r>
          </w:p>
        </w:tc>
      </w:tr>
      <w:tr>
        <w:trPr>
          <w:trHeight w:val="8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1790,0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баж</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1790,0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Салықтық емес түсiмдер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9637,0</w:t>
            </w:r>
          </w:p>
        </w:tc>
      </w:tr>
      <w:tr>
        <w:trPr>
          <w:trHeight w:val="31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меншіктен түсетін кірістер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723,0</w:t>
            </w:r>
          </w:p>
        </w:tc>
      </w:tr>
      <w:tr>
        <w:trPr>
          <w:trHeight w:val="43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кәсіпорындардың таза кірісі бөлігінің түсімдері</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114,0</w:t>
            </w:r>
          </w:p>
        </w:tc>
      </w:tr>
      <w:tr>
        <w:trPr>
          <w:trHeight w:val="42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 меншігіндегі мүлікті жалға беруден түсетін кірістер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599,0</w:t>
            </w:r>
          </w:p>
        </w:tc>
      </w:tr>
      <w:tr>
        <w:trPr>
          <w:trHeight w:val="43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бюджеттен берілген кредиттер бойынша сыйақылар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w:t>
            </w:r>
          </w:p>
        </w:tc>
      </w:tr>
      <w:tr>
        <w:trPr>
          <w:trHeight w:val="39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 да салықтық емес түсiмдер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8914,0</w:t>
            </w:r>
          </w:p>
        </w:tc>
      </w:tr>
      <w:tr>
        <w:trPr>
          <w:trHeight w:val="42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 да салықтық емес түсiмдер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8914,0</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Трансферттердің түсімдері</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1790299,6</w:t>
            </w:r>
          </w:p>
        </w:tc>
      </w:tr>
      <w:tr>
        <w:trPr>
          <w:trHeight w:val="67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Мемлекеттiк басқарудың жоғары тұрған органдарынан түсетiн трансферттер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1790299,6</w:t>
            </w:r>
          </w:p>
        </w:tc>
      </w:tr>
      <w:tr>
        <w:trPr>
          <w:trHeight w:val="255"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бюджеттен түсетiн трансферттер</w:t>
            </w:r>
          </w:p>
        </w:tc>
        <w:tc>
          <w:tcPr>
            <w:tcW w:w="19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1790299,6</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3"/>
        <w:gridCol w:w="653"/>
        <w:gridCol w:w="713"/>
        <w:gridCol w:w="733"/>
        <w:gridCol w:w="6993"/>
        <w:gridCol w:w="1993"/>
      </w:tblGrid>
      <w:tr>
        <w:trPr>
          <w:trHeight w:val="255"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Функционалдық топ</w:t>
            </w:r>
          </w:p>
        </w:tc>
        <w:tc>
          <w:tcPr>
            <w:tcW w:w="19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Сомасы (мың теңге)</w:t>
            </w:r>
          </w:p>
        </w:tc>
      </w:tr>
      <w:tr>
        <w:trPr>
          <w:trHeight w:val="255" w:hRule="atLeast"/>
        </w:trPr>
        <w:tc>
          <w:tcPr>
            <w:tcW w:w="6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Функционалдық кіші топ</w:t>
            </w:r>
          </w:p>
        </w:tc>
        <w:tc>
          <w:tcPr>
            <w:tcW w:w="0" w:type="auto"/>
            <w:vMerge/>
            <w:tcBorders>
              <w:top w:val="nil"/>
              <w:left w:val="single" w:color="cfcfcf" w:sz="5"/>
              <w:bottom w:val="single" w:color="cfcfcf" w:sz="5"/>
              <w:right w:val="single" w:color="cfcfcf" w:sz="5"/>
            </w:tcBorders>
          </w:tcPr>
          <w:p/>
        </w:tc>
      </w:tr>
      <w:tr>
        <w:trPr>
          <w:trHeight w:val="255" w:hRule="atLeast"/>
        </w:trPr>
        <w:tc>
          <w:tcPr>
            <w:tcW w:w="0" w:type="auto"/>
            <w:vMerge/>
            <w:tcBorders>
              <w:top w:val="nil"/>
              <w:left w:val="single" w:color="cfcfcf" w:sz="5"/>
              <w:bottom w:val="single" w:color="cfcfcf" w:sz="5"/>
              <w:right w:val="single" w:color="cfcfcf" w:sz="5"/>
            </w:tcBorders>
          </w:tcPr>
          <w:p/>
        </w:tc>
        <w:tc>
          <w:tcPr>
            <w:tcW w:w="6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255"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бағдарлама</w:t>
            </w:r>
          </w:p>
        </w:tc>
        <w:tc>
          <w:tcPr>
            <w:tcW w:w="0" w:type="auto"/>
            <w:vMerge/>
            <w:tcBorders>
              <w:top w:val="nil"/>
              <w:left w:val="single" w:color="cfcfcf" w:sz="5"/>
              <w:bottom w:val="single" w:color="cfcfcf" w:sz="5"/>
              <w:right w:val="single" w:color="cfcfcf" w:sz="5"/>
            </w:tcBorders>
          </w:tcPr>
          <w:p/>
        </w:tc>
      </w:tr>
      <w:tr>
        <w:trPr>
          <w:trHeight w:val="255"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Атауы</w:t>
            </w:r>
          </w:p>
        </w:tc>
        <w:tc>
          <w:tcPr>
            <w:tcW w:w="0" w:type="auto"/>
            <w:vMerge/>
            <w:tcBorders>
              <w:top w:val="nil"/>
              <w:left w:val="single" w:color="cfcfcf" w:sz="5"/>
              <w:bottom w:val="single" w:color="cfcfcf" w:sz="5"/>
              <w:right w:val="single" w:color="cfcfcf" w:sz="5"/>
            </w:tcBorders>
          </w:tcP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II. ШЫҒЫНДАР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2255690,5</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Жалпы сипаттағы мемлекеттік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198124,4</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Мемлекеттiк басқарудың жалпы функцияларын орындайтын өкiлдi, атқарушы және басқа органдар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147216,4</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мәслихатының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11477,0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мәслихатының қызметін қамтамасыз ету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11477,0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56778,0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әкімінің қызметін қамтамасыз ету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56778,0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78961,4</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78961,4</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Қаржылық қызмет</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003</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Салық салу мақсатында мүлікті бағалауды жүргізу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449,2</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Жекешелендіру, коммуналдық меншікті басқару, жекешелендіруден кейінгі қызмет және осыған байланысты дауларды реттеу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1550,8</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Жалпы сипаттағы өзге де мемлекеттiк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48908,0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тұрғын үй-коммуналдық шаруашылығы, жолаушылар көлігі және автомобиль жолдары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13823,0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6397,0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Ведомстволық бағыныстағы мемлекеттік мекемелерінің және ұйымдарының күрделі шығыстары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7426,0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15564,0</w:t>
            </w:r>
          </w:p>
        </w:tc>
      </w:tr>
      <w:tr>
        <w:trPr>
          <w:trHeight w:val="130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Ауданның (облыстық маңызы бар қаланың) экономикалық саясаттың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15564,0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құрылыс, сәулет және қала құрылысы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986,0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органдардың объектілерін дамыту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986,0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кәсіпкерлік, ауыл шаруашылығы және ветеринария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18535,0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деңгейде кәсіпкерлікті, ауыл шаруашылығы мен ветеринарияны дамыту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18535,0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Қорғаныс</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1416,0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Әскери мұқтаждар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1200,0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1200,0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Жалпыға бірдей әскери міндетті атқару шеңберіндегі іс-шаралар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1200,0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Төтенше жағдайлар жөнiндегi жұмыстарды ұйымдастыру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216,0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216,0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ауқымындағы төтенше жағдайлардың алдын алу және оларды жою</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166,0</w:t>
            </w:r>
          </w:p>
        </w:tc>
      </w:tr>
      <w:tr>
        <w:trPr>
          <w:trHeight w:val="108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945161,4</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тәрбие және оқыту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95119,0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білім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95119,0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009</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тәрбие мен оқыту ұйымдарының қызметін қамтамасыз 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25476,0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білім беру ұйымдарында мемлекеттік білім беру тапсырысын іске асыруға</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69643,0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Бастауыш, негізгі орта және жалпы орта білім беру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817914,4</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4266,6</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жерлерде балаларды мектепке дейін тегін алып баруды және кері алып келуді ұйымдастыру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4266,6</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білім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790605,8</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003</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Жалпы білім беру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782227,8</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Балаларға қосымша білім беру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8378,0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Ауданның (облыстық маңызы бар қаланың) дене шынықтыру және спорт бөлімі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23042,0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Балалар мен жасөспірімдерге спорт бойынша қосымша білім беру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23042,0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Бiлiм беру саласындағы өзге де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32128,0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білім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32128,0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деңгейде білім беру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14089,0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мемлекеттік білім беру мекемелер үшін оқулықтар мен оқу-әдiстемелiк кешендерді сатып алу және жеткізу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8956,0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(қалалық) ауқымдағы мектеп олимпиадаларын және мектептен тыс іс-шараларды өткiзу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708,0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Жетім баланы (жетім балаларды) және ата-аналарының қамқорынсыз қалған баланы (балаларды) күтіп-ұстауға қамқоршыларға (қорғаншыларға) ай сайынға ақшалай қаражат төлемі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7779,0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022</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Жетім баланы (жетім балаларды) және ата-анасының қамқорлығынсыз қалған баланы (балаларды) асырап алғаны үшін Қазақстан азаматтарына біржолғы ақша қаражатын төлеуге арналған төлемдер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596,0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және әлеуметтік қамсыздандыру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64823,0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Әлеуметтiк қамсыздандыру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3613,0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білім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3613,0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464</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Патронат тәрбиешілерге берілген баланы (балаларды) асырап бағу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3613,0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41252,0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жұмыспен қамту және әлеуметтік бағдарламалар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41252,0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002</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Жұмыспен қамту бағдарламасы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6200,0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атаулы әлеуметтік көмек</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2873,0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Тұрғын үйге көмек көрсету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180,0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өкілетті органдардың шешімі бойынша мұқтаж азаматтардың жекелеген топтарына әлеуметтік көмек</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8024,0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Үйден тәрбиеленіп оқытылатын мүгедек балаларды материалдық қамтамасыз 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268,0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014</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Мұқтаж азаматтарға үйде әлеуметтік көмек көрсету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13367,0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 жасқа дейінгі балаларға мемлекеттік жәрдемақылар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6331,0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Мүгедектерді оңалту жеке бағдарламасына сәйкес, мұқтаж мүгедектерді міндетті гигиеналық құралдармен және ымдау тілі мамандарының қызмет көрсетуін, жеке көмекшілермен қамтамасыз 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1711,0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052</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Ұлы Отан соғысындағы Жеңістің жетпіс жылдығына арналған іс-шараларды өткізу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2298,0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және әлеуметтік қамтамасыз ету салаларындағы өзге де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19958,0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Ауданның (облыстық маңызы бар қаланың) жұмыспен қамту және әлеуметтік бағдарламалар бөлімі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19958,0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13563,0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Жәрдемақыларды және басқа да әлеуметтік төлемдерді есептеу, төлеу мен жеткізу бойынша қызметтерге ақы төлеу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257,0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Мүгедектердің құқықтарын қамтамасыз ету және өмір сүру сапасын жақсарту жөніндегі іс-шаралар жоспарын іске асыру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6138,0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Тұрғын үй-коммуналдық шаруашылық</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851146,3</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Тұрғын үй шаруашылығы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1332,0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тұрғын үй-коммуналдық шаруашылығы, жолаушылар көлігі және автомобиль жолдары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1332,0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003</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тұрғын үй қорының сақталуын ұйымдастыру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1332,0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Коммуналдық шаруашылық</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817355,6</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4242,0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014</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сумен жабдықтауды ұйымдастыру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4242,0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құрылыс, сәулет және қала құрылысы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813113,6</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058</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сумен жабдықтау және су бұру жүйелерін дамыту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813113,6</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Елді-мекендерді абаттандыру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32458,7</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3329,7</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2282,0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1047,7</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құрылыс, сәулет және қала құрылысы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29129,0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Қаланы және елді мекендерді абаттандыруды дамыту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29129,0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Мәдениет, спорт, туризм және ақпараттық кеңістік</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84720,0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Мәдениет саласындағы қызмет</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31743,0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құрылыс, сәулет және қала құрылысы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Мәдениет объектілерін дамыту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ішкі саясат, мәдениет және тілдерді дамыту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31243,0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009</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Мәдени-демалыс жұмысын қолдау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31243,0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Спорт</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7460,0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Ауданның (облыстық маңызы бар қаланың) дене шынықтыру және спорт бөлімі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7460,0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деңгейде дене шынықтыру және спорт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4546,0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Ұлттық және бұқаралық спорт түрлерін дамыту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(облыстық маңызы бар қалалық) деңгейде спорттық жарыстар өткiзу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511,0</w:t>
            </w:r>
          </w:p>
        </w:tc>
      </w:tr>
      <w:tr>
        <w:trPr>
          <w:trHeight w:val="87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1693,0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кеңістік</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30899,0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ішкі саясат, мәдениет және тілдерді дамыту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30899,0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ақпараттық саясат жүргізу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2100,0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(қалалық) кiтапханалардың жұмыс iстеуi</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23409,0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тілді және Қазақстан халықтарының басқа да тілдерін дамыту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5390,0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Мәдениет, спорт, туризм және ақпараттық кеңiстiктi ұйымдастыру жөнiндегi өзге де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14618,0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ішкі саясат, мәдениет және тілдерді дамыту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14618,0</w:t>
            </w:r>
          </w:p>
        </w:tc>
      </w:tr>
      <w:tr>
        <w:trPr>
          <w:trHeight w:val="108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10970,0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004</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Жастар саясаты саласында іс-шараларды іске асыру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2788,0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032</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Ведомстволық бағыныстағы мемлекеттік мекемелерінің және ұйымдарының күрделі шығыстары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860,0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39051,0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 шаруашылығы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12888,0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7868,0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099</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Мамандардың әлеуметтік көмек көрсетуі жөніндегі шараларды іске асыру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7868,0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кәсіпкерлік, ауыл шаруашылығы және ветеринария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5020,0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Ауру жануарларды санитарлық союды ұйымдастыру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3420,0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007</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Қаңғыбас иттер мен мысықтарды аулауды және жоюды ұйымдастыру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1600,0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 қатынастары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5378,0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жер қатынастары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5378,0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463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5378,0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 су, орман, балық шаруашылығы, қоршаған ортаны қорғау және жер қатынастары саласындағы басқа да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20785,0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кәсіпкерлік, ауыл шаруашылығы және ветеринария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20785,0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475</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Эпизоотияға қарсы іс-шаралар жүргізу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20785,0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Өнеркәсіп, сәулет, қала құрылысы және құрылыс қызметі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6962,0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Сәулет, қала құрылысы және құрылыс қызметі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6962,0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құрылыс, сәулет және қала құрылысы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6962,0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деңгейде құрылыс, сәулет және қала құрылысы саласындағы мемлекеттік саясатты іске асыру жөніндегі қызметтер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6962,0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Көлік және коммуникация</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49619,0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Автомобиль көлігі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49619,0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1950,0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1950,0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тұрғын үй-коммуналдық шаруашылығы, жолаушылар көлігі және автомобиль жолдары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47669,0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458</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023</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Автомобиль жолдарының жұмыс істеуін қамтамасыз 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47669,0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Басқалар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Басқалар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Борышқа қызмет көрсету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Борышқа қызмет көрсету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021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14,8</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Трансферттер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860,6</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Трансферттер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860,6</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860,6</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006</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Нысаналы пайдаланылмаған (толық пайдаланылмаған) трансферттерді қайтару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r>
      <w:tr>
        <w:trPr>
          <w:trHeight w:val="37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051</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өзін өзі басқару органдарына берілетін трансферттер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859,0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III. Таза бюджеттік кредиттеу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44231,0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Бюджеттік кредиттер </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64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 шаруашылығы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018</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Мамандарды әлеуметтік қолдау шараларын іске асыруға берілетін бюджеттік кредиттер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кредиттерді өтеу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кредиттерді өтеу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бюджеттен берілген бюджеттік кредиттерді өтеу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V. Бюджет тапшылығы (профициті)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-66604,9</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VI. Бюджет тапшылығын қаржыландыру (профицитін пайдалану)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66604,9</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Қарыздар түсімі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ішкі қарыздар</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Қарыз алу келісім-шарттары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53514,0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Қарыздарды өтеу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Қарыздарды өтеу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4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Ауданның (облыстық маңызы бар қаланың) экономика және қаржы бөлімі</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67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459</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атқарушы органның жоғары тұрған бюджет алдындағы борышын өтеу</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9283,0</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 қаражаттарының пайдаланылатын қалдықтары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22373,9</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 қаражаты қалдықтары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22373,9</w:t>
            </w:r>
          </w:p>
        </w:tc>
      </w:tr>
      <w:tr>
        <w:trPr>
          <w:trHeight w:val="25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 қаражатының бос қалдықтары</w:t>
            </w:r>
          </w:p>
        </w:tc>
        <w:tc>
          <w:tcPr>
            <w:tcW w:w="1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22373,9</w:t>
            </w:r>
          </w:p>
        </w:tc>
      </w:tr>
    </w:tbl>
    <w:bookmarkStart w:name="z17" w:id="2"/>
    <w:p>
      <w:pPr>
        <w:spacing w:after="0"/>
        <w:ind w:left="0"/>
        <w:jc w:val="both"/>
      </w:pPr>
      <w:r>
        <w:rPr>
          <w:rFonts w:ascii="Times New Roman"/>
          <w:b w:val="false"/>
          <w:i w:val="false"/>
          <w:color w:val="000000"/>
          <w:sz w:val="28"/>
        </w:rPr>
        <w:t xml:space="preserve">
Мәслихаттын      </w:t>
      </w:r>
      <w:r>
        <w:br/>
      </w:r>
      <w:r>
        <w:rPr>
          <w:rFonts w:ascii="Times New Roman"/>
          <w:b w:val="false"/>
          <w:i w:val="false"/>
          <w:color w:val="000000"/>
          <w:sz w:val="28"/>
        </w:rPr>
        <w:t xml:space="preserve">
2015 жылғы 18 тамыздағы </w:t>
      </w:r>
      <w:r>
        <w:br/>
      </w:r>
      <w:r>
        <w:rPr>
          <w:rFonts w:ascii="Times New Roman"/>
          <w:b w:val="false"/>
          <w:i w:val="false"/>
          <w:color w:val="000000"/>
          <w:sz w:val="28"/>
        </w:rPr>
        <w:t xml:space="preserve">
№ 289 шешіміне 2 косымша </w:t>
      </w:r>
    </w:p>
    <w:bookmarkEnd w:id="2"/>
    <w:p>
      <w:pPr>
        <w:spacing w:after="0"/>
        <w:ind w:left="0"/>
        <w:jc w:val="both"/>
      </w:pPr>
      <w:r>
        <w:rPr>
          <w:rFonts w:ascii="Times New Roman"/>
          <w:b w:val="false"/>
          <w:i w:val="false"/>
          <w:color w:val="000000"/>
          <w:sz w:val="28"/>
        </w:rPr>
        <w:t xml:space="preserve">Мәслихаттын        </w:t>
      </w:r>
      <w:r>
        <w:br/>
      </w:r>
      <w:r>
        <w:rPr>
          <w:rFonts w:ascii="Times New Roman"/>
          <w:b w:val="false"/>
          <w:i w:val="false"/>
          <w:color w:val="000000"/>
          <w:sz w:val="28"/>
        </w:rPr>
        <w:t xml:space="preserve">
2014 жылғы 24 желтоқсандағы </w:t>
      </w:r>
      <w:r>
        <w:br/>
      </w:r>
      <w:r>
        <w:rPr>
          <w:rFonts w:ascii="Times New Roman"/>
          <w:b w:val="false"/>
          <w:i w:val="false"/>
          <w:color w:val="000000"/>
          <w:sz w:val="28"/>
        </w:rPr>
        <w:t xml:space="preserve">
№ 239 шешіміне 5 косымша  </w:t>
      </w:r>
    </w:p>
    <w:p>
      <w:pPr>
        <w:spacing w:after="0"/>
        <w:ind w:left="0"/>
        <w:jc w:val="left"/>
      </w:pPr>
      <w:r>
        <w:rPr>
          <w:rFonts w:ascii="Times New Roman"/>
          <w:b/>
          <w:i w:val="false"/>
          <w:color w:val="000000"/>
        </w:rPr>
        <w:t xml:space="preserve"> 2015 жылға арналған ауданның кенттері,</w:t>
      </w:r>
      <w:r>
        <w:br/>
      </w:r>
      <w:r>
        <w:rPr>
          <w:rFonts w:ascii="Times New Roman"/>
          <w:b/>
          <w:i w:val="false"/>
          <w:color w:val="000000"/>
        </w:rPr>
        <w:t>
ауылдары, ауылдық округтерінің бюджеттік</w:t>
      </w:r>
      <w:r>
        <w:br/>
      </w:r>
      <w:r>
        <w:rPr>
          <w:rFonts w:ascii="Times New Roman"/>
          <w:b/>
          <w:i w:val="false"/>
          <w:color w:val="000000"/>
        </w:rPr>
        <w:t>
бағдарламаларының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3"/>
        <w:gridCol w:w="573"/>
        <w:gridCol w:w="713"/>
        <w:gridCol w:w="713"/>
        <w:gridCol w:w="7133"/>
        <w:gridCol w:w="2053"/>
      </w:tblGrid>
      <w:tr>
        <w:trPr>
          <w:trHeight w:val="225"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Функционалдық топ</w:t>
            </w:r>
          </w:p>
        </w:tc>
        <w:tc>
          <w:tcPr>
            <w:tcW w:w="20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Сомасы (мың теңге)</w:t>
            </w:r>
          </w:p>
        </w:tc>
      </w:tr>
      <w:tr>
        <w:trPr>
          <w:trHeight w:val="225" w:hRule="atLeast"/>
        </w:trPr>
        <w:tc>
          <w:tcPr>
            <w:tcW w:w="5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Функционалдық кіші топ</w:t>
            </w:r>
          </w:p>
        </w:tc>
        <w:tc>
          <w:tcPr>
            <w:tcW w:w="0" w:type="auto"/>
            <w:vMerge/>
            <w:tcBorders>
              <w:top w:val="nil"/>
              <w:left w:val="single" w:color="cfcfcf" w:sz="5"/>
              <w:bottom w:val="single" w:color="cfcfcf" w:sz="5"/>
              <w:right w:val="single" w:color="cfcfcf" w:sz="5"/>
            </w:tcBorders>
          </w:tcPr>
          <w:p/>
        </w:tc>
      </w:tr>
      <w:tr>
        <w:trPr>
          <w:trHeight w:val="225" w:hRule="atLeast"/>
        </w:trPr>
        <w:tc>
          <w:tcPr>
            <w:tcW w:w="0" w:type="auto"/>
            <w:vMerge/>
            <w:tcBorders>
              <w:top w:val="nil"/>
              <w:left w:val="single" w:color="cfcfcf" w:sz="5"/>
              <w:bottom w:val="single" w:color="cfcfcf" w:sz="5"/>
              <w:right w:val="single" w:color="cfcfcf" w:sz="5"/>
            </w:tcBorders>
          </w:tcPr>
          <w:p/>
        </w:tc>
        <w:tc>
          <w:tcPr>
            <w:tcW w:w="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225"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Бюджеттік бағдарлама</w:t>
            </w:r>
          </w:p>
        </w:tc>
        <w:tc>
          <w:tcPr>
            <w:tcW w:w="0" w:type="auto"/>
            <w:vMerge/>
            <w:tcBorders>
              <w:top w:val="nil"/>
              <w:left w:val="single" w:color="cfcfcf" w:sz="5"/>
              <w:bottom w:val="single" w:color="cfcfcf" w:sz="5"/>
              <w:right w:val="single" w:color="cfcfcf" w:sz="5"/>
            </w:tcBorders>
          </w:tcPr>
          <w:p/>
        </w:tc>
      </w:tr>
      <w:tr>
        <w:trPr>
          <w:trHeight w:val="225"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Атауы</w:t>
            </w:r>
          </w:p>
        </w:tc>
        <w:tc>
          <w:tcPr>
            <w:tcW w:w="0" w:type="auto"/>
            <w:vMerge/>
            <w:tcBorders>
              <w:top w:val="nil"/>
              <w:left w:val="single" w:color="cfcfcf" w:sz="5"/>
              <w:bottom w:val="single" w:color="cfcfcf" w:sz="5"/>
              <w:right w:val="single" w:color="cfcfcf" w:sz="5"/>
            </w:tcBorders>
          </w:tcP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Жалпы сипаттағы мемлекеттiк қызметтер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78961,4</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Мемлекеттiк басқарудың жалпы функцияларын орындайтын өкiлдi, атқарушы және басқа органдар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78961,4</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78961,4</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78961,4</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Большая чураковка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8988,0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8988,0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Димитров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5303,0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5303,0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Докучаев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5715,0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5715,0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Красный Кордон ауылы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6665,7</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6665,7</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ауданың Ілияс Омаров атындағы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6516,2</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6516,2</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Маяковский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7172,3</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7172,3</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Новоалексеев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6633,0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6633,0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Приозерный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5478,3</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5478,3</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Свердлов ауылы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6988,5</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6988,5</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Щербаков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9245,0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9245,0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Обаған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10256,4</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10256,4</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Бiлiм беру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4266,6</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Бастауыш, негізгі орта және жалпы орта білім беру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4266,6</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4266,6</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жерлерде балаларды мектепке дейін тегін алып баруды және кері алып келуді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4266,6</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Большая чураковка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1909,0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жерлерде балаларды мектепке дейін тегін алып баруды және кері алып келуді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1909,0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Приозерный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798,0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жерлерде балаларды мектепке дейін тегін алып баруды және кері алып келуді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798,0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Обаған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1559,6</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005</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жерлерде балаларды мектепке дейін тегін алып баруды және кері алып келуді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1559,6</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07</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Тұрғын үй-коммуналдық шаруашылық</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7571,7</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Коммуналдық шаруашылық</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4242,0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қызметін қамтамасыз ету жөніндегі қызметтер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4242,0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014</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сумен жабдықтауды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4242,0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Большая чураковка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2253,0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014</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сумен жабдықтауды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2253,0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Обаған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1989,0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014</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сумен жабдықтауды ұйымдастыру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1989,0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Елді-мекендерді абаттандыру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3329,7</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3329,7</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2282,0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1047,7</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Большая чураковка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373,0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323,0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Димитров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145,0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95,0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Докучаев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235,0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185,0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Красный Кордон ауылы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260,0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ауданың Ілияс Омаров атындағы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Маяковский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Новоалексеев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175,3</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45,3</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Приозерный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Свердлов ауылы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Щербаков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546,0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329,0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217,0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Обаған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905,4</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008</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мекендердегі көшелерді жарықтандыру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011</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Елді мекендерді абаттандыру мен көгалдандыру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385,4</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Көлiк және коммуникация</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Автомобиль көлiгi</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Большая чураковка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Димитров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Докучаев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Красный Кордон ауылы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ауданың Ілияс Омаров атындағы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Маяковский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Новоалексеев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Приозерный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Свердлов ауылы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Щербаков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Обаған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013</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Аудандық маңызы бар қалаларда, кенттерде, ауылдарда, ауылдық округтерде автомобиль жолдарының жұмыс істеуін қамтамасыз ету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500,0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Басқалар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22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Басқалар</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Қаладағы аудан, аудандық маңызы бар қала, кент, ауыл, ауылдық округ әкімінің аппараты</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13792,0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Большая чураковка ауылдық округі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Обаған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8802,2</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8802,2</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Димитров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Докучаев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"Алтынсарин ауданы Свердлов ауылы әкімінің аппараты" мемлекеттік мекемесі </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200,0</w:t>
            </w:r>
          </w:p>
        </w:tc>
      </w:tr>
      <w:tr>
        <w:trPr>
          <w:trHeight w:val="435"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"Алтынсарин ауданы Щербаков ауылдық округі әкімінің аппараты" мемлекеттік мекемесі</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389,8</w:t>
            </w:r>
          </w:p>
        </w:tc>
      </w:tr>
      <w:tr>
        <w:trPr>
          <w:trHeight w:val="660" w:hRule="atLeast"/>
        </w:trPr>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040</w:t>
            </w:r>
          </w:p>
        </w:tc>
        <w:tc>
          <w:tcPr>
            <w:tcW w:w="7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"Өңірлерді дамыту" Бағдарламасы шеңберінде өңірлерді экономикалық дамытуға жәрдемдесу бойынша шараларды іске асыру</w:t>
            </w:r>
          </w:p>
        </w:tc>
        <w:tc>
          <w:tcPr>
            <w:tcW w:w="2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389,8</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