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253602" w14:textId="e25360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Халықты тіркеу қағидаларын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м.а. 2024 жылғы 9 қыркүйектегi № 677 бұйрығы. Қазақстан Республикасының Әділет министрлігінде 2024 жылғы 10 қыркүйекте № 35045 болып тіркелді.</w:t>
      </w:r>
    </w:p>
    <w:p>
      <w:pPr>
        <w:spacing w:after="0"/>
        <w:ind w:left="0"/>
        <w:jc w:val="both"/>
      </w:pPr>
      <w:bookmarkStart w:name="z4" w:id="0"/>
      <w:r>
        <w:rPr>
          <w:rFonts w:ascii="Times New Roman"/>
          <w:b w:val="false"/>
          <w:i w:val="false"/>
          <w:color w:val="000000"/>
          <w:sz w:val="28"/>
        </w:rPr>
        <w:t xml:space="preserve">
      "Халықтың көші-қоны туралы" Қазақстан Республикасының Заңы 9-бабының </w:t>
      </w:r>
      <w:r>
        <w:rPr>
          <w:rFonts w:ascii="Times New Roman"/>
          <w:b w:val="false"/>
          <w:i w:val="false"/>
          <w:color w:val="000000"/>
          <w:sz w:val="28"/>
        </w:rPr>
        <w:t>13-1) 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Халықты тіркеу қағидалары осы бұйрыққа қосымшаға сәйкес Халықты тіркеу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6" w:id="2"/>
    <w:p>
      <w:pPr>
        <w:spacing w:after="0"/>
        <w:ind w:left="0"/>
        <w:jc w:val="both"/>
      </w:pPr>
      <w:r>
        <w:rPr>
          <w:rFonts w:ascii="Times New Roman"/>
          <w:b w:val="false"/>
          <w:i w:val="false"/>
          <w:color w:val="000000"/>
          <w:sz w:val="28"/>
        </w:rPr>
        <w:t>
      2. Қазақстан Республикасы Ішкі істер министрлігінің Көші-қон қызметі комитеті Қазақстан Республикасының заңнамасында белгіленген тәртіпте:</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Ішкі істер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xml:space="preserve">
      3) осы бұйрықты мемлекеттік тіркегеннен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Ішкі істер министрлігінің Заң департаментіне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жетекшілік ететін орынбасарына және Қазақстан Республикасы Ішкі істер министрлігінің Көші-қон қызметі комитетіне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күнтiзбелiк он күн өткен соң қолданысқа енгiзiледi.</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ішкі істер министрінің </w:t>
            </w:r>
          </w:p>
          <w:p>
            <w:pPr>
              <w:spacing w:after="20"/>
              <w:ind w:left="20"/>
              <w:jc w:val="both"/>
            </w:pPr>
          </w:p>
          <w:p>
            <w:pPr>
              <w:spacing w:after="20"/>
              <w:ind w:left="20"/>
              <w:jc w:val="both"/>
            </w:pPr>
            <w:r>
              <w:rPr>
                <w:rFonts w:ascii="Times New Roman"/>
                <w:b w:val="false"/>
                <w:i/>
                <w:color w:val="000000"/>
                <w:sz w:val="20"/>
              </w:rPr>
              <w:t xml:space="preserve">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Кожаев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Цифрлық даму, инновациялар </w:t>
      </w:r>
    </w:p>
    <w:p>
      <w:pPr>
        <w:spacing w:after="0"/>
        <w:ind w:left="0"/>
        <w:jc w:val="both"/>
      </w:pPr>
      <w:r>
        <w:rPr>
          <w:rFonts w:ascii="Times New Roman"/>
          <w:b w:val="false"/>
          <w:i w:val="false"/>
          <w:color w:val="000000"/>
          <w:sz w:val="28"/>
        </w:rPr>
        <w:t>
      және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Еңбек және халықты әлеуметтік</w:t>
      </w:r>
    </w:p>
    <w:p>
      <w:pPr>
        <w:spacing w:after="0"/>
        <w:ind w:left="0"/>
        <w:jc w:val="both"/>
      </w:pPr>
      <w:r>
        <w:rPr>
          <w:rFonts w:ascii="Times New Roman"/>
          <w:b w:val="false"/>
          <w:i w:val="false"/>
          <w:color w:val="000000"/>
          <w:sz w:val="28"/>
        </w:rPr>
        <w:t>
      қорғау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2024 жылғы 9 қыркүйектегі</w:t>
            </w:r>
            <w:r>
              <w:br/>
            </w:r>
            <w:r>
              <w:rPr>
                <w:rFonts w:ascii="Times New Roman"/>
                <w:b w:val="false"/>
                <w:i w:val="false"/>
                <w:color w:val="000000"/>
                <w:sz w:val="20"/>
              </w:rPr>
              <w:t>№ 677 бұйрығына</w:t>
            </w:r>
            <w:r>
              <w:br/>
            </w:r>
            <w:r>
              <w:rPr>
                <w:rFonts w:ascii="Times New Roman"/>
                <w:b w:val="false"/>
                <w:i w:val="false"/>
                <w:color w:val="000000"/>
                <w:sz w:val="20"/>
              </w:rPr>
              <w:t>қосымша</w:t>
            </w:r>
          </w:p>
        </w:tc>
      </w:tr>
    </w:tbl>
    <w:bookmarkStart w:name="z22" w:id="8"/>
    <w:p>
      <w:pPr>
        <w:spacing w:after="0"/>
        <w:ind w:left="0"/>
        <w:jc w:val="left"/>
      </w:pPr>
      <w:r>
        <w:rPr>
          <w:rFonts w:ascii="Times New Roman"/>
          <w:b/>
          <w:i w:val="false"/>
          <w:color w:val="000000"/>
        </w:rPr>
        <w:t xml:space="preserve"> Халықты тіркеу қағидалары </w:t>
      </w:r>
    </w:p>
    <w:bookmarkEnd w:id="8"/>
    <w:bookmarkStart w:name="z23" w:id="9"/>
    <w:p>
      <w:pPr>
        <w:spacing w:after="0"/>
        <w:ind w:left="0"/>
        <w:jc w:val="left"/>
      </w:pPr>
      <w:r>
        <w:rPr>
          <w:rFonts w:ascii="Times New Roman"/>
          <w:b/>
          <w:i w:val="false"/>
          <w:color w:val="000000"/>
        </w:rPr>
        <w:t xml:space="preserve"> 1-тарау. Жалпы ережелер</w:t>
      </w:r>
    </w:p>
    <w:bookmarkEnd w:id="9"/>
    <w:bookmarkStart w:name="z24" w:id="10"/>
    <w:p>
      <w:pPr>
        <w:spacing w:after="0"/>
        <w:ind w:left="0"/>
        <w:jc w:val="both"/>
      </w:pPr>
      <w:r>
        <w:rPr>
          <w:rFonts w:ascii="Times New Roman"/>
          <w:b w:val="false"/>
          <w:i w:val="false"/>
          <w:color w:val="000000"/>
          <w:sz w:val="28"/>
        </w:rPr>
        <w:t xml:space="preserve">
      1. Осы Халықты тіркеу қағидалары (бұдан әрі - Қағидалар) "Халықтың көшi-қоны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әзiрлендi және Қазақстан Республикасының аумағында халықты тіркеу тәртібін айқындайды.</w:t>
      </w:r>
    </w:p>
    <w:bookmarkEnd w:id="10"/>
    <w:p>
      <w:pPr>
        <w:spacing w:after="0"/>
        <w:ind w:left="0"/>
        <w:jc w:val="both"/>
      </w:pPr>
      <w:r>
        <w:rPr>
          <w:rFonts w:ascii="Times New Roman"/>
          <w:b w:val="false"/>
          <w:i w:val="false"/>
          <w:color w:val="000000"/>
          <w:sz w:val="28"/>
        </w:rPr>
        <w:t>
      Ішкі істер органдары Қазақстан Республикасының азаматтарын, Қазақстан Республикасында тұрақты тұратын шетел азаматтары мен азаматтығы жоқ адамдарды тұрғылықты жері бойынша тіркеуді (есепке алуды), сондай-ақ уақытша болатын (тұратын) жері бойынша есепке алуды тіркеу арқылы жүзеге асырады.</w:t>
      </w:r>
    </w:p>
    <w:p>
      <w:pPr>
        <w:spacing w:after="0"/>
        <w:ind w:left="0"/>
        <w:jc w:val="both"/>
      </w:pPr>
      <w:r>
        <w:rPr>
          <w:rFonts w:ascii="Times New Roman"/>
          <w:b w:val="false"/>
          <w:i w:val="false"/>
          <w:color w:val="000000"/>
          <w:sz w:val="28"/>
        </w:rPr>
        <w:t>
      Қазақстан Республикасының халқын тіркеу "Халықты құжаттандыру және тіркеу" Тіркеу пункті" (бұдан әрі - ХҚТ ТП) және "Шетел азаматтарды құжаттандыру және тіркеу" Тіркеу пункті" (бұдан әрі - ШҚТ ТП) цифрлық жүйелеріне мәліметтерді енгізу және оларды "Жеке тұлғалар" мемлекеттік деректер базасына көшіру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м.а. 07.07.2026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27" w:id="11"/>
    <w:p>
      <w:pPr>
        <w:spacing w:after="0"/>
        <w:ind w:left="0"/>
        <w:jc w:val="both"/>
      </w:pPr>
      <w:r>
        <w:rPr>
          <w:rFonts w:ascii="Times New Roman"/>
          <w:b w:val="false"/>
          <w:i w:val="false"/>
          <w:color w:val="000000"/>
          <w:sz w:val="28"/>
        </w:rPr>
        <w:t>
      2. Осы Қағидаларда пайдаланылатын негізгі ұғымдар мен терминдер:</w:t>
      </w:r>
    </w:p>
    <w:bookmarkEnd w:id="11"/>
    <w:bookmarkStart w:name="z28" w:id="12"/>
    <w:p>
      <w:pPr>
        <w:spacing w:after="0"/>
        <w:ind w:left="0"/>
        <w:jc w:val="both"/>
      </w:pPr>
      <w:r>
        <w:rPr>
          <w:rFonts w:ascii="Times New Roman"/>
          <w:b w:val="false"/>
          <w:i w:val="false"/>
          <w:color w:val="000000"/>
          <w:sz w:val="28"/>
        </w:rPr>
        <w:t>
      1) уәкілетті орган (бұдан әрі – уәкілетті орган) – Қазақстан Республикасының халқын тұрғылықты жері бойынша тіркеуді және тіркеуден шығаруды, сондай-ақ уақытша болатын (тұратын) жері бойынша есепке алуды (тіркеуді) өз құзыреті шегінде жүзеге асыратын ішкі істер органы;</w:t>
      </w:r>
    </w:p>
    <w:bookmarkEnd w:id="12"/>
    <w:bookmarkStart w:name="z29" w:id="13"/>
    <w:p>
      <w:pPr>
        <w:spacing w:after="0"/>
        <w:ind w:left="0"/>
        <w:jc w:val="both"/>
      </w:pPr>
      <w:r>
        <w:rPr>
          <w:rFonts w:ascii="Times New Roman"/>
          <w:b w:val="false"/>
          <w:i w:val="false"/>
          <w:color w:val="000000"/>
          <w:sz w:val="28"/>
        </w:rPr>
        <w:t>
      2) жақын туыстар – ата-аналар (ата-ана), балалар, асырап алушылар, асырап алынғандар, ата-анасы бір және ата-анасы бөлек ағалы-інілер мен апалы-сіңлілер, ата, әже, немерелер;</w:t>
      </w:r>
    </w:p>
    <w:bookmarkEnd w:id="13"/>
    <w:bookmarkStart w:name="z30" w:id="14"/>
    <w:p>
      <w:pPr>
        <w:spacing w:after="0"/>
        <w:ind w:left="0"/>
        <w:jc w:val="both"/>
      </w:pPr>
      <w:r>
        <w:rPr>
          <w:rFonts w:ascii="Times New Roman"/>
          <w:b w:val="false"/>
          <w:i w:val="false"/>
          <w:color w:val="000000"/>
          <w:sz w:val="28"/>
        </w:rPr>
        <w:t>
      3) уақытша болатын (тұратын) жер – тұрғылықты жер болып табылмайтын және адам уақытша болатын (тұратын) мекенжайы бар ғимарат, үй-жай не тұрғынжай;</w:t>
      </w:r>
    </w:p>
    <w:bookmarkEnd w:id="14"/>
    <w:bookmarkStart w:name="z31" w:id="15"/>
    <w:p>
      <w:pPr>
        <w:spacing w:after="0"/>
        <w:ind w:left="0"/>
        <w:jc w:val="both"/>
      </w:pPr>
      <w:r>
        <w:rPr>
          <w:rFonts w:ascii="Times New Roman"/>
          <w:b w:val="false"/>
          <w:i w:val="false"/>
          <w:color w:val="000000"/>
          <w:sz w:val="28"/>
        </w:rPr>
        <w:t>
      4)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5"/>
    <w:bookmarkStart w:name="z32" w:id="16"/>
    <w:p>
      <w:pPr>
        <w:spacing w:after="0"/>
        <w:ind w:left="0"/>
        <w:jc w:val="left"/>
      </w:pPr>
      <w:r>
        <w:rPr>
          <w:rFonts w:ascii="Times New Roman"/>
          <w:b/>
          <w:i w:val="false"/>
          <w:color w:val="000000"/>
        </w:rPr>
        <w:t xml:space="preserve"> 2-тарау. Халықты тіркеу тәртібі</w:t>
      </w:r>
    </w:p>
    <w:bookmarkEnd w:id="16"/>
    <w:bookmarkStart w:name="z33" w:id="17"/>
    <w:p>
      <w:pPr>
        <w:spacing w:after="0"/>
        <w:ind w:left="0"/>
        <w:jc w:val="both"/>
      </w:pPr>
      <w:r>
        <w:rPr>
          <w:rFonts w:ascii="Times New Roman"/>
          <w:b w:val="false"/>
          <w:i w:val="false"/>
          <w:color w:val="000000"/>
          <w:sz w:val="28"/>
        </w:rPr>
        <w:t>
      3. Қазақстан Республикасының халқын тұрғылықты жері бойынша, уақытша болатын (тұратын) жері бойынша тіркеу жеке басын куәландыратын құжаттар бойынша жүзеге асырылады:</w:t>
      </w:r>
    </w:p>
    <w:bookmarkEnd w:id="17"/>
    <w:p>
      <w:pPr>
        <w:spacing w:after="0"/>
        <w:ind w:left="0"/>
        <w:jc w:val="both"/>
      </w:pPr>
      <w:r>
        <w:rPr>
          <w:rFonts w:ascii="Times New Roman"/>
          <w:b w:val="false"/>
          <w:i w:val="false"/>
          <w:color w:val="000000"/>
          <w:sz w:val="28"/>
        </w:rPr>
        <w:t>
      Қазақстан Республикасының азаматтарын (он төрт жасқа толған) -Мемлекеттік корпорация немесе "цифрлық үкімет" веб-порталы арқылы уәкілетті органның аумақтық бөліністері;</w:t>
      </w:r>
    </w:p>
    <w:p>
      <w:pPr>
        <w:spacing w:after="0"/>
        <w:ind w:left="0"/>
        <w:jc w:val="both"/>
      </w:pPr>
      <w:r>
        <w:rPr>
          <w:rFonts w:ascii="Times New Roman"/>
          <w:b w:val="false"/>
          <w:i w:val="false"/>
          <w:color w:val="000000"/>
          <w:sz w:val="28"/>
        </w:rPr>
        <w:t>
      халықтың көші-қоны саласындағы заңнамаға сәйкес Қазақстан Республикасында тұрақты тұруға рұқсат алған шетел азаматтары мен азаматтығы жоқ адамдарды - Мемлекеттік корпорация арқылы уәкілетті органның аумақтық бөліністері.</w:t>
      </w:r>
    </w:p>
    <w:p>
      <w:pPr>
        <w:spacing w:after="0"/>
        <w:ind w:left="0"/>
        <w:jc w:val="both"/>
      </w:pPr>
      <w:r>
        <w:rPr>
          <w:rFonts w:ascii="Times New Roman"/>
          <w:b w:val="false"/>
          <w:i w:val="false"/>
          <w:color w:val="000000"/>
          <w:sz w:val="28"/>
        </w:rPr>
        <w:t>
      Тіркеу орны оның заңды мекенжайы болып табылады.</w:t>
      </w:r>
    </w:p>
    <w:p>
      <w:pPr>
        <w:spacing w:after="0"/>
        <w:ind w:left="0"/>
        <w:jc w:val="both"/>
      </w:pPr>
      <w:r>
        <w:rPr>
          <w:rFonts w:ascii="Times New Roman"/>
          <w:b w:val="false"/>
          <w:i w:val="false"/>
          <w:color w:val="000000"/>
          <w:sz w:val="28"/>
        </w:rPr>
        <w:t>
      Азамат тұрақты немесе көбiнесе тұратын елдi мекен оның тұрғылықты жерi деп танылады.</w:t>
      </w:r>
    </w:p>
    <w:p>
      <w:pPr>
        <w:spacing w:after="0"/>
        <w:ind w:left="0"/>
        <w:jc w:val="both"/>
      </w:pPr>
      <w:r>
        <w:rPr>
          <w:rFonts w:ascii="Times New Roman"/>
          <w:b w:val="false"/>
          <w:i w:val="false"/>
          <w:color w:val="000000"/>
          <w:sz w:val="28"/>
        </w:rPr>
        <w:t>
      Он төрт жасқа толмаған адамдардың (жас балалардың) немесе қорғаншылықтағы азаматтардың тұрғылықты жерi болып олардың заңды өкілдерінің тұрғылықты жерi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Ішкі істер министрінің м.а. 07.07.2026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39" w:id="18"/>
    <w:p>
      <w:pPr>
        <w:spacing w:after="0"/>
        <w:ind w:left="0"/>
        <w:jc w:val="both"/>
      </w:pPr>
      <w:r>
        <w:rPr>
          <w:rFonts w:ascii="Times New Roman"/>
          <w:b w:val="false"/>
          <w:i w:val="false"/>
          <w:color w:val="000000"/>
          <w:sz w:val="28"/>
        </w:rPr>
        <w:t>
      4. Қазақстан Республикасының халқын тұрғылықты жері бойынша, уақытша болатын (тұратын) жері бойынша тіркеу тұрғын үйдің меншік иесiнiң/иелерінің (жалға берушінің) жазбаша берген келiсiмiмен не электрондық-цифрлық қолтаңбасы арқылы куәландырылған электрондық нысанда жүзеге асырылады.</w:t>
      </w:r>
    </w:p>
    <w:bookmarkEnd w:id="18"/>
    <w:p>
      <w:pPr>
        <w:spacing w:after="0"/>
        <w:ind w:left="0"/>
        <w:jc w:val="both"/>
      </w:pPr>
      <w:r>
        <w:rPr>
          <w:rFonts w:ascii="Times New Roman"/>
          <w:b w:val="false"/>
          <w:i w:val="false"/>
          <w:color w:val="000000"/>
          <w:sz w:val="28"/>
        </w:rPr>
        <w:t>
      Тіркеуге меншік иесінің (жалға алушының) меншік құқығын растау үшін уәкілетті орган мекенжайдың тіркеу коды (МТК) бойынша "Тұрғын үй қатынастары туралы" Қазақстан Республикасының Заңында көзделген тұрғын үйге меншік құқығы пайда болуының негіздерін растайтын меншік иесі туралы мәліметті цифрлық жүйелерден алады.</w:t>
      </w:r>
    </w:p>
    <w:p>
      <w:pPr>
        <w:spacing w:after="0"/>
        <w:ind w:left="0"/>
        <w:jc w:val="both"/>
      </w:pPr>
      <w:r>
        <w:rPr>
          <w:rFonts w:ascii="Times New Roman"/>
          <w:b w:val="false"/>
          <w:i w:val="false"/>
          <w:color w:val="000000"/>
          <w:sz w:val="28"/>
        </w:rPr>
        <w:t>
      Қазақстан Республикасының халқын тұрғылықты жері бойынша, уақытша болатын (тұратын) жері бойынша тіркеу тұрғын үйлерде, пәтерлерде, бау-бақша серіктестіктері мен кооперативтерінің саяжай құрылыстарында, жатақханаларда, қонақ үйлерде, демалыс үйлерінде, санаторийлерде, профилакторийлерде, емдеу мекемелерінде, интернат-үйлерінде, пансионаттарда, қарттар үйлерінде, сондай-ақ адамдар тұру (болу) үшін пайдаланылатын ғимараттар мен үй-жайларда жүзеге асырылады.</w:t>
      </w:r>
    </w:p>
    <w:p>
      <w:pPr>
        <w:spacing w:after="0"/>
        <w:ind w:left="0"/>
        <w:jc w:val="both"/>
      </w:pPr>
      <w:r>
        <w:rPr>
          <w:rFonts w:ascii="Times New Roman"/>
          <w:b w:val="false"/>
          <w:i w:val="false"/>
          <w:color w:val="000000"/>
          <w:sz w:val="28"/>
        </w:rPr>
        <w:t>
      Астана аумағында тұрғылықты жері және уақытша болатын (тұратын) жері бойынша тіркеу "Қазақстан Республикасы астанасының мәртебесі туралы" Қазақстан Республикасының Заңына сәйкес астананың жергілікті өкілді органы бекітетін астана аумағында тұрғылықты жері және уақытша болатын (тұратын) жері бойынша тіркеу нормативтері ескеріле отырып жүзеге асырылады.</w:t>
      </w:r>
    </w:p>
    <w:p>
      <w:pPr>
        <w:spacing w:after="0"/>
        <w:ind w:left="0"/>
        <w:jc w:val="both"/>
      </w:pPr>
      <w:r>
        <w:rPr>
          <w:rFonts w:ascii="Times New Roman"/>
          <w:b w:val="false"/>
          <w:i w:val="false"/>
          <w:color w:val="000000"/>
          <w:sz w:val="28"/>
        </w:rPr>
        <w:t>
      Тұрғынжай меншік иесінің жұбайын (зайыбын), жекжаттарын, жақын туыстарын, олардың жұбайлары (зайыптары) мен балаларын, өзінің қамқорлығындағы немесе қамқоршылығындағы адамдарды, сондай-ақ астанада күндізгі оқу нысаны бойынша оқитын студенттерді тіркейтін жағдайларды қоспағанда, осы тұрғынжайда тіркелген, жоғарыда аталған санаттарға жатпайтын адамдар болмаған жағдайда, астананың аумағында белгіленген нормативтерден асырып тіркеуге жол берілмейді.</w:t>
      </w:r>
    </w:p>
    <w:p>
      <w:pPr>
        <w:spacing w:after="0"/>
        <w:ind w:left="0"/>
        <w:jc w:val="both"/>
      </w:pPr>
      <w:r>
        <w:rPr>
          <w:rFonts w:ascii="Times New Roman"/>
          <w:b w:val="false"/>
          <w:i w:val="false"/>
          <w:color w:val="000000"/>
          <w:sz w:val="28"/>
        </w:rPr>
        <w:t>
      Белгіленген нормативтерден асырып тіркеу кезінде азаматтардың осы санаттарға қатынасын растайтын мәліметтерді көрсетілетін қызметті беруші интеграциялық өзара іс-қимыл шеңберінде мемлекеттік органдардың цифрлық жүйелерінен не азаматтар ұсынған құжаттар бойынша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Ішкі істер министрінің м.а. 07.07.2026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42" w:id="19"/>
    <w:p>
      <w:pPr>
        <w:spacing w:after="0"/>
        <w:ind w:left="0"/>
        <w:jc w:val="both"/>
      </w:pPr>
      <w:r>
        <w:rPr>
          <w:rFonts w:ascii="Times New Roman"/>
          <w:b w:val="false"/>
          <w:i w:val="false"/>
          <w:color w:val="000000"/>
          <w:sz w:val="28"/>
        </w:rPr>
        <w:t>
      5. Тұрғылықты жерi бойынша, уақытша болатын (тұратын) жері бойынша тіркеуге:</w:t>
      </w:r>
    </w:p>
    <w:bookmarkEnd w:id="19"/>
    <w:bookmarkStart w:name="z84" w:id="20"/>
    <w:p>
      <w:pPr>
        <w:spacing w:after="0"/>
        <w:ind w:left="0"/>
        <w:jc w:val="both"/>
      </w:pPr>
      <w:r>
        <w:rPr>
          <w:rFonts w:ascii="Times New Roman"/>
          <w:b w:val="false"/>
          <w:i w:val="false"/>
          <w:color w:val="000000"/>
          <w:sz w:val="28"/>
        </w:rPr>
        <w:t>
      1) Қазақстан Республикасының аумағында тұрақты тұратын және тұрақты немесе уақытша тұру мақсатында мемлекет ішінде қоныс аударатын, сондай-ақ шет елдерден тұрақты тұрғылықты жерге не уақытша тұруға келген Қазақстан Республикасының азаматтары;</w:t>
      </w:r>
    </w:p>
    <w:bookmarkEnd w:id="20"/>
    <w:bookmarkStart w:name="z85" w:id="21"/>
    <w:p>
      <w:pPr>
        <w:spacing w:after="0"/>
        <w:ind w:left="0"/>
        <w:jc w:val="both"/>
      </w:pPr>
      <w:r>
        <w:rPr>
          <w:rFonts w:ascii="Times New Roman"/>
          <w:b w:val="false"/>
          <w:i w:val="false"/>
          <w:color w:val="000000"/>
          <w:sz w:val="28"/>
        </w:rPr>
        <w:t>
      2) Қазақстан Республикасында тұрақты тұратын шетел азаматтары және азаматтығы жоқ адамдар жатады.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Ішкі істер министрінің м.а. 07.07.2026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45" w:id="22"/>
    <w:p>
      <w:pPr>
        <w:spacing w:after="0"/>
        <w:ind w:left="0"/>
        <w:jc w:val="both"/>
      </w:pPr>
      <w:r>
        <w:rPr>
          <w:rFonts w:ascii="Times New Roman"/>
          <w:b w:val="false"/>
          <w:i w:val="false"/>
          <w:color w:val="000000"/>
          <w:sz w:val="28"/>
        </w:rPr>
        <w:t>
      6. Босқын мәртебесiн алған шетел азаматтары және азаматтығы жоқ адамдар болатын жері бойынша есепке алуға жатады.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Ішкі істер министрінің м.а. 07.07.2026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46" w:id="23"/>
    <w:p>
      <w:pPr>
        <w:spacing w:after="0"/>
        <w:ind w:left="0"/>
        <w:jc w:val="both"/>
      </w:pPr>
      <w:r>
        <w:rPr>
          <w:rFonts w:ascii="Times New Roman"/>
          <w:b w:val="false"/>
          <w:i w:val="false"/>
          <w:color w:val="000000"/>
          <w:sz w:val="28"/>
        </w:rPr>
        <w:t>
      7. Тіркелуге (есепке алуға) жататын адамдар, оның ішінде Қазақстан Республикадан тыс жерлерден келген Қазақстан Республикасының азаматтары жаңа тұрғылықты жеріне, уақытша болатын (тұратын) жеріне келген күннен бастап күнтізбелік 10 күн ішінде уәкілетті органға мынадай құжаттарды ұсынады:</w:t>
      </w:r>
    </w:p>
    <w:bookmarkEnd w:id="23"/>
    <w:p>
      <w:pPr>
        <w:spacing w:after="0"/>
        <w:ind w:left="0"/>
        <w:jc w:val="both"/>
      </w:pPr>
      <w:r>
        <w:rPr>
          <w:rFonts w:ascii="Times New Roman"/>
          <w:b w:val="false"/>
          <w:i w:val="false"/>
          <w:color w:val="000000"/>
          <w:sz w:val="28"/>
        </w:rPr>
        <w:t>
      1) жеке басын куәландыратын құжат (16 жасқа дейінгі балалар - туу туралы куәлік) түпнұсқада немесе цифрлық құжаттар сервисі арқылы;</w:t>
      </w:r>
    </w:p>
    <w:p>
      <w:pPr>
        <w:spacing w:after="0"/>
        <w:ind w:left="0"/>
        <w:jc w:val="both"/>
      </w:pPr>
      <w:r>
        <w:rPr>
          <w:rFonts w:ascii="Times New Roman"/>
          <w:b w:val="false"/>
          <w:i w:val="false"/>
          <w:color w:val="000000"/>
          <w:sz w:val="28"/>
        </w:rPr>
        <w:t>
      2) тұрғын үй иесінің/иелерінің не сенім білдірілген адамның (тұрғын үй иесінің не сенім білдірілген адамның қатысуы қажет) жеке басын куәландыратын құжат және уәкілетті орган белгілеген нысан бойынша (адамдар тұру (болу) үшін пайдаланатын ғимараттарда және үй-жайларда тіркеген кезде - ұйым (мекеме) әкімшілігінің тіркеу туралы қолдаухаты) өтініш білдірген адамды тұрақты не уақытша тіркеуге тұрғын үй иесінің/иелерінің не сенім білдірілген адамның жазбаша келісімі.</w:t>
      </w:r>
    </w:p>
    <w:p>
      <w:pPr>
        <w:spacing w:after="0"/>
        <w:ind w:left="0"/>
        <w:jc w:val="both"/>
      </w:pPr>
      <w:r>
        <w:rPr>
          <w:rFonts w:ascii="Times New Roman"/>
          <w:b w:val="false"/>
          <w:i w:val="false"/>
          <w:color w:val="000000"/>
          <w:sz w:val="28"/>
        </w:rPr>
        <w:t>
      Тұрғын үй иесін өзіне тиесілі тұрғын үйге тіркеу кезінде оның тіркелуге келісімі ұсынылмайды.</w:t>
      </w:r>
    </w:p>
    <w:p>
      <w:pPr>
        <w:spacing w:after="0"/>
        <w:ind w:left="0"/>
        <w:jc w:val="both"/>
      </w:pPr>
      <w:r>
        <w:rPr>
          <w:rFonts w:ascii="Times New Roman"/>
          <w:b w:val="false"/>
          <w:i w:val="false"/>
          <w:color w:val="000000"/>
          <w:sz w:val="28"/>
        </w:rPr>
        <w:t>
      Қазақстан Республикадан тыс жерлерден тұрақты тұрғылықты жерге келген Қазақстан Республикасының азаматтары паспортын (Қазақстан Республикасынан тыс жерлерде болған уақытта паспортын жоғалтқан не қолданылу мерзімі өткен жағдайда - қайтып оралуға арналған куәлік), бұрын тұрған елінен есептен шыққанын растайтын құжатты не бұрын тұрған елінің құзыретті органы берген азаматтығының жоқтығы туралы құжатты (анықтаманы) ұсынады.</w:t>
      </w:r>
    </w:p>
    <w:p>
      <w:pPr>
        <w:spacing w:after="0"/>
        <w:ind w:left="0"/>
        <w:jc w:val="both"/>
      </w:pPr>
      <w:r>
        <w:rPr>
          <w:rFonts w:ascii="Times New Roman"/>
          <w:b w:val="false"/>
          <w:i w:val="false"/>
          <w:color w:val="000000"/>
          <w:sz w:val="28"/>
        </w:rPr>
        <w:t>
      Бұрын тұрған елінен есептен шыққанын растайтын құжаты, азаматтығының жоқтығы туралы құжаты (анықтамасы) болмаған кезде азамат бұрын тұрған елінен көрсетілген құжаттардың бірі сұратылған (алынған) кезеңге уақытша болатын (тұратын) жері бойынша тіркеледі.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Ішкі істер министрінің м.а. 07.07.2026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52" w:id="24"/>
    <w:p>
      <w:pPr>
        <w:spacing w:after="0"/>
        <w:ind w:left="0"/>
        <w:jc w:val="both"/>
      </w:pPr>
      <w:r>
        <w:rPr>
          <w:rFonts w:ascii="Times New Roman"/>
          <w:b w:val="false"/>
          <w:i w:val="false"/>
          <w:color w:val="000000"/>
          <w:sz w:val="28"/>
        </w:rPr>
        <w:t>
      8. Босқындар болатын жері бойынша уәкiлеттi органның аумақтық бөлімшелерінде есепке тұру үшiн бес жұмыс күні ішінде осы Қағидалардың 7-тармағында көзделген құжаттарды ұсынады.</w:t>
      </w:r>
    </w:p>
    <w:bookmarkEnd w:id="24"/>
    <w:bookmarkStart w:name="z53" w:id="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Мынадай:</w:t>
      </w:r>
    </w:p>
    <w:bookmarkEnd w:id="25"/>
    <w:bookmarkStart w:name="z87" w:id="26"/>
    <w:p>
      <w:pPr>
        <w:spacing w:after="0"/>
        <w:ind w:left="0"/>
        <w:jc w:val="both"/>
      </w:pPr>
      <w:r>
        <w:rPr>
          <w:rFonts w:ascii="Times New Roman"/>
          <w:b w:val="false"/>
          <w:i w:val="false"/>
          <w:color w:val="000000"/>
          <w:sz w:val="28"/>
        </w:rPr>
        <w:t>
      1) Қазақстан Республикадан тыс жерлерге тұрақты тұруға кеткен;</w:t>
      </w:r>
    </w:p>
    <w:bookmarkEnd w:id="26"/>
    <w:bookmarkStart w:name="z88" w:id="27"/>
    <w:p>
      <w:pPr>
        <w:spacing w:after="0"/>
        <w:ind w:left="0"/>
        <w:jc w:val="both"/>
      </w:pPr>
      <w:r>
        <w:rPr>
          <w:rFonts w:ascii="Times New Roman"/>
          <w:b w:val="false"/>
          <w:i w:val="false"/>
          <w:color w:val="000000"/>
          <w:sz w:val="28"/>
        </w:rPr>
        <w:t>
      2) сот тұрғын үйді пайдалану құқығынан айырылған деп таныған;</w:t>
      </w:r>
    </w:p>
    <w:bookmarkEnd w:id="27"/>
    <w:bookmarkStart w:name="z89" w:id="28"/>
    <w:p>
      <w:pPr>
        <w:spacing w:after="0"/>
        <w:ind w:left="0"/>
        <w:jc w:val="both"/>
      </w:pPr>
      <w:r>
        <w:rPr>
          <w:rFonts w:ascii="Times New Roman"/>
          <w:b w:val="false"/>
          <w:i w:val="false"/>
          <w:color w:val="000000"/>
          <w:sz w:val="28"/>
        </w:rPr>
        <w:t>
      3) тіркеуден шығарылатын адамның қатысуынсыз және оның жеке басын куәландыратын құжатсыз тұрғын үй, ғимарат немесе үй-жай иесінің/иелерінің өтініші бойынша;</w:t>
      </w:r>
    </w:p>
    <w:bookmarkEnd w:id="28"/>
    <w:bookmarkStart w:name="z90" w:id="29"/>
    <w:p>
      <w:pPr>
        <w:spacing w:after="0"/>
        <w:ind w:left="0"/>
        <w:jc w:val="both"/>
      </w:pPr>
      <w:r>
        <w:rPr>
          <w:rFonts w:ascii="Times New Roman"/>
          <w:b w:val="false"/>
          <w:i w:val="false"/>
          <w:color w:val="000000"/>
          <w:sz w:val="28"/>
        </w:rPr>
        <w:t>
      4) қайтыс болған;</w:t>
      </w:r>
    </w:p>
    <w:bookmarkEnd w:id="29"/>
    <w:bookmarkStart w:name="z91" w:id="30"/>
    <w:p>
      <w:pPr>
        <w:spacing w:after="0"/>
        <w:ind w:left="0"/>
        <w:jc w:val="both"/>
      </w:pPr>
      <w:r>
        <w:rPr>
          <w:rFonts w:ascii="Times New Roman"/>
          <w:b w:val="false"/>
          <w:i w:val="false"/>
          <w:color w:val="000000"/>
          <w:sz w:val="28"/>
        </w:rPr>
        <w:t>
      5) шетел азаматтарына, азаматтығы жоқ адамдарға Қазақстан Республикасында тұрақты тұруға бұрын берілген рұқсат күшін жойған;</w:t>
      </w:r>
    </w:p>
    <w:bookmarkEnd w:id="30"/>
    <w:bookmarkStart w:name="z92" w:id="31"/>
    <w:p>
      <w:pPr>
        <w:spacing w:after="0"/>
        <w:ind w:left="0"/>
        <w:jc w:val="both"/>
      </w:pPr>
      <w:r>
        <w:rPr>
          <w:rFonts w:ascii="Times New Roman"/>
          <w:b w:val="false"/>
          <w:i w:val="false"/>
          <w:color w:val="000000"/>
          <w:sz w:val="28"/>
        </w:rPr>
        <w:t>
      6) Қазақстан Республикасының азаматтығын жоғалту/шығу, одан айыруды тіркеу кезінде адамдар тұрғылықты жері бойынша тіркеуден шығарылуға тиіс.</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Ішкі істер министрінің м.а. 07.07.2026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59" w:id="32"/>
    <w:p>
      <w:pPr>
        <w:spacing w:after="0"/>
        <w:ind w:left="0"/>
        <w:jc w:val="both"/>
      </w:pPr>
      <w:r>
        <w:rPr>
          <w:rFonts w:ascii="Times New Roman"/>
          <w:b w:val="false"/>
          <w:i w:val="false"/>
          <w:color w:val="000000"/>
          <w:sz w:val="28"/>
        </w:rPr>
        <w:t>
      10. Қазақстан Республикасының халқын жаңа тұрғылықты жері бойынша, уақытша болатын (тұратын) жері бойынша тіркеу кезінде цифрлық жүйеде бұрынғы мекенжайы бойынша тіркеуден алу бір уақытта жүзеге асырылады.</w:t>
      </w:r>
    </w:p>
    <w:bookmarkEnd w:id="32"/>
    <w:p>
      <w:pPr>
        <w:spacing w:after="0"/>
        <w:ind w:left="0"/>
        <w:jc w:val="both"/>
      </w:pPr>
      <w:r>
        <w:rPr>
          <w:rFonts w:ascii="Times New Roman"/>
          <w:b w:val="false"/>
          <w:i w:val="false"/>
          <w:color w:val="000000"/>
          <w:sz w:val="28"/>
        </w:rPr>
        <w:t>
      Иелерінің қайтыс болуына байланысты олардың жеке басын куәландыратын құжаттарының жарамсыздар санатына көшірілген не азаматтық хал актілерін тіркеу органдарынан ақпарат келіп түскен күн көрсетілген цифрлық жүйелерде қайтыс болғандарды тұрғылықты жері бойынша тіркеуден шығару күні болып табылады.</w:t>
      </w:r>
    </w:p>
    <w:p>
      <w:pPr>
        <w:spacing w:after="0"/>
        <w:ind w:left="0"/>
        <w:jc w:val="both"/>
      </w:pPr>
      <w:r>
        <w:rPr>
          <w:rFonts w:ascii="Times New Roman"/>
          <w:b w:val="false"/>
          <w:i w:val="false"/>
          <w:color w:val="000000"/>
          <w:sz w:val="28"/>
        </w:rPr>
        <w:t>
      "Жеке тұлғалар" мемлекеттік деректер базасына енгізілген және "цифрлық үкімет" веб-порталына берілетін мекенжай туралы мәліметтер жеке тұлғаны тұрғылықты жері бойынша тіркеу мекенжайын немесе тұрғылықты жері, уақытша болатын (тұратын) жерi бойынша тіркеуден шығаруды, уақытша болатын (тұратын) жерi бойынша, сондай-ақ бір мекенжай бойынша тіркелген адамдар туралы мәліметтерді тіркеуді растау болып табылады.</w:t>
      </w:r>
    </w:p>
    <w:p>
      <w:pPr>
        <w:spacing w:after="0"/>
        <w:ind w:left="0"/>
        <w:jc w:val="both"/>
      </w:pPr>
      <w:r>
        <w:rPr>
          <w:rFonts w:ascii="Times New Roman"/>
          <w:b w:val="false"/>
          <w:i w:val="false"/>
          <w:color w:val="000000"/>
          <w:sz w:val="28"/>
        </w:rPr>
        <w:t>
      "Цифрлық үкімет" порталы арқылы:</w:t>
      </w:r>
    </w:p>
    <w:p>
      <w:pPr>
        <w:spacing w:after="0"/>
        <w:ind w:left="0"/>
        <w:jc w:val="both"/>
      </w:pPr>
      <w:r>
        <w:rPr>
          <w:rFonts w:ascii="Times New Roman"/>
          <w:b w:val="false"/>
          <w:i w:val="false"/>
          <w:color w:val="000000"/>
          <w:sz w:val="28"/>
        </w:rPr>
        <w:t>
      жеке тұлғалар – өзінің тіркелген мекенжайы туралы;</w:t>
      </w:r>
    </w:p>
    <w:p>
      <w:pPr>
        <w:spacing w:after="0"/>
        <w:ind w:left="0"/>
        <w:jc w:val="both"/>
      </w:pPr>
      <w:r>
        <w:rPr>
          <w:rFonts w:ascii="Times New Roman"/>
          <w:b w:val="false"/>
          <w:i w:val="false"/>
          <w:color w:val="000000"/>
          <w:sz w:val="28"/>
        </w:rPr>
        <w:t>
      тұрғын үй иелері – бір мекенжай бойынша тіркелген адамдар туралы мәліметтерді алады.</w:t>
      </w:r>
    </w:p>
    <w:p>
      <w:pPr>
        <w:spacing w:after="0"/>
        <w:ind w:left="0"/>
        <w:jc w:val="both"/>
      </w:pPr>
      <w:r>
        <w:rPr>
          <w:rFonts w:ascii="Times New Roman"/>
          <w:b w:val="false"/>
          <w:i w:val="false"/>
          <w:color w:val="000000"/>
          <w:sz w:val="28"/>
        </w:rPr>
        <w:t>
      Қазақстан Республикасының және Ресей Федерациясының шекаралас аумағының тұрғындары Қазақстан-Ресей мемлекеттік шекарасын кесіп өткен жағдайда тіркеу мекенжайын растайтын құжат Қазақстан Республикасының Заңымен ратификацияланған Қазақстан Республикасының Үкіметі мен Ресей Федерациясы Үкіметінің арасындағы Қазақстан Республикасының және Ресей Федерациясының шекара маңындағы аумақтары тұрғындарының Қазақстан-Ресей мемлекеттік шекарасын кесіп өту тәртібі туралы келісімге 3-қосымшаға сәйкес шекара маңы аумағындағы елді мекенде тұрақты тұрғылықты жері бойынша тіркеуді растайтын мәліметтер болып табылады.</w:t>
      </w:r>
    </w:p>
    <w:p>
      <w:pPr>
        <w:spacing w:after="0"/>
        <w:ind w:left="0"/>
        <w:jc w:val="both"/>
      </w:pPr>
      <w:r>
        <w:rPr>
          <w:rFonts w:ascii="Times New Roman"/>
          <w:b w:val="false"/>
          <w:i w:val="false"/>
          <w:color w:val="000000"/>
          <w:sz w:val="28"/>
        </w:rPr>
        <w:t>
      Шекара маңы аумағындағы тұрғындарға тіркеу мекенжайы туралы мәліметтерді уәкілетті органның аумақтық бөлімшелері Мемлекеттік корпорация немесе "цифрлық үкімет" веб-порталы арқылы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Ішкі істер министрінің м.а. 07.07.2026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67" w:id="33"/>
    <w:p>
      <w:pPr>
        <w:spacing w:after="0"/>
        <w:ind w:left="0"/>
        <w:jc w:val="both"/>
      </w:pPr>
      <w:r>
        <w:rPr>
          <w:rFonts w:ascii="Times New Roman"/>
          <w:b w:val="false"/>
          <w:i w:val="false"/>
          <w:color w:val="000000"/>
          <w:sz w:val="28"/>
        </w:rPr>
        <w:t>
      11. Егер тiркеу немесе тiркеуден шығару кезiнде осы Қағидалардың талаптарын бұзуға жол берілсе, тiркеу немесе тiркеуден шығару туралы шешiмдi ресiмдеген уәкiлеттi органның аумақтық бөлімшесі, сондай-ақ жоғары тұрған уәкілетті орган немесе сот оның күшін жояды.</w:t>
      </w:r>
    </w:p>
    <w:bookmarkEnd w:id="33"/>
    <w:p>
      <w:pPr>
        <w:spacing w:after="0"/>
        <w:ind w:left="0"/>
        <w:jc w:val="both"/>
      </w:pPr>
      <w:r>
        <w:rPr>
          <w:rFonts w:ascii="Times New Roman"/>
          <w:b w:val="false"/>
          <w:i w:val="false"/>
          <w:color w:val="000000"/>
          <w:sz w:val="28"/>
        </w:rPr>
        <w:t>
      Мүдделi заңды немесе жеке тұлғалар тұрғылықты жерi бойынша тiркеудiң күшiн жою немесе оны қалпына келтiру туралы талапты Қазақстан Республикасының заңнамасында белгiленген мерзiмдерде мәлiмдейді.</w:t>
      </w:r>
    </w:p>
    <w:p>
      <w:pPr>
        <w:spacing w:after="0"/>
        <w:ind w:left="0"/>
        <w:jc w:val="both"/>
      </w:pPr>
      <w:r>
        <w:rPr>
          <w:rFonts w:ascii="Times New Roman"/>
          <w:b w:val="false"/>
          <w:i w:val="false"/>
          <w:color w:val="000000"/>
          <w:sz w:val="28"/>
        </w:rPr>
        <w:t>
      Мекенжайы бойынша жылжымайтын мүлік объектілерінде (бұзылған, жойылған, бөлшектелген) не цифрлық жүйеде жоқ жеке тұлғаларды тіркеу анықталған жағдайларда уәкілетті орган жүргізілген тексеру нәтижелері туралы шығарылған қорытынды негізінде адамдарды тіркеуден шығаруды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Ішкі істер министрінің м.а. 07.07.2026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70" w:id="34"/>
    <w:p>
      <w:pPr>
        <w:spacing w:after="0"/>
        <w:ind w:left="0"/>
        <w:jc w:val="both"/>
      </w:pPr>
      <w:r>
        <w:rPr>
          <w:rFonts w:ascii="Times New Roman"/>
          <w:b w:val="false"/>
          <w:i w:val="false"/>
          <w:color w:val="000000"/>
          <w:sz w:val="28"/>
        </w:rPr>
        <w:t>
      12. Шекара маңы аумағындағы елді мекенде тұрақты тұрғылықты жері бойынша тіркеуді растайтын мәліметтердің тұрғылықты жері бойынша тіркеу және тіркеуден шығару үшін бланкілердiң нысандарын уәкілетті орган белгiлейдi және береді.</w:t>
      </w:r>
    </w:p>
    <w:bookmarkEnd w:id="34"/>
    <w:bookmarkStart w:name="z71" w:id="35"/>
    <w:p>
      <w:pPr>
        <w:spacing w:after="0"/>
        <w:ind w:left="0"/>
        <w:jc w:val="both"/>
      </w:pPr>
      <w:r>
        <w:rPr>
          <w:rFonts w:ascii="Times New Roman"/>
          <w:b w:val="false"/>
          <w:i w:val="false"/>
          <w:color w:val="000000"/>
          <w:sz w:val="28"/>
        </w:rPr>
        <w:t>
      13. Бір айдан астам мерзімге уақытша болу (тұру) үшін келген адамдарды ішкі істер органдары тұрғылықты жері бойынша тіркеуден шығармай келген күннен бастап күнтізбелік 10 күн ішінде уақытша болатын (тұратын) жері бойынша есепке алады.</w:t>
      </w:r>
    </w:p>
    <w:bookmarkEnd w:id="35"/>
    <w:bookmarkStart w:name="z72" w:id="36"/>
    <w:p>
      <w:pPr>
        <w:spacing w:after="0"/>
        <w:ind w:left="0"/>
        <w:jc w:val="both"/>
      </w:pPr>
      <w:r>
        <w:rPr>
          <w:rFonts w:ascii="Times New Roman"/>
          <w:b w:val="false"/>
          <w:i w:val="false"/>
          <w:color w:val="000000"/>
          <w:sz w:val="28"/>
        </w:rPr>
        <w:t>
      Уақытша болатын (тұратын) жері бойынша тіркеу уақытша тіркеу болып табылады. Тұрғылықты жері бойынша тіркеу тұрақты тіркеу болып табылады.</w:t>
      </w:r>
    </w:p>
    <w:bookmarkEnd w:id="36"/>
    <w:bookmarkStart w:name="z73" w:id="37"/>
    <w:p>
      <w:pPr>
        <w:spacing w:after="0"/>
        <w:ind w:left="0"/>
        <w:jc w:val="both"/>
      </w:pPr>
      <w:r>
        <w:rPr>
          <w:rFonts w:ascii="Times New Roman"/>
          <w:b w:val="false"/>
          <w:i w:val="false"/>
          <w:color w:val="000000"/>
          <w:sz w:val="28"/>
        </w:rPr>
        <w:t>
      Уақытша тіркеу бір айдан бастап бір жылға дейінгі мерзімге жүзеге асырылады.</w:t>
      </w:r>
    </w:p>
    <w:bookmarkEnd w:id="37"/>
    <w:bookmarkStart w:name="z74" w:id="38"/>
    <w:p>
      <w:pPr>
        <w:spacing w:after="0"/>
        <w:ind w:left="0"/>
        <w:jc w:val="both"/>
      </w:pPr>
      <w:r>
        <w:rPr>
          <w:rFonts w:ascii="Times New Roman"/>
          <w:b w:val="false"/>
          <w:i w:val="false"/>
          <w:color w:val="000000"/>
          <w:sz w:val="28"/>
        </w:rPr>
        <w:t>
      Қызметтік міндеттерін орындау, оқуда болуы тұрғылықты жерінен тыс жерде ұзақ тұруымен (бір жылдан астам) байланысты адамдар (растайтын құжат болған кезде) тұрғылықты жері бойынша тіркеуден шығармай міндеттерін орындау үшін қажетті бүкіл мерзімге есепке алынады.</w:t>
      </w:r>
    </w:p>
    <w:bookmarkEnd w:id="38"/>
    <w:bookmarkStart w:name="z75" w:id="39"/>
    <w:p>
      <w:pPr>
        <w:spacing w:after="0"/>
        <w:ind w:left="0"/>
        <w:jc w:val="both"/>
      </w:pPr>
      <w:r>
        <w:rPr>
          <w:rFonts w:ascii="Times New Roman"/>
          <w:b w:val="false"/>
          <w:i w:val="false"/>
          <w:color w:val="000000"/>
          <w:sz w:val="28"/>
        </w:rPr>
        <w:t>
      16 жасқа толмаған балалар, адамдардың тыныс-тіршілігін шектейтін организм функцияларының тұрақты бұзылуынан денсаулығында кінәрат бар емдеу мекемелеріндегі азаматтар, вахталық әдіспен жұмыс істейтін адамдар уақытша болатын (тұратын) жері бойынша есепке алынуға (тіркелуге) жатпайды.</w:t>
      </w:r>
    </w:p>
    <w:bookmarkEnd w:id="39"/>
    <w:bookmarkStart w:name="z76" w:id="40"/>
    <w:p>
      <w:pPr>
        <w:spacing w:after="0"/>
        <w:ind w:left="0"/>
        <w:jc w:val="both"/>
      </w:pPr>
      <w:r>
        <w:rPr>
          <w:rFonts w:ascii="Times New Roman"/>
          <w:b w:val="false"/>
          <w:i w:val="false"/>
          <w:color w:val="000000"/>
          <w:sz w:val="28"/>
        </w:rPr>
        <w:t>
      Уақытша болатын жерінен мәлімделген мерзімінен бұрын кеткен кезде адамдарды уақытша тіркеуден шығару тұрғын үй, ғимарат немесе үй-жай иесінің/иелерінің (сенім білдірілген адамның) не адамның өтініші бойынша ресімделеді.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Ішкі істер министрінің 14.11.2025 </w:t>
      </w:r>
      <w:r>
        <w:rPr>
          <w:rFonts w:ascii="Times New Roman"/>
          <w:b w:val="false"/>
          <w:i w:val="false"/>
          <w:color w:val="ff0000"/>
          <w:sz w:val="28"/>
        </w:rPr>
        <w:t>№ 916</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77" w:id="41"/>
    <w:p>
      <w:pPr>
        <w:spacing w:after="0"/>
        <w:ind w:left="0"/>
        <w:jc w:val="both"/>
      </w:pPr>
      <w:r>
        <w:rPr>
          <w:rFonts w:ascii="Times New Roman"/>
          <w:b w:val="false"/>
          <w:i w:val="false"/>
          <w:color w:val="000000"/>
          <w:sz w:val="28"/>
        </w:rPr>
        <w:t xml:space="preserve">
      14. Қазақстан Республикасында уақытша болатын шетел азаматтары мен азаматтығы жоқ адамдарды есепке алу "Көшіп келушілердің Қазақстан Республикасына келуінің және онда болуының, сондай-ақ олардың Қазақстан Республикасынан кетуінің қағидаларын және Көші-қон бақылауын жүзеге асыру, сондай-ақ Қазақстан Республикасының Мемлекеттік шекарасын заңсыз өтетін, Қазақстан Республикасының аумағында заңсыз болатын шетелдіктер мен азаматтығы жоқ адамдарды, сондай-ақ Қазақстан Республикасының аумағына келуге тыйым салынған адамдарды есепке алу қағидаларын бекіту туралы" Қазақстан Республикасы Үкіметінің 2012 жылғы 21 қаңтардағы № 148 </w:t>
      </w:r>
      <w:r>
        <w:rPr>
          <w:rFonts w:ascii="Times New Roman"/>
          <w:b w:val="false"/>
          <w:i w:val="false"/>
          <w:color w:val="000000"/>
          <w:sz w:val="28"/>
        </w:rPr>
        <w:t>қаулысына</w:t>
      </w:r>
      <w:r>
        <w:rPr>
          <w:rFonts w:ascii="Times New Roman"/>
          <w:b w:val="false"/>
          <w:i w:val="false"/>
          <w:color w:val="000000"/>
          <w:sz w:val="28"/>
        </w:rPr>
        <w:t xml:space="preserve"> сәйкес жүзеге асырылады.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Ішкі істер министрінің м.а. 07.07.2026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78" w:id="42"/>
    <w:p>
      <w:pPr>
        <w:spacing w:after="0"/>
        <w:ind w:left="0"/>
        <w:jc w:val="both"/>
      </w:pPr>
      <w:r>
        <w:rPr>
          <w:rFonts w:ascii="Times New Roman"/>
          <w:b w:val="false"/>
          <w:i w:val="false"/>
          <w:color w:val="000000"/>
          <w:sz w:val="28"/>
        </w:rPr>
        <w:t>
      15. Тәуелсіз Мемлекеттер Достастығына қатысушы елдердің Қарулы күштерінің әскери қызметшілерін тұрғылықты жері бойынша тіркеу әскери қызметшілердің паспорттары және жеке куәліктері бойынша жүзеге асырылады.</w:t>
      </w:r>
    </w:p>
    <w:bookmarkEnd w:id="42"/>
    <w:bookmarkStart w:name="z79" w:id="43"/>
    <w:p>
      <w:pPr>
        <w:spacing w:after="0"/>
        <w:ind w:left="0"/>
        <w:jc w:val="both"/>
      </w:pPr>
      <w:r>
        <w:rPr>
          <w:rFonts w:ascii="Times New Roman"/>
          <w:b w:val="false"/>
          <w:i w:val="false"/>
          <w:color w:val="000000"/>
          <w:sz w:val="28"/>
        </w:rPr>
        <w:t xml:space="preserve">
      16. Ұлттық қауiпсiздiк пен қоғамдық тәртiптi қорғау мүддесі үшін "Қазақстан Республикасының Қорғаныс және Қарулы Күштері туралы"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сәйкес Қазақстан Республикасының жекелеген жергілікті жерлерiнде тұрғылықты жерді таңдауда және жүріп-тұру бостандығына шектеулер белгiленеді.</w:t>
      </w:r>
    </w:p>
    <w:bookmarkEnd w:id="43"/>
    <w:bookmarkStart w:name="z80" w:id="44"/>
    <w:p>
      <w:pPr>
        <w:spacing w:after="0"/>
        <w:ind w:left="0"/>
        <w:jc w:val="both"/>
      </w:pPr>
      <w:r>
        <w:rPr>
          <w:rFonts w:ascii="Times New Roman"/>
          <w:b w:val="false"/>
          <w:i w:val="false"/>
          <w:color w:val="000000"/>
          <w:sz w:val="28"/>
        </w:rPr>
        <w:t>
      Ерекше режим жағдайындағы елді мекендерде (жабық әкiмшiлiк-аумақтық құрылымдарда) тұрақты тұратын немесе уақытша болатын жерге келген адамдарды тіркеу үшін белгіленген тәртіпте берілетін рұқсат ұсынылады.</w:t>
      </w:r>
    </w:p>
    <w:bookmarkEnd w:id="44"/>
    <w:bookmarkStart w:name="z81" w:id="45"/>
    <w:p>
      <w:pPr>
        <w:spacing w:after="0"/>
        <w:ind w:left="0"/>
        <w:jc w:val="both"/>
      </w:pPr>
      <w:r>
        <w:rPr>
          <w:rFonts w:ascii="Times New Roman"/>
          <w:b w:val="false"/>
          <w:i w:val="false"/>
          <w:color w:val="000000"/>
          <w:sz w:val="28"/>
        </w:rPr>
        <w:t>
      17. Тұрғылықты жерiн таңдауда шектеу белгiленген жергілікті жерлерде жақын туыстарына тұрақты тұруға келген, уақытша болмаған, бас бостандығынан айыру орындарынан босатылған (егер олар сотталғанға дейiн осы жерде тұрса) адамдарды тiркеуден бас тартылмайды.</w:t>
      </w:r>
    </w:p>
    <w:bookmarkEnd w:id="45"/>
    <w:bookmarkStart w:name="z82" w:id="46"/>
    <w:p>
      <w:pPr>
        <w:spacing w:after="0"/>
        <w:ind w:left="0"/>
        <w:jc w:val="both"/>
      </w:pPr>
      <w:r>
        <w:rPr>
          <w:rFonts w:ascii="Times New Roman"/>
          <w:b w:val="false"/>
          <w:i w:val="false"/>
          <w:color w:val="000000"/>
          <w:sz w:val="28"/>
        </w:rPr>
        <w:t xml:space="preserve">
      Сайлау құқығын іске асыру және азаматты "Қазақстан Республикасындағы сайлау туралы" Қазақстан Республикасының Конституциялық </w:t>
      </w:r>
      <w:r>
        <w:rPr>
          <w:rFonts w:ascii="Times New Roman"/>
          <w:b w:val="false"/>
          <w:i w:val="false"/>
          <w:color w:val="000000"/>
          <w:sz w:val="28"/>
        </w:rPr>
        <w:t>заңына</w:t>
      </w:r>
      <w:r>
        <w:rPr>
          <w:rFonts w:ascii="Times New Roman"/>
          <w:b w:val="false"/>
          <w:i w:val="false"/>
          <w:color w:val="000000"/>
          <w:sz w:val="28"/>
        </w:rPr>
        <w:t xml:space="preserve"> сәйкес сайлаушылар тізіміне енгізу мақсатында тұрғын үй, ғимарат немесе үй-жай иесінің өтініші негізінде тұрғылықты жері бойынша тіркеуден шығарылған адамдарды сайлау күні сайлау учаскесінің мекенжайындағы ғимаратта немесе үй-жайда тіркеуге жол беріледі.</w:t>
      </w:r>
    </w:p>
    <w:bookmarkEnd w:id="4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