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699c" w14:textId="e306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2023 жылғы 11 желтоқсандағы № 12-5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15 қаңтардағы № 37-2 шешімі. Жамбыл облысының Әділет департаментінде 2025 жылғы 22 қаңтардағы № 5257-08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11 желтоқсандағы </w:t>
      </w:r>
      <w:r>
        <w:rPr>
          <w:rFonts w:ascii="Times New Roman"/>
          <w:b w:val="false"/>
          <w:i w:val="false"/>
          <w:color w:val="000000"/>
          <w:sz w:val="28"/>
        </w:rPr>
        <w:t>№ 12-5</w:t>
      </w:r>
      <w:r>
        <w:rPr>
          <w:rFonts w:ascii="Times New Roman"/>
          <w:b w:val="false"/>
          <w:i w:val="false"/>
          <w:color w:val="000000"/>
          <w:sz w:val="28"/>
        </w:rPr>
        <w:t xml:space="preserve"> шешіміне (нормативтік құқықтық актілерді мемлекеттік тіркеу тізілімінде № 5131 болып тіркелді)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Start w:name="z10" w:id="1"/>
    <w:p>
      <w:pPr>
        <w:spacing w:after="0"/>
        <w:ind w:left="0"/>
        <w:jc w:val="both"/>
      </w:pPr>
      <w:r>
        <w:rPr>
          <w:rFonts w:ascii="Times New Roman"/>
          <w:b w:val="false"/>
          <w:i w:val="false"/>
          <w:color w:val="000000"/>
          <w:sz w:val="28"/>
        </w:rPr>
        <w:t>
      2. Осы шешім әділет органдарында мемлекеттік тіркелген күнінен бастап күшіне енеді және оның алғаш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Жуалынского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қаңтардағы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желтоқсандағы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8" w:id="2"/>
    <w:p>
      <w:pPr>
        <w:spacing w:after="0"/>
        <w:ind w:left="0"/>
        <w:jc w:val="left"/>
      </w:pPr>
      <w:r>
        <w:rPr>
          <w:rFonts w:ascii="Times New Roman"/>
          <w:b/>
          <w:i w:val="false"/>
          <w:color w:val="000000"/>
        </w:rPr>
        <w:t xml:space="preserve">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19"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1"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22"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23"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Жамбыл облысы Жуалы ауданы әкімінің шешімімен құрылатын комиссия;</w:t>
      </w:r>
    </w:p>
    <w:bookmarkEnd w:id="6"/>
    <w:bookmarkStart w:name="z24" w:id="7"/>
    <w:p>
      <w:pPr>
        <w:spacing w:after="0"/>
        <w:ind w:left="0"/>
        <w:jc w:val="both"/>
      </w:pPr>
      <w:r>
        <w:rPr>
          <w:rFonts w:ascii="Times New Roman"/>
          <w:b w:val="false"/>
          <w:i w:val="false"/>
          <w:color w:val="000000"/>
          <w:sz w:val="28"/>
        </w:rPr>
        <w:t>
      3) әлеуметтік көмек – Жамбыл облысы Жуалы ауданы әкімдігінің мұқтаж азаматтардың жекелеген санаттарына (бұдан әрі – алушылар), сондай-ақ атаулы күндер мен мереке күндеріне орай ақшалай көрсететін көмек;</w:t>
      </w:r>
    </w:p>
    <w:bookmarkEnd w:id="7"/>
    <w:bookmarkStart w:name="z25" w:id="8"/>
    <w:p>
      <w:pPr>
        <w:spacing w:after="0"/>
        <w:ind w:left="0"/>
        <w:jc w:val="both"/>
      </w:pPr>
      <w:r>
        <w:rPr>
          <w:rFonts w:ascii="Times New Roman"/>
          <w:b w:val="false"/>
          <w:i w:val="false"/>
          <w:color w:val="000000"/>
          <w:sz w:val="28"/>
        </w:rPr>
        <w:t>
      4) әлеуметтік көмек көрсету жөніндегі уәкілетті орган – Жамбыл облысы Жуалы ауданы әкімдігінің жұмыспен қамту және әлеуметтік бағдарламалар бөлімі;</w:t>
      </w:r>
    </w:p>
    <w:bookmarkEnd w:id="8"/>
    <w:bookmarkStart w:name="z26" w:id="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w:t>
      </w:r>
    </w:p>
    <w:bookmarkEnd w:id="9"/>
    <w:bookmarkStart w:name="z27" w:id="10"/>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0"/>
    <w:bookmarkStart w:name="z28" w:id="1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1"/>
    <w:bookmarkStart w:name="z29" w:id="12"/>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2"/>
    <w:bookmarkStart w:name="z30" w:id="1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3"/>
    <w:bookmarkStart w:name="z31" w:id="14"/>
    <w:p>
      <w:pPr>
        <w:spacing w:after="0"/>
        <w:ind w:left="0"/>
        <w:jc w:val="both"/>
      </w:pPr>
      <w:r>
        <w:rPr>
          <w:rFonts w:ascii="Times New Roman"/>
          <w:b w:val="false"/>
          <w:i w:val="false"/>
          <w:color w:val="000000"/>
          <w:sz w:val="28"/>
        </w:rPr>
        <w:t>
      10) учаскелік комиссия – әлеуметтік көмек алуға өтініш жасаған тұлғалардың (отбасылардың) материалдық жағдайын зерттеп-қарау үшін Жамбыл облысы Жуалы ауданының ауыл, ауылдық округ әкімдерінің шешімімен құрылатын арнаулы комиссия;</w:t>
      </w:r>
    </w:p>
    <w:bookmarkEnd w:id="14"/>
    <w:bookmarkStart w:name="z32" w:id="15"/>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5"/>
    <w:bookmarkStart w:name="z33" w:id="16"/>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34" w:id="17"/>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35" w:id="18"/>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7" w:id="19"/>
    <w:p>
      <w:pPr>
        <w:spacing w:after="0"/>
        <w:ind w:left="0"/>
        <w:jc w:val="both"/>
      </w:pPr>
      <w:r>
        <w:rPr>
          <w:rFonts w:ascii="Times New Roman"/>
          <w:b w:val="false"/>
          <w:i w:val="false"/>
          <w:color w:val="000000"/>
          <w:sz w:val="28"/>
        </w:rPr>
        <w:t>
      4. Әлеуметтік көмек Жамбыл облысы Жуалы ауданы аумағында тұрақты тұратын азаматтарға бір рет және мезгіл-мезгіл (ай сайын, тоқсан сайын, жартыжылдықта 1 рет, жылына 1 рет) көрсетіледі.</w:t>
      </w:r>
    </w:p>
    <w:bookmarkEnd w:id="19"/>
    <w:bookmarkStart w:name="z38" w:id="2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20"/>
    <w:bookmarkStart w:name="z39" w:id="21"/>
    <w:p>
      <w:pPr>
        <w:spacing w:after="0"/>
        <w:ind w:left="0"/>
        <w:jc w:val="left"/>
      </w:pPr>
      <w:r>
        <w:rPr>
          <w:rFonts w:ascii="Times New Roman"/>
          <w:b/>
          <w:i w:val="false"/>
          <w:color w:val="000000"/>
        </w:rPr>
        <w:t xml:space="preserve"> 2-тарау. Әлеуметтік көмек алушылар санаттарының тізбесін белгілеу тәртібі</w:t>
      </w:r>
    </w:p>
    <w:bookmarkEnd w:id="21"/>
    <w:bookmarkStart w:name="z40" w:id="22"/>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2"/>
    <w:bookmarkStart w:name="z41" w:id="23"/>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3"/>
    <w:bookmarkStart w:name="z42" w:id="2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4"/>
    <w:bookmarkStart w:name="z43" w:id="2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5"/>
    <w:bookmarkStart w:name="z44" w:id="26"/>
    <w:p>
      <w:pPr>
        <w:spacing w:after="0"/>
        <w:ind w:left="0"/>
        <w:jc w:val="both"/>
      </w:pPr>
      <w:r>
        <w:rPr>
          <w:rFonts w:ascii="Times New Roman"/>
          <w:b w:val="false"/>
          <w:i w:val="false"/>
          <w:color w:val="000000"/>
          <w:sz w:val="28"/>
        </w:rPr>
        <w:t>
      3) әлеуметтік маңызы бар аурудың болуы;</w:t>
      </w:r>
    </w:p>
    <w:bookmarkEnd w:id="26"/>
    <w:bookmarkStart w:name="z45" w:id="2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7"/>
    <w:bookmarkStart w:name="z46" w:id="28"/>
    <w:p>
      <w:pPr>
        <w:spacing w:after="0"/>
        <w:ind w:left="0"/>
        <w:jc w:val="both"/>
      </w:pPr>
      <w:r>
        <w:rPr>
          <w:rFonts w:ascii="Times New Roman"/>
          <w:b w:val="false"/>
          <w:i w:val="false"/>
          <w:color w:val="000000"/>
          <w:sz w:val="28"/>
        </w:rPr>
        <w:t>
      5) жетімдік, ата-ана қамқорлығының болмауы;</w:t>
      </w:r>
    </w:p>
    <w:bookmarkEnd w:id="28"/>
    <w:bookmarkStart w:name="z47" w:id="2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9"/>
    <w:bookmarkStart w:name="z48" w:id="30"/>
    <w:p>
      <w:pPr>
        <w:spacing w:after="0"/>
        <w:ind w:left="0"/>
        <w:jc w:val="both"/>
      </w:pPr>
      <w:r>
        <w:rPr>
          <w:rFonts w:ascii="Times New Roman"/>
          <w:b w:val="false"/>
          <w:i w:val="false"/>
          <w:color w:val="000000"/>
          <w:sz w:val="28"/>
        </w:rPr>
        <w:t>
      7) бас бостандығынан айыру орындарынан босатылуы.</w:t>
      </w:r>
    </w:p>
    <w:bookmarkEnd w:id="30"/>
    <w:bookmarkStart w:name="z49" w:id="3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1"/>
    <w:bookmarkStart w:name="z50" w:id="3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2"/>
    <w:bookmarkStart w:name="z51" w:id="33"/>
    <w:p>
      <w:pPr>
        <w:spacing w:after="0"/>
        <w:ind w:left="0"/>
        <w:jc w:val="both"/>
      </w:pPr>
      <w:r>
        <w:rPr>
          <w:rFonts w:ascii="Times New Roman"/>
          <w:b w:val="false"/>
          <w:i w:val="false"/>
          <w:color w:val="000000"/>
          <w:sz w:val="28"/>
        </w:rPr>
        <w:t>
      7.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33"/>
    <w:bookmarkStart w:name="z52" w:id="34"/>
    <w:p>
      <w:pPr>
        <w:spacing w:after="0"/>
        <w:ind w:left="0"/>
        <w:jc w:val="both"/>
      </w:pPr>
      <w:r>
        <w:rPr>
          <w:rFonts w:ascii="Times New Roman"/>
          <w:b w:val="false"/>
          <w:i w:val="false"/>
          <w:color w:val="000000"/>
          <w:sz w:val="28"/>
        </w:rPr>
        <w:t>
      8. Әлеуметтік көмек мөлшерін арнайы комиссия айқындайды, ол оны әлеуметтік көмек көрсету қажеттігі туралы қорытындыда көрсетеді.</w:t>
      </w:r>
    </w:p>
    <w:bookmarkEnd w:id="34"/>
    <w:bookmarkStart w:name="z53" w:id="35"/>
    <w:p>
      <w:pPr>
        <w:spacing w:after="0"/>
        <w:ind w:left="0"/>
        <w:jc w:val="left"/>
      </w:pPr>
      <w:r>
        <w:rPr>
          <w:rFonts w:ascii="Times New Roman"/>
          <w:b/>
          <w:i w:val="false"/>
          <w:color w:val="000000"/>
        </w:rPr>
        <w:t xml:space="preserve"> 3-тарау. Әлеуметтік көмек көрсету және әлеуметтік көмектің мөлшерлерін белгілеу тәртібі</w:t>
      </w:r>
    </w:p>
    <w:bookmarkEnd w:id="35"/>
    <w:bookmarkStart w:name="z54" w:id="36"/>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36"/>
    <w:bookmarkStart w:name="z55" w:id="37"/>
    <w:p>
      <w:pPr>
        <w:spacing w:after="0"/>
        <w:ind w:left="0"/>
        <w:jc w:val="both"/>
      </w:pPr>
      <w:r>
        <w:rPr>
          <w:rFonts w:ascii="Times New Roman"/>
          <w:b w:val="false"/>
          <w:i w:val="false"/>
          <w:color w:val="000000"/>
          <w:sz w:val="28"/>
        </w:rPr>
        <w:t>
      Мереке күндеріне әлеуметтік көмек жылына бір рет, ақшалай төлем түрінде келесі санаттағы азаматтарға көрсетіледі:</w:t>
      </w:r>
    </w:p>
    <w:bookmarkEnd w:id="37"/>
    <w:bookmarkStart w:name="z56" w:id="38"/>
    <w:p>
      <w:pPr>
        <w:spacing w:after="0"/>
        <w:ind w:left="0"/>
        <w:jc w:val="both"/>
      </w:pPr>
      <w:r>
        <w:rPr>
          <w:rFonts w:ascii="Times New Roman"/>
          <w:b w:val="false"/>
          <w:i w:val="false"/>
          <w:color w:val="000000"/>
          <w:sz w:val="28"/>
        </w:rPr>
        <w:t>
      1) 7 мамыр - Отан қорғаушы күні:</w:t>
      </w:r>
    </w:p>
    <w:bookmarkEnd w:id="38"/>
    <w:bookmarkStart w:name="z57" w:id="39"/>
    <w:p>
      <w:pPr>
        <w:spacing w:after="0"/>
        <w:ind w:left="0"/>
        <w:jc w:val="both"/>
      </w:pPr>
      <w:r>
        <w:rPr>
          <w:rFonts w:ascii="Times New Roman"/>
          <w:b w:val="false"/>
          <w:i w:val="false"/>
          <w:color w:val="000000"/>
          <w:sz w:val="28"/>
        </w:rPr>
        <w:t>
      бұрынғы Кеңестік Социалистік Республикасы Одағының (бұдан әрі – КСР 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қызметшiлердiң, басшы және қатардағы құрам адамдарының отбасыларына - 50000 (елу мың) теңгеден кем емес мөлшерінде;</w:t>
      </w:r>
    </w:p>
    <w:bookmarkEnd w:id="39"/>
    <w:bookmarkStart w:name="z58" w:id="4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сондай-ақ бейбіт уақытта қайтыс болған Ауған соғысы ардагерінің жесіріне - 50000 (елу мың) теңгеден кем емес мөлшерінде.</w:t>
      </w:r>
    </w:p>
    <w:bookmarkEnd w:id="40"/>
    <w:bookmarkStart w:name="z59" w:id="41"/>
    <w:p>
      <w:pPr>
        <w:spacing w:after="0"/>
        <w:ind w:left="0"/>
        <w:jc w:val="both"/>
      </w:pPr>
      <w:r>
        <w:rPr>
          <w:rFonts w:ascii="Times New Roman"/>
          <w:b w:val="false"/>
          <w:i w:val="false"/>
          <w:color w:val="000000"/>
          <w:sz w:val="28"/>
        </w:rPr>
        <w:t>
      2) 9 мамыр - Жеңіс күні:</w:t>
      </w:r>
    </w:p>
    <w:bookmarkEnd w:id="41"/>
    <w:bookmarkStart w:name="z60" w:id="42"/>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- 1500000 (бір миллион бес жүз) теңгеден кем емес мөлшерінде;</w:t>
      </w:r>
    </w:p>
    <w:bookmarkEnd w:id="42"/>
    <w:bookmarkStart w:name="z61" w:id="4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- 50000 (елу мың) теңгеден кем емес мөлшерінде;</w:t>
      </w:r>
    </w:p>
    <w:bookmarkEnd w:id="43"/>
    <w:bookmarkStart w:name="z62"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теңгеден кем емес мөлшерінде;</w:t>
      </w:r>
    </w:p>
    <w:bookmarkEnd w:id="44"/>
    <w:bookmarkStart w:name="z63" w:id="45"/>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"Халық қаһарманы" атақтарына ие болған азаматтарға,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теңгеден кем емес мөлшерінде;</w:t>
      </w:r>
    </w:p>
    <w:bookmarkEnd w:id="45"/>
    <w:bookmarkStart w:name="z64" w:id="4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- 100000 (жүз мың) теңгеден кем емес мөлшерінде;</w:t>
      </w:r>
    </w:p>
    <w:bookmarkEnd w:id="46"/>
    <w:bookmarkStart w:name="z65" w:id="47"/>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- 50000 (елу мың) теңгеден кем емес мөлшерінде;</w:t>
      </w:r>
    </w:p>
    <w:bookmarkEnd w:id="47"/>
    <w:bookmarkStart w:name="z66" w:id="4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(жүз елу мың) теңгеден кем емес мөлшерінде;</w:t>
      </w:r>
    </w:p>
    <w:bookmarkEnd w:id="48"/>
    <w:bookmarkStart w:name="z67" w:id="4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- 150000 (жүз елу мың) теңгеден кем емес мөлшерінде;</w:t>
      </w:r>
    </w:p>
    <w:bookmarkEnd w:id="49"/>
    <w:bookmarkStart w:name="z68" w:id="5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- 150000 (жүз елу мың) теңгеден кем емес мөлшерінде;</w:t>
      </w:r>
    </w:p>
    <w:bookmarkEnd w:id="50"/>
    <w:bookmarkStart w:name="z69"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- 150000 (жүз елу мың) теңгеден кем емес мөлшерінде;</w:t>
      </w:r>
    </w:p>
    <w:bookmarkEnd w:id="51"/>
    <w:bookmarkStart w:name="z70" w:id="5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теңгеден кем емес мөлшерінде;</w:t>
      </w:r>
    </w:p>
    <w:bookmarkEnd w:id="52"/>
    <w:bookmarkStart w:name="z71" w:id="5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теңгеден кем емес мөлшерінде;</w:t>
      </w:r>
    </w:p>
    <w:bookmarkEnd w:id="53"/>
    <w:bookmarkStart w:name="z72" w:id="5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- 150000 (жүз елу мың) теңгеден кем емес мөлшерінде;</w:t>
      </w:r>
    </w:p>
    <w:bookmarkEnd w:id="54"/>
    <w:bookmarkStart w:name="z73" w:id="5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теңгеден кем емес мөлшерінде;</w:t>
      </w:r>
    </w:p>
    <w:bookmarkEnd w:id="55"/>
    <w:bookmarkStart w:name="z74" w:id="5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теңгеден кем емес мөлшерінде;</w:t>
      </w:r>
    </w:p>
    <w:bookmarkEnd w:id="56"/>
    <w:bookmarkStart w:name="z75" w:id="5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теңгеден кем емес мөлшерінде;</w:t>
      </w:r>
    </w:p>
    <w:bookmarkEnd w:id="57"/>
    <w:bookmarkStart w:name="z76" w:id="5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теңгеден кем емес мөлшерінде;</w:t>
      </w:r>
    </w:p>
    <w:bookmarkEnd w:id="58"/>
    <w:bookmarkStart w:name="z77"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теңгеден кем емес мөлшерінде;</w:t>
      </w:r>
    </w:p>
    <w:bookmarkEnd w:id="59"/>
    <w:bookmarkStart w:name="z78" w:id="6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(жүз елу мың) теңгеден кем емес мөлшерінде;</w:t>
      </w:r>
    </w:p>
    <w:bookmarkEnd w:id="60"/>
    <w:bookmarkStart w:name="z79" w:id="61"/>
    <w:p>
      <w:pPr>
        <w:spacing w:after="0"/>
        <w:ind w:left="0"/>
        <w:jc w:val="both"/>
      </w:pPr>
      <w:r>
        <w:rPr>
          <w:rFonts w:ascii="Times New Roman"/>
          <w:b w:val="false"/>
          <w:i w:val="false"/>
          <w:color w:val="000000"/>
          <w:sz w:val="28"/>
        </w:rPr>
        <w:t>
      3) 16 желтоқсан – Тəуелсіздік күні: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(жүз елу мың) теңгеден кем емес мөлшерінде.</w:t>
      </w:r>
    </w:p>
    <w:bookmarkStart w:name="z81" w:id="6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2"/>
    <w:bookmarkStart w:name="z82" w:id="63"/>
    <w:p>
      <w:pPr>
        <w:spacing w:after="0"/>
        <w:ind w:left="0"/>
        <w:jc w:val="both"/>
      </w:pPr>
      <w:r>
        <w:rPr>
          <w:rFonts w:ascii="Times New Roman"/>
          <w:b w:val="false"/>
          <w:i w:val="false"/>
          <w:color w:val="000000"/>
          <w:sz w:val="28"/>
        </w:rPr>
        <w:t>
      10. Мұқтаж азаматтардың келесі жекелеген санаттарына (мұқтаждар санатына жатқызу негіздерінің болу фактісін растайтын құжаттарды ұсына отырып) бір рет және (немесе) мерзімді түрде (ай сайын, жылына бір рет) көрсетіледі:</w:t>
      </w:r>
    </w:p>
    <w:bookmarkEnd w:id="63"/>
    <w:bookmarkStart w:name="z83" w:id="64"/>
    <w:p>
      <w:pPr>
        <w:spacing w:after="0"/>
        <w:ind w:left="0"/>
        <w:jc w:val="both"/>
      </w:pPr>
      <w:r>
        <w:rPr>
          <w:rFonts w:ascii="Times New Roman"/>
          <w:b w:val="false"/>
          <w:i w:val="false"/>
          <w:color w:val="000000"/>
          <w:sz w:val="28"/>
        </w:rPr>
        <w:t>
      1) мұқтаж азаматтарға (отбасыларға) ең төменгі күнкөріс деңгейінің екі еселенген мөлшерінен аспайтын жан басына шаққандағы орташа табысы есепке алынып, бір рет он бес (15) айлық есептік көрсеткіш мөлшерінде мынадай негіздер бойынша:</w:t>
      </w:r>
    </w:p>
    <w:bookmarkEnd w:id="64"/>
    <w:bookmarkStart w:name="z84" w:id="65"/>
    <w:p>
      <w:pPr>
        <w:spacing w:after="0"/>
        <w:ind w:left="0"/>
        <w:jc w:val="both"/>
      </w:pPr>
      <w:r>
        <w:rPr>
          <w:rFonts w:ascii="Times New Roman"/>
          <w:b w:val="false"/>
          <w:i w:val="false"/>
          <w:color w:val="000000"/>
          <w:sz w:val="28"/>
        </w:rPr>
        <w:t>
      жетімдік, ата-ана қамқорлығының болмауы;</w:t>
      </w:r>
    </w:p>
    <w:bookmarkEnd w:id="65"/>
    <w:bookmarkStart w:name="z85" w:id="66"/>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66"/>
    <w:bookmarkStart w:name="z86" w:id="67"/>
    <w:p>
      <w:pPr>
        <w:spacing w:after="0"/>
        <w:ind w:left="0"/>
        <w:jc w:val="both"/>
      </w:pPr>
      <w:r>
        <w:rPr>
          <w:rFonts w:ascii="Times New Roman"/>
          <w:b w:val="false"/>
          <w:i w:val="false"/>
          <w:color w:val="000000"/>
          <w:sz w:val="28"/>
        </w:rPr>
        <w:t>
      бас бостандығынан айыру орындарынан босатылуы;</w:t>
      </w:r>
    </w:p>
    <w:bookmarkEnd w:id="67"/>
    <w:bookmarkStart w:name="z87" w:id="68"/>
    <w:p>
      <w:pPr>
        <w:spacing w:after="0"/>
        <w:ind w:left="0"/>
        <w:jc w:val="both"/>
      </w:pPr>
      <w:r>
        <w:rPr>
          <w:rFonts w:ascii="Times New Roman"/>
          <w:b w:val="false"/>
          <w:i w:val="false"/>
          <w:color w:val="000000"/>
          <w:sz w:val="28"/>
        </w:rPr>
        <w:t>
      2) дүлей апаттың немесе өрттің салдарынан азаматқа (отбасына) не оның мүлкіне зиян келтірілген жағдайда, ең төменгі күнкөріс деңгейінің екі еселенген мөлшерінен аспайтын жан басына шаққандағы орташа табысы есепке алынып, бір рет 300 (үш жүз) айлық есептік көрсеткіш шегіне дейін, өмірлік қиын жағдай туындаған кезде өтінішті беру мерзімі өмірлік қиын жағдай туындаған сәттен бастап екі айдан кем емес;</w:t>
      </w:r>
    </w:p>
    <w:bookmarkEnd w:id="68"/>
    <w:bookmarkStart w:name="z88" w:id="69"/>
    <w:p>
      <w:pPr>
        <w:spacing w:after="0"/>
        <w:ind w:left="0"/>
        <w:jc w:val="both"/>
      </w:pPr>
      <w:r>
        <w:rPr>
          <w:rFonts w:ascii="Times New Roman"/>
          <w:b w:val="false"/>
          <w:i w:val="false"/>
          <w:color w:val="000000"/>
          <w:sz w:val="28"/>
        </w:rPr>
        <w:t>
      3) әлеуметтік маңызы бар аурулардың тізбесіне енгізілген санаттағы азаматтарға (отбасыларға) ең төменгі күнкөріс деңгейінің бес еселенген мөлшерінен аспайтын жан басына шаққандағы орташа табысы есепке алынып:</w:t>
      </w:r>
    </w:p>
    <w:bookmarkEnd w:id="69"/>
    <w:bookmarkStart w:name="z89" w:id="70"/>
    <w:p>
      <w:pPr>
        <w:spacing w:after="0"/>
        <w:ind w:left="0"/>
        <w:jc w:val="both"/>
      </w:pPr>
      <w:r>
        <w:rPr>
          <w:rFonts w:ascii="Times New Roman"/>
          <w:b w:val="false"/>
          <w:i w:val="false"/>
          <w:color w:val="000000"/>
          <w:sz w:val="28"/>
        </w:rPr>
        <w:t>
      туберкулез ауруымен диспансерлiк есепте тұрған, амбулаториялық емделудегі адамдарға, ай сайын он бес (15) айлық есептік көрсеткіш мөлшерінде;</w:t>
      </w:r>
    </w:p>
    <w:bookmarkEnd w:id="70"/>
    <w:bookmarkStart w:name="z90" w:id="71"/>
    <w:p>
      <w:pPr>
        <w:spacing w:after="0"/>
        <w:ind w:left="0"/>
        <w:jc w:val="both"/>
      </w:pPr>
      <w:r>
        <w:rPr>
          <w:rFonts w:ascii="Times New Roman"/>
          <w:b w:val="false"/>
          <w:i w:val="false"/>
          <w:color w:val="000000"/>
          <w:sz w:val="28"/>
        </w:rPr>
        <w:t>
      адамның иммундық тапшылығы вирусынан туындаған диспансерлік есепте тұрған балалардың ата-аналарына немесе өзге де заңды өкілдеріне, ай сайын отыз (30) айлық есептік көрсеткіш мөлшерінде;</w:t>
      </w:r>
    </w:p>
    <w:bookmarkEnd w:id="71"/>
    <w:bookmarkStart w:name="z91" w:id="72"/>
    <w:p>
      <w:pPr>
        <w:spacing w:after="0"/>
        <w:ind w:left="0"/>
        <w:jc w:val="both"/>
      </w:pPr>
      <w:r>
        <w:rPr>
          <w:rFonts w:ascii="Times New Roman"/>
          <w:b w:val="false"/>
          <w:i w:val="false"/>
          <w:color w:val="000000"/>
          <w:sz w:val="28"/>
        </w:rPr>
        <w:t>
      әлеуметтік маңызы бар науқастарға, жылына бір рет он бес (15)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онкололия (қатерлі ісік) ауруымен ауыратын науқастарға бір рет отыз (30) айлық есептік көрсеткіш мөлшерінде;</w:t>
      </w:r>
    </w:p>
    <w:bookmarkStart w:name="z93" w:id="73"/>
    <w:p>
      <w:pPr>
        <w:spacing w:after="0"/>
        <w:ind w:left="0"/>
        <w:jc w:val="both"/>
      </w:pPr>
      <w:r>
        <w:rPr>
          <w:rFonts w:ascii="Times New Roman"/>
          <w:b w:val="false"/>
          <w:i w:val="false"/>
          <w:color w:val="000000"/>
          <w:sz w:val="28"/>
        </w:rPr>
        <w:t>
      4) Қазақстан Республикасының шегінде санаториялық-курорттық емделуден өткен мүгедектігі жоқ адамдарға құжаттарды тапсырған кезде әлеуметтік көмек көрсетіледі:</w:t>
      </w:r>
    </w:p>
    <w:bookmarkEnd w:id="73"/>
    <w:bookmarkStart w:name="z94" w:id="74"/>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тұлғаларға, басқа мемлекеттердің аумағындағы ұрыс қимылдарының ардагерлеріне, еңбек ардагерлеріне табыстарын есепке алынбай, жылына бір рет, қырық бес (45) айлық есептік көрсеткіш мөлшерінде;</w:t>
      </w:r>
    </w:p>
    <w:bookmarkEnd w:id="74"/>
    <w:bookmarkStart w:name="z95" w:id="75"/>
    <w:p>
      <w:pPr>
        <w:spacing w:after="0"/>
        <w:ind w:left="0"/>
        <w:jc w:val="both"/>
      </w:pPr>
      <w:r>
        <w:rPr>
          <w:rFonts w:ascii="Times New Roman"/>
          <w:b w:val="false"/>
          <w:i w:val="false"/>
          <w:color w:val="000000"/>
          <w:sz w:val="28"/>
        </w:rPr>
        <w:t>
      жан басына шаққандағы орташа табысы ең төмен күнкөріс деңгейінің үш еселенген мөлшерінен аспайтын жасы бойынша зейнеткерлерге жылына бір рет қырық бес (45) айлық есептік көрсеткіш мөлшерінде;</w:t>
      </w:r>
    </w:p>
    <w:bookmarkEnd w:id="75"/>
    <w:bookmarkStart w:name="z96" w:id="76"/>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санаторлық-курорттық емделуден өткен бірінші топтағы мүгедектігі бар адамның жанына ілесіп жүретін адамға, отбасының жан басына шаққандағы орташа табысы ең төмен күнкөріс деңгейінің үш еселенген мөлшерінен аспаған жағдайда, жылына бір рет кепілдік берілген соманың 70 (жетпіс) пайызы мөлшерінде;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санаторлық-курорттық емделгенін растайтын құжаттар (шот-фактура, фискалды түбіртек) қоса беріледі.</w:t>
      </w:r>
    </w:p>
    <w:bookmarkStart w:name="z98" w:id="77"/>
    <w:p>
      <w:pPr>
        <w:spacing w:after="0"/>
        <w:ind w:left="0"/>
        <w:jc w:val="both"/>
      </w:pPr>
      <w:r>
        <w:rPr>
          <w:rFonts w:ascii="Times New Roman"/>
          <w:b w:val="false"/>
          <w:i w:val="false"/>
          <w:color w:val="000000"/>
          <w:sz w:val="28"/>
        </w:rPr>
        <w:t>
      Санаторлық-курорттық емделуден өткен азаматтардың жол жүру шығыстарын төлеу жеке қаражаты есебінен жүзеге асырылады. Біржолғы әлеуметтік көмекке жүгіну мерзімі, жағдай туындаған күннен бастап үш айдан кешіктірілмей жасалады.</w:t>
      </w:r>
    </w:p>
    <w:bookmarkEnd w:id="77"/>
    <w:bookmarkStart w:name="z99" w:id="78"/>
    <w:p>
      <w:pPr>
        <w:spacing w:after="0"/>
        <w:ind w:left="0"/>
        <w:jc w:val="both"/>
      </w:pPr>
      <w:r>
        <w:rPr>
          <w:rFonts w:ascii="Times New Roman"/>
          <w:b w:val="false"/>
          <w:i w:val="false"/>
          <w:color w:val="000000"/>
          <w:sz w:val="28"/>
        </w:rPr>
        <w:t>
      5) тұрғын үйді газдандыруға бір рет әлеуметтік көмек жан басына шаққандағы табысы екі еселенген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адамдарға жүргізіледі.</w:t>
      </w:r>
    </w:p>
    <w:bookmarkEnd w:id="78"/>
    <w:bookmarkStart w:name="z100" w:id="79"/>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алу үшін өтініш беруші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 ауылдық округ әкіміне немесе мемлекеттік корпорацияға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Start w:name="z104" w:id="8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0"/>
    <w:bookmarkStart w:name="z105" w:id="8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1"/>
    <w:bookmarkStart w:name="z106" w:id="8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2"/>
    <w:bookmarkStart w:name="z107" w:id="8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3"/>
    <w:bookmarkStart w:name="z108" w:id="84"/>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4"/>
    <w:bookmarkStart w:name="z109" w:id="8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5"/>
    <w:bookmarkStart w:name="z110" w:id="8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6"/>
    <w:bookmarkStart w:name="z111" w:id="87"/>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87"/>
    <w:bookmarkStart w:name="z112" w:id="88"/>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88"/>
    <w:bookmarkStart w:name="z113" w:id="89"/>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89"/>
    <w:bookmarkStart w:name="z114" w:id="9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Start w:name="z116" w:id="9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1"/>
    <w:bookmarkStart w:name="z117" w:id="9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2"/>
    <w:bookmarkStart w:name="z118" w:id="93"/>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93"/>
    <w:bookmarkStart w:name="z119" w:id="94"/>
    <w:p>
      <w:pPr>
        <w:spacing w:after="0"/>
        <w:ind w:left="0"/>
        <w:jc w:val="both"/>
      </w:pPr>
      <w:r>
        <w:rPr>
          <w:rFonts w:ascii="Times New Roman"/>
          <w:b w:val="false"/>
          <w:i w:val="false"/>
          <w:color w:val="000000"/>
          <w:sz w:val="28"/>
        </w:rPr>
        <w:t>
      Осы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 ауылдық округ әкіміне жібереді.</w:t>
      </w:r>
    </w:p>
    <w:bookmarkStart w:name="z121" w:id="95"/>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95"/>
    <w:bookmarkStart w:name="z122" w:id="96"/>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96"/>
    <w:bookmarkStart w:name="z123" w:id="97"/>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7"/>
    <w:bookmarkStart w:name="z124" w:id="98"/>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8"/>
    <w:bookmarkStart w:name="z125" w:id="99"/>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9"/>
    <w:bookmarkStart w:name="z126" w:id="100"/>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00"/>
    <w:bookmarkStart w:name="z127" w:id="101"/>
    <w:p>
      <w:pPr>
        <w:spacing w:after="0"/>
        <w:ind w:left="0"/>
        <w:jc w:val="both"/>
      </w:pPr>
      <w:r>
        <w:rPr>
          <w:rFonts w:ascii="Times New Roman"/>
          <w:b w:val="false"/>
          <w:i w:val="false"/>
          <w:color w:val="000000"/>
          <w:sz w:val="28"/>
        </w:rPr>
        <w:t>
      Осы Қағидалардың 13 және 14-тармақтарында көрсетілген жағдайларда әлеуметтік көмек көрсету жөніндегі уәкілетті орган өтініш берушіден немесе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1"/>
    <w:bookmarkStart w:name="z128" w:id="10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02"/>
    <w:bookmarkStart w:name="z129" w:id="10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03"/>
    <w:bookmarkStart w:name="z130" w:id="10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04"/>
    <w:bookmarkStart w:name="z131" w:id="105"/>
    <w:p>
      <w:pPr>
        <w:spacing w:after="0"/>
        <w:ind w:left="0"/>
        <w:jc w:val="both"/>
      </w:pPr>
      <w:r>
        <w:rPr>
          <w:rFonts w:ascii="Times New Roman"/>
          <w:b w:val="false"/>
          <w:i w:val="false"/>
          <w:color w:val="000000"/>
          <w:sz w:val="28"/>
        </w:rPr>
        <w:t>
      ақпараттық жүйелерді пайдалану;</w:t>
      </w:r>
    </w:p>
    <w:bookmarkEnd w:id="105"/>
    <w:bookmarkStart w:name="z132" w:id="10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06"/>
    <w:bookmarkStart w:name="z133" w:id="10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07"/>
    <w:bookmarkStart w:name="z134" w:id="10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08"/>
    <w:bookmarkStart w:name="z135" w:id="10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09"/>
    <w:bookmarkStart w:name="z136" w:id="11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қағидалардың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Start w:name="z139" w:id="111"/>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11"/>
    <w:bookmarkStart w:name="z140" w:id="112"/>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12"/>
    <w:bookmarkStart w:name="z141" w:id="113"/>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13"/>
    <w:bookmarkStart w:name="z142" w:id="114"/>
    <w:p>
      <w:pPr>
        <w:spacing w:after="0"/>
        <w:ind w:left="0"/>
        <w:jc w:val="both"/>
      </w:pPr>
      <w:r>
        <w:rPr>
          <w:rFonts w:ascii="Times New Roman"/>
          <w:b w:val="false"/>
          <w:i w:val="false"/>
          <w:color w:val="000000"/>
          <w:sz w:val="28"/>
        </w:rPr>
        <w:t>
      19. Мынадай:</w:t>
      </w:r>
    </w:p>
    <w:bookmarkEnd w:id="114"/>
    <w:bookmarkStart w:name="z143" w:id="11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5"/>
    <w:bookmarkStart w:name="z144" w:id="11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6"/>
    <w:bookmarkStart w:name="z145" w:id="11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7"/>
    <w:bookmarkStart w:name="z146" w:id="11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8"/>
    <w:bookmarkStart w:name="z147" w:id="119"/>
    <w:p>
      <w:pPr>
        <w:spacing w:after="0"/>
        <w:ind w:left="0"/>
        <w:jc w:val="both"/>
      </w:pPr>
      <w:r>
        <w:rPr>
          <w:rFonts w:ascii="Times New Roman"/>
          <w:b w:val="false"/>
          <w:i w:val="false"/>
          <w:color w:val="000000"/>
          <w:sz w:val="28"/>
        </w:rPr>
        <w:t>
      20. Әлеуметтік көмек көрсетуге жұмсалатын шығыстарды қаржыландыру Жамбыл облысы Жуалы ауданының бюджетінде көзделген, ағымдағы қаржы жылына арналған қаражат шегінде жүзеге асырылады.</w:t>
      </w:r>
    </w:p>
    <w:bookmarkEnd w:id="119"/>
    <w:bookmarkStart w:name="z148" w:id="12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0"/>
    <w:bookmarkStart w:name="z149" w:id="12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1"/>
    <w:bookmarkStart w:name="z150" w:id="122"/>
    <w:p>
      <w:pPr>
        <w:spacing w:after="0"/>
        <w:ind w:left="0"/>
        <w:jc w:val="both"/>
      </w:pPr>
      <w:r>
        <w:rPr>
          <w:rFonts w:ascii="Times New Roman"/>
          <w:b w:val="false"/>
          <w:i w:val="false"/>
          <w:color w:val="000000"/>
          <w:sz w:val="28"/>
        </w:rPr>
        <w:t>
      21. Мынадай:</w:t>
      </w:r>
    </w:p>
    <w:bookmarkEnd w:id="122"/>
    <w:bookmarkStart w:name="z151" w:id="123"/>
    <w:p>
      <w:pPr>
        <w:spacing w:after="0"/>
        <w:ind w:left="0"/>
        <w:jc w:val="both"/>
      </w:pPr>
      <w:r>
        <w:rPr>
          <w:rFonts w:ascii="Times New Roman"/>
          <w:b w:val="false"/>
          <w:i w:val="false"/>
          <w:color w:val="000000"/>
          <w:sz w:val="28"/>
        </w:rPr>
        <w:t>
      1) алушы қайтыс болған;</w:t>
      </w:r>
    </w:p>
    <w:bookmarkEnd w:id="123"/>
    <w:bookmarkStart w:name="z152" w:id="124"/>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4"/>
    <w:bookmarkStart w:name="z153" w:id="12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5"/>
    <w:bookmarkStart w:name="z154" w:id="12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6"/>
    <w:bookmarkStart w:name="z155" w:id="12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7"/>
    <w:bookmarkStart w:name="z156" w:id="128"/>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28"/>
    <w:bookmarkStart w:name="z157" w:id="12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9"/>
    <w:bookmarkStart w:name="z158" w:id="13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0"/>
    <w:bookmarkStart w:name="z159" w:id="131"/>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1"/>
    <w:bookmarkStart w:name="z160" w:id="132"/>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2"/>
    <w:bookmarkStart w:name="z161" w:id="133"/>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Start w:name="z163" w:id="134"/>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4"/>
    <w:bookmarkStart w:name="z164" w:id="135"/>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35"/>
    <w:bookmarkStart w:name="z165" w:id="136"/>
    <w:p>
      <w:pPr>
        <w:spacing w:after="0"/>
        <w:ind w:left="0"/>
        <w:jc w:val="both"/>
      </w:pPr>
      <w:r>
        <w:rPr>
          <w:rFonts w:ascii="Times New Roman"/>
          <w:b w:val="false"/>
          <w:i w:val="false"/>
          <w:color w:val="000000"/>
          <w:sz w:val="28"/>
        </w:rPr>
        <w:t>
      біржолғы төлемдер бойынша – күн сайын;</w:t>
      </w:r>
    </w:p>
    <w:bookmarkEnd w:id="136"/>
    <w:bookmarkStart w:name="z166" w:id="13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37"/>
    <w:bookmarkStart w:name="z167" w:id="138"/>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38"/>
    <w:bookmarkStart w:name="z168" w:id="139"/>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39"/>
    <w:bookmarkStart w:name="z169" w:id="14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40"/>
    <w:bookmarkStart w:name="z170" w:id="141"/>
    <w:p>
      <w:pPr>
        <w:spacing w:after="0"/>
        <w:ind w:left="0"/>
        <w:jc w:val="both"/>
      </w:pPr>
      <w:r>
        <w:rPr>
          <w:rFonts w:ascii="Times New Roman"/>
          <w:b w:val="false"/>
          <w:i w:val="false"/>
          <w:color w:val="000000"/>
          <w:sz w:val="28"/>
        </w:rPr>
        <w:t>
      28.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1"/>
    <w:bookmarkStart w:name="z171" w:id="142"/>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2"/>
    <w:bookmarkStart w:name="z172" w:id="143"/>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3"/>
    <w:bookmarkStart w:name="z173" w:id="144"/>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