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5e7f" w14:textId="91a5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февраля 2019 года № 67. Утратил силу приказом и.о. Министра индустрии и инфраструктурного развития Республики Казахстан от 28 октября 2020 года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28.10.2020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Нур - 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июня 2017 года № 351 "Об утверждении Положения о государственном учреждении "Комитета индустриального развития и промышленной безопасности Министерства по инвестициям и развитию Республики Казахстан" (опубликован 20 июня 2017 года в Эталонном контрольном банке нормативных правовых актов Республики Казахстан);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5 декабря 2017 года № 840 "О внесении изменений в приказ исполняющего обязанности Министра по инвестициям и развитию Республики Казахстан от 1 ноября 2014 года № 118 "Об утверждении положений территориальных подразделений Комитета индустриального развития и промышленной безопасности Министерства по инвестициям и развитию Республики Казахстан" (опубликован 11 декабря 2017 года в Эталонном контрольном банке нормативных правовых актов Республики Казахстан);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августа 2018 года № 580 "О внесении изменений и дополнений в приказ исполняющего обязанности Министра по инвестициям и развитию Республики Казахстан от 1 ноября 2014 года № 118 "Об утверждении положений территориальных подразделений Комитета индустриального развития и промышленной безопасности Министерства по инвестициям и развитию Республики Казахстан".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1.Республиканское государственное учреждение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Министерство), осуществляющим в пределах своей компетенции руководство в сферах индустрии и индустриально-инновационной деятельности: горно-металлургической, ювелирных и других изделий, монет из драгоценных металлов, угольной, машиностроении, химической, фармацевтической, легкой, деревообрабатывающей, мебельной промышленности; развития местного содержания; функционирования и упразднения специальных экономических зон; экспортного контроля и лицензирования отдельных видов деятельности; промышленной безопасности; энергосбережения и повышения энергоэффективности; заключение и расторжение специального инвестиционного контракта (далее – регулируемые сферы).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 - Султан, район Есиль, проспект Кабанбай батыра, дом 32/1, здание "Транспорт Тауэр".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индустриального развития и промышленной безопасности Министерства индустрии и инфраструктурного развития Республики Казахстан".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участие в формировании и реализации государственной политики индустриально-инновационной поддержки по развитию отраслей промышленности: горно-металлургической, угольной, машиностроения, химической, фармацевтической, легкой, деревообрабатывающей, мебельной промышленности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регулятивные, реализационные и контрольно-надзорные функции и участвует в выполнении стратегических функций Министерства в пределах компетенции Комитета;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нормативные правовые акты в пределах компетенции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международное сотрудничество в пределах компетенции Комитета;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разрабатывает, участвует в разработке, согласовывает и утверждает в пределах своей компетенции нормативные правовые акты;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при необходимости проведение анализа регуляторного воздействия в отношении разрабатываемых проектов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размещение на общедоступных интернет-ресурсах (официальном интернет-ресурсе Министерства, интернет-портале "Открытые НПА") результата проведенного анализа регуляторного воздействия;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выполнение обязательств и осуществляет права Республики Казахстан, вытекающих из международных договоров, а также участвует в наблюдение за выполнением другими участниками международных договоров их обязательств, в пределах компетенции Комитета;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предъявляет в суды иски в соответствии с законодательством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рассматривает, согласовывает и предоставляет меры государственной поддержки субъектам индустриально-инновационной деятельности;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карту индустриализации, а также порядок включения проектов в карту индустриализации;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внесения изменений и дополнений в карту индустриализации;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правила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предоставления государственной поддержки субъектам индустриально-инновационной деятельности, направленной на повышение производительности труда и развитие территориальных кластеров;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предоставлении с привлечением национального института развития в области развития индустрии государственной поддержки субъектам индустриально-инновационной деятельности, направленной на повышение производительности труда;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государственную политику в области регулирования производства драгоценных металлов, оборота драгоценных металлов и сырьевых товаров, содержащих драгоценные металлы;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подтверждение нормы выхода продуктов переработки из драгоценных металлов и сырьевых товаров, содержащих драгоценные металлы, отраженных в представленных документах при их ввозе на территорию Республики Казахстан и вывозе с территории Республики Казахстан для переработки;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акт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акт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выдает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Казахстан;</w:t>
      </w:r>
    </w:p>
    <w:bookmarkEnd w:id="68"/>
    <w:bookmarkStart w:name="z19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выдает акт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правила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металлы;</w:t>
      </w:r>
    </w:p>
    <w:bookmarkEnd w:id="70"/>
    <w:bookmarkStart w:name="z19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разрабатывает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нормативные документы на сырьевые товары, содержащие драгоценные металлы;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правила определения пороговых значений содержания вредных примесей и драгоценных металлов в сырьевых товарах, содержащих драгоценные металлы;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устанавливает пороговые значения содержания вредных примесей и драгоценных металлов в сырьевых товарах, содержащих драгоценные металлы, для каждого субъекта производства драгоценных металлов, состоящего в перечне, утверждаемом уполномоченным органом, с учетом их индивидуальных технологических возможностей по видам сырьевых товаров;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формирования перечня субъектов производства драгоценных металлов;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правила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(связанным) с недропользованием;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и его типовую форму;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подготовку заключения с юридическими лицами – резидентами Республики Казахстан Соглашения о промышленной сборке моторных транспортных средств сельскохозяйственной техники по утвержденной форме;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устанавливает факт соблюдения юридическим лицом при производстве моделей моторных транспортных средств требований, установленных в соответствии с абзацем первым подпункта 4) пункта 1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года № 72 "Об условиях применения понятия "промышленная сборка моторных транспортных средств" на территориях государств-членов Евразийского экономического союза и Единого экономического пространства" и разработка проектов решений о соответствии моделей моторных транспортных средств таким юридическим лицом, установленным требованиям;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мониторинг за деятельностью уполномоченных организаций, организаций-изготовителей, включенных в единый реестр уполномоченных органов (организаций) государств-членов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формирует для представления по запросам заинтересованных лиц сведений, содержащихся в национальных частях единого реестра уполномоченных органов (организаций) государств-членов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 совместно с уполномоченным органом в области охраны окружающей среды;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реализует 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в части организации систем электронных паспортов;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формирует и ведет в национальной части единого реестра уполномоченных органов (организаций)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транспортных средств (паспортов шасси транспортных средств) и паспортов самоходных машин и других видов техники, в том числе оформление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84"/>
    <w:bookmarkStart w:name="z19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разрабатывает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типовой формы;</w:t>
      </w:r>
    </w:p>
    <w:bookmarkEnd w:id="85"/>
    <w:bookmarkStart w:name="z19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разрабатывает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регистрирует химическую продукцию на территории Республики Казахстан и ведет ее учет;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порядок учета отдельных видов химической продукции;</w:t>
      </w:r>
    </w:p>
    <w:bookmarkEnd w:id="88"/>
    <w:bookmarkStart w:name="z19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разрабатывает правила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Казахстан";</w:t>
      </w:r>
    </w:p>
    <w:bookmarkEnd w:id="89"/>
    <w:bookmarkStart w:name="z19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разрабатывает правила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Казахстан";</w:t>
      </w:r>
    </w:p>
    <w:bookmarkEnd w:id="90"/>
    <w:bookmarkStart w:name="z19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разрабатывает правила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лицензии)";</w:t>
      </w:r>
    </w:p>
    <w:bookmarkEnd w:id="91"/>
    <w:bookmarkStart w:name="z19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разрабатывает правила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лицензии)";</w:t>
      </w:r>
    </w:p>
    <w:bookmarkEnd w:id="92"/>
    <w:bookmarkStart w:name="z19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38-5) разрабатывает правила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территории";</w:t>
      </w:r>
    </w:p>
    <w:bookmarkEnd w:id="93"/>
    <w:bookmarkStart w:name="z19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38-6) разрабатывает правила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стройиндустрии";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формирование государственной политики по развитию и увеличению доли местного содержания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политику развития местного содержания в сфере индустриально-инновационной деятельности; 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мер и реализации государственной политики по увеличению доли местного содержания при закупках товаров, работ и услуг организациями и государственными органами, осуществляемых на территории Республики Казахстан;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методологическое обеспечение деятельности государственных органов по вопросам местного содержания;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казахстанского содержания в закупках товаров, работ и услуг организаций по перечню, утвержденному Правительством Республики Казахстан, а также в проведении анализа представляемой соответствующими организациями информации о проведенных, проводимых и планируемых на следующий год закупках товаров, работ и услуг;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казахстанского содержания в закупках национального управляющего холдинга, национальных холдингов, национальных компаний, их дочерних и аффилированных компаний, иных юридических лиц с участием государства;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проведения экспертизы по местному содержанию;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порядок формирования и ведения базы данных товаров, работ и услуг их поставщиков;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единую методику расчета организациями местного содержания при закупке товаров, работ и услуг;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свод и анализ общей информации по местному содержанию в закупках недропользователей товаров, работ и услуг;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правила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правила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ископаемых;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порядок синхронизации работы систем электронного закупа в отношении твердых полезных ископаемых с работой реестра товаров, работ и услуг, используемых при проведении операций по недропользованию, и их производителей;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разработке правил по определению страны происхождения товара, выдаче сертификата о происхождении товара и отмене его действия;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 участие в формировании и реализации государственной политики в сфере экспортного контроля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Функции: 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государственных органов Республики Казахстан системы экспортного контроля;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меры и осуществляет сотрудничество в области экспортного контроля с иностранными государствами и международными организациями;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правила лицензирования экспорта и импорта продукции;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правила оформления гарантийных обязательств импортеров (конечных пользователей) и проверок их исполнения;</w:t>
      </w:r>
    </w:p>
    <w:bookmarkEnd w:id="117"/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выдачи разрешения на транзит продукции;</w:t>
      </w:r>
    </w:p>
    <w:bookmarkEnd w:id="118"/>
    <w:bookmarkStart w:name="z1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выдачи разрешения на переработку продукции вне территории Республики Казахстан;</w:t>
      </w:r>
    </w:p>
    <w:bookmarkEnd w:id="119"/>
    <w:bookmarkStart w:name="z1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квалификационные требования к внутрифирменным системам экспортного контроля участников внешнеэкономической деятельности (заявителей);</w:t>
      </w:r>
    </w:p>
    <w:bookmarkEnd w:id="120"/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правила выдачи разрешения на реэкспорт продукции;</w:t>
      </w:r>
    </w:p>
    <w:bookmarkEnd w:id="121"/>
    <w:bookmarkStart w:name="z1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правила и форму учета внешнеэкономических сделок для целей экспортного контроля;</w:t>
      </w:r>
    </w:p>
    <w:bookmarkEnd w:id="122"/>
    <w:bookmarkStart w:name="z1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реализации государственной политики лицензирования отдельных видов деятельности;</w:t>
      </w:r>
    </w:p>
    <w:bookmarkEnd w:id="123"/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экспортом, реэкспортом, импортом, реимпортом, транзитом и переработкой продукции вне территории Республики Казахстан в пределах установленной компетенции;</w:t>
      </w:r>
    </w:p>
    <w:bookmarkEnd w:id="124"/>
    <w:bookmarkStart w:name="z1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при необходимости контроль на предотгрузочном этапе и (или) конечного использования продукции совместно с государственными органами Республики Казахстан системы экспортного контроля;</w:t>
      </w:r>
    </w:p>
    <w:bookmarkEnd w:id="125"/>
    <w:bookmarkStart w:name="z12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гарантийное обязательство (сертификат конечного пользователя);</w:t>
      </w:r>
    </w:p>
    <w:bookmarkEnd w:id="126"/>
    <w:bookmarkStart w:name="z12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разрешения на транзит продукции подлежащей экспортному контролю;</w:t>
      </w:r>
    </w:p>
    <w:bookmarkEnd w:id="127"/>
    <w:bookmarkStart w:name="z12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выдает разрешения на переработку продукции вне территории Республики Казахстан;</w:t>
      </w:r>
    </w:p>
    <w:bookmarkEnd w:id="128"/>
    <w:bookmarkStart w:name="z12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заявителям и заинтересованным государственным органам заключения об отнесении товаров, технологий, работ, услуг, информации к продукции подлежащей экспортному контролю;</w:t>
      </w:r>
    </w:p>
    <w:bookmarkEnd w:id="129"/>
    <w:bookmarkStart w:name="z12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выдает в установленном порядке лицензии участникам внешнеэкономической деятельности (заявителям) на осуществление внешнеэкономических сделок с продукцией, результатами интеллектуальной творческой деятельности, не подпадающими под действие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экспортном контроле";</w:t>
      </w:r>
    </w:p>
    <w:bookmarkEnd w:id="130"/>
    <w:bookmarkStart w:name="z12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актуализирует нормативные правовые акты в области экспортного контроля;</w:t>
      </w:r>
    </w:p>
    <w:bookmarkEnd w:id="131"/>
    <w:bookmarkStart w:name="z1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реализации государственной политики лицензирования отдельных видов деятельности.</w:t>
      </w:r>
    </w:p>
    <w:bookmarkEnd w:id="132"/>
    <w:bookmarkStart w:name="z1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формы проверочных листов, критерий оценки степени риска, полугодовых планов проведения проверок в соответствии с действующим законодательством Республики Казахстан;</w:t>
      </w:r>
    </w:p>
    <w:bookmarkEnd w:id="133"/>
    <w:bookmarkStart w:name="z1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разрешения на реэкспорт продукции подлежащей экспортному контролю;</w:t>
      </w:r>
    </w:p>
    <w:bookmarkEnd w:id="134"/>
    <w:bookmarkStart w:name="z19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разрабатывает правила оказания государственной услуги "Выдача лицензии на осуществление деятельности по эксплуатации горных и химических производств";</w:t>
      </w:r>
    </w:p>
    <w:bookmarkEnd w:id="135"/>
    <w:bookmarkStart w:name="z19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разрабатывает правила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ядов";</w:t>
      </w:r>
    </w:p>
    <w:bookmarkEnd w:id="136"/>
    <w:bookmarkStart w:name="z19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разрабатывает правила оказания государственной услуги "Выдача заключения об отнесении товаров, технологий, работ, услуг, информации к продукции";</w:t>
      </w:r>
    </w:p>
    <w:bookmarkEnd w:id="137"/>
    <w:bookmarkStart w:name="z19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выдача лицензии для осуществления деятельности по производству, переработке, приобретению, хранению, реализации, использованию, уничтожению ядов;</w:t>
      </w:r>
    </w:p>
    <w:bookmarkEnd w:id="138"/>
    <w:bookmarkStart w:name="z19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21-5) выдача лицензии на осуществление деятельности по эксплуатации горных и химических производств</w:t>
      </w:r>
    </w:p>
    <w:bookmarkEnd w:id="139"/>
    <w:bookmarkStart w:name="z1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 формирование и реализация государственной политики в области промышленной безопасности</w:t>
      </w:r>
    </w:p>
    <w:bookmarkEnd w:id="141"/>
    <w:bookmarkStart w:name="z1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42"/>
    <w:bookmarkStart w:name="z1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международное сотрудничество в сфере гражданской защиты в части обеспечения промышленной безопасности;</w:t>
      </w:r>
    </w:p>
    <w:bookmarkEnd w:id="143"/>
    <w:bookmarkStart w:name="z1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обеспечивает реализацию основных направлений государственной политики в области промышленной безопасности;</w:t>
      </w:r>
    </w:p>
    <w:bookmarkEnd w:id="144"/>
    <w:bookmarkStart w:name="z1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разрешение на применение технологий, технических устройств, материалов, применяемых на опасных производственных объектах, опасных технических устройств;</w:t>
      </w:r>
    </w:p>
    <w:bookmarkEnd w:id="145"/>
    <w:bookmarkStart w:name="z1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разрешение на постоянное применение взрывчатых веществ и изделий на их основе, производство взрывных работ;</w:t>
      </w:r>
    </w:p>
    <w:bookmarkEnd w:id="146"/>
    <w:bookmarkStart w:name="z1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лицензию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применением;</w:t>
      </w:r>
    </w:p>
    <w:bookmarkEnd w:id="147"/>
    <w:bookmarkStart w:name="z14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полугодовые графики проведения проверок в области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8"/>
    <w:bookmarkStart w:name="z1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49"/>
    <w:bookmarkStart w:name="z1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50"/>
    <w:bookmarkStart w:name="z1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производство дел об административных правонарушениях в регулируемых сферах;</w:t>
      </w:r>
    </w:p>
    <w:bookmarkEnd w:id="151"/>
    <w:bookmarkStart w:name="z1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образцы служебного удостоверения, нагрудного знака, номерного штампа и пломбира государственного инспектора по промышленной безопасности;</w:t>
      </w:r>
    </w:p>
    <w:bookmarkEnd w:id="152"/>
    <w:bookmarkStart w:name="z14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формы актов в области промышленной безопасности;</w:t>
      </w:r>
    </w:p>
    <w:bookmarkEnd w:id="153"/>
    <w:bookmarkStart w:name="z1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порядок сдачи экзаменов и проверки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54"/>
    <w:bookmarkStart w:name="z1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аттестацию юридических лиц на право проведения работ в области промышленной безопасности;</w:t>
      </w:r>
    </w:p>
    <w:bookmarkEnd w:id="155"/>
    <w:bookmarkStart w:name="z1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законодательством Республики Казахстан об архитектурной, градостроительной и строительной деятельности;</w:t>
      </w:r>
    </w:p>
    <w:bookmarkEnd w:id="156"/>
    <w:bookmarkStart w:name="z1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регистрацию деклараций промышленной безопасности опасного производственного объекта;</w:t>
      </w:r>
    </w:p>
    <w:bookmarkEnd w:id="157"/>
    <w:bookmarkStart w:name="z1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организацию и проведение совместно с заинтересованными государственными органами в пределах своей компетенции расследования аварий и несчастных случаев, произошедших вследствии аварий на опасных производственных объектах;</w:t>
      </w:r>
    </w:p>
    <w:bookmarkEnd w:id="158"/>
    <w:bookmarkStart w:name="z1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участвует в проведении учебной тревоги и противоаварийной тренировки на опасном производственном объекте;</w:t>
      </w:r>
    </w:p>
    <w:bookmarkEnd w:id="159"/>
    <w:bookmarkStart w:name="z1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60"/>
    <w:bookmarkStart w:name="z1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проверку знаний (экзамены) руководителей юридических лиц опасных производственных объектов, декларирующих промышленную безопасность, а также членов постоянно действующих экзаменационных комиссий указанных юридических лиц;</w:t>
      </w:r>
    </w:p>
    <w:bookmarkEnd w:id="161"/>
    <w:bookmarkStart w:name="z1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комиссии по проведению контрольных и приемочных испытаний взрывчатых веществ и изделий на их основе;</w:t>
      </w:r>
    </w:p>
    <w:bookmarkEnd w:id="162"/>
    <w:bookmarkStart w:name="z1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в части обеспечения промышленной безопасности;</w:t>
      </w:r>
    </w:p>
    <w:bookmarkEnd w:id="163"/>
    <w:bookmarkStart w:name="z1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64"/>
    <w:bookmarkStart w:name="z1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65"/>
    <w:bookmarkStart w:name="z1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66"/>
    <w:bookmarkStart w:name="z19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разрабатывает правила оказания государственной услуги "Постановка на учет и снятие с учета опасных технических устройств";</w:t>
      </w:r>
    </w:p>
    <w:bookmarkEnd w:id="167"/>
    <w:bookmarkStart w:name="z19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разрабатывает правила оказания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устройств";</w:t>
      </w:r>
    </w:p>
    <w:bookmarkEnd w:id="168"/>
    <w:bookmarkStart w:name="z19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разрабатывает правила оказания государственной услуги "Регистрация деклараций промышленной безопасности опасного производственного объекта";</w:t>
      </w:r>
    </w:p>
    <w:bookmarkEnd w:id="169"/>
    <w:bookmarkStart w:name="z19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24-4) разрабатывает правила оказания государственной услуги "Аттестация юридических лиц на право проведения работ в области промышленной безопасности";</w:t>
      </w:r>
    </w:p>
    <w:bookmarkEnd w:id="170"/>
    <w:bookmarkStart w:name="z19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24-5) разрабатывает правила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объектов";</w:t>
      </w:r>
    </w:p>
    <w:bookmarkEnd w:id="171"/>
    <w:bookmarkStart w:name="z19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24-6) разрабатывает правила оказания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применением";</w:t>
      </w:r>
    </w:p>
    <w:bookmarkEnd w:id="172"/>
    <w:bookmarkStart w:name="z19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24-7) разрабатывает правила оказания государственной услуги "Выдача разрешения на постоянное применение взрывчатых веществ и изделий на их основе"; </w:t>
      </w:r>
    </w:p>
    <w:bookmarkEnd w:id="173"/>
    <w:bookmarkStart w:name="z19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24-8) разрабатывает правила оказания государственной услуги "Выдача разрешения на производство взрывных работ";</w:t>
      </w:r>
    </w:p>
    <w:bookmarkEnd w:id="174"/>
    <w:bookmarkStart w:name="z19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24-9)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 </w:t>
      </w:r>
    </w:p>
    <w:bookmarkEnd w:id="175"/>
    <w:bookmarkStart w:name="z19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24-10) разрабатывает требования по безопасности объектов систем газоснабжения;</w:t>
      </w:r>
    </w:p>
    <w:bookmarkEnd w:id="176"/>
    <w:bookmarkStart w:name="z15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Задача: формирование и реализация государственной политики в области энергосбережения и повышения энергоэффективности</w:t>
      </w:r>
    </w:p>
    <w:bookmarkEnd w:id="178"/>
    <w:bookmarkStart w:name="z1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79"/>
    <w:bookmarkStart w:name="z1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 пределах своей компетенции международное сотрудничество в области энергосбережения и повышения энергоэффективности;</w:t>
      </w:r>
    </w:p>
    <w:bookmarkEnd w:id="180"/>
    <w:bookmarkStart w:name="z1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межотраслевой координации деятельности государственных органов в области энергосбережения и повышения энергоэффективности;</w:t>
      </w:r>
    </w:p>
    <w:bookmarkEnd w:id="181"/>
    <w:bookmarkStart w:name="z1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за реализацией государственной политики в области энергосбережения и повышения энергоэффективности, проводит анализ представляемых отчетов центральными уполномоченными органами по форме и в сроки, установленные уполномоченным органом;</w:t>
      </w:r>
    </w:p>
    <w:bookmarkEnd w:id="182"/>
    <w:bookmarkStart w:name="z16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форму и сроки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энергоэффективности;</w:t>
      </w:r>
    </w:p>
    <w:bookmarkEnd w:id="183"/>
    <w:bookmarkStart w:name="z16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механизм оценки деятельности местных исполнительных органов по вопросам энергосбережения и повышения энергоэффективности;</w:t>
      </w:r>
    </w:p>
    <w:bookmarkEnd w:id="184"/>
    <w:bookmarkStart w:name="z16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формирования и ведения Государственного энергетического реестра;</w:t>
      </w:r>
    </w:p>
    <w:bookmarkEnd w:id="185"/>
    <w:bookmarkStart w:name="z1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нормативы энергопотребления, нормативные значения коэффициента мощности в электрических сетях субъектов Государственного энергетического реестра;</w:t>
      </w:r>
    </w:p>
    <w:bookmarkEnd w:id="186"/>
    <w:bookmarkStart w:name="z16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требования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энергоаудита;</w:t>
      </w:r>
    </w:p>
    <w:bookmarkEnd w:id="187"/>
    <w:bookmarkStart w:name="z17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формирует и размещает на своем интернет-ресурсе перечень субъектов Государственного энергетического реестра,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энергоаудита, в том числе включающий государственные учреждения, не соблюдающие нормативы энергопотребления;</w:t>
      </w:r>
    </w:p>
    <w:bookmarkEnd w:id="188"/>
    <w:bookmarkStart w:name="z17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энергоэффективности;</w:t>
      </w:r>
    </w:p>
    <w:bookmarkEnd w:id="189"/>
    <w:bookmarkStart w:name="z17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национальный институт развития в области энергосбережения и повышения энергоэффективности;</w:t>
      </w:r>
    </w:p>
    <w:bookmarkEnd w:id="190"/>
    <w:bookmarkStart w:name="z1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требования по энергоэффективности зданий, строений, сооружений и их элементов, являющихся частью ограждающих конструкций;</w:t>
      </w:r>
    </w:p>
    <w:bookmarkEnd w:id="191"/>
    <w:bookmarkStart w:name="z1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устанавливает требования по энергоэффективности транспорта;</w:t>
      </w:r>
    </w:p>
    <w:bookmarkEnd w:id="192"/>
    <w:bookmarkStart w:name="z1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устанавливает требования по энергоэффективности технологических процессов, оборудования, в том числе электрооборудования;</w:t>
      </w:r>
    </w:p>
    <w:bookmarkEnd w:id="193"/>
    <w:bookmarkStart w:name="z17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определения и пересмотра классов энергоэффективности зданий, строений, сооружений;</w:t>
      </w:r>
    </w:p>
    <w:bookmarkEnd w:id="194"/>
    <w:bookmarkStart w:name="z17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требования по энергосбережению и повышению энергоэффективности, предъявляемые к проектным (проектно-сметным) документациям зданий, строений, сооружений;</w:t>
      </w:r>
    </w:p>
    <w:bookmarkEnd w:id="195"/>
    <w:bookmarkStart w:name="z17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координирует формирование, ведение и реализацию карты энергоэффективности, проведение научно-исследовательских, опытно-конструкторских и технологических работ в области энергосбережения и повышения энергоэффективности; </w:t>
      </w:r>
    </w:p>
    <w:bookmarkEnd w:id="196"/>
    <w:bookmarkStart w:name="z1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порядок проведения энергоаудита;</w:t>
      </w:r>
    </w:p>
    <w:bookmarkEnd w:id="197"/>
    <w:bookmarkStart w:name="z18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порядок проведения аттестации кандидатов в энергоаудиторы;</w:t>
      </w:r>
    </w:p>
    <w:bookmarkEnd w:id="198"/>
    <w:bookmarkStart w:name="z18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аттестацию кандидатов в энергоаудиторы;</w:t>
      </w:r>
    </w:p>
    <w:bookmarkEnd w:id="199"/>
    <w:bookmarkStart w:name="z18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разрешительные требования и перечень документов, необходимых для выдачи аттестата энергоаудитора в области энергосбережения и повышения энергоэффективности;</w:t>
      </w:r>
    </w:p>
    <w:bookmarkEnd w:id="200"/>
    <w:bookmarkStart w:name="z18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юридических лиц, осуществляющих деятельность в области энергосбережения и повышения энергоэффективности;</w:t>
      </w:r>
    </w:p>
    <w:bookmarkEnd w:id="201"/>
    <w:bookmarkStart w:name="z18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 реестр энергоаудиторов;</w:t>
      </w:r>
    </w:p>
    <w:bookmarkEnd w:id="202"/>
    <w:bookmarkStart w:name="z18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форму аттестата энергоаудитора в области энергосбережения и повышения энергоэффективности;</w:t>
      </w:r>
    </w:p>
    <w:bookmarkEnd w:id="203"/>
    <w:bookmarkStart w:name="z18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форму маркировки зданий, строений, сооружений по энергоэффективности;</w:t>
      </w:r>
    </w:p>
    <w:bookmarkEnd w:id="204"/>
    <w:bookmarkStart w:name="z18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учебные программы и планы по согласованию с уполномоченным органом в области образования;</w:t>
      </w:r>
    </w:p>
    <w:bookmarkEnd w:id="205"/>
    <w:bookmarkStart w:name="z18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устанавливает требования по энергоэффективности строительных материалов, изделий и конструкций;</w:t>
      </w:r>
    </w:p>
    <w:bookmarkEnd w:id="206"/>
    <w:bookmarkStart w:name="z18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типовое соглашение в области энергосбережения и повышения энергоэффективности;</w:t>
      </w:r>
    </w:p>
    <w:bookmarkEnd w:id="207"/>
    <w:bookmarkStart w:name="z19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типовые формы энергосервисного договора;</w:t>
      </w:r>
    </w:p>
    <w:bookmarkEnd w:id="208"/>
    <w:bookmarkStart w:name="z19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определяет порядок формирования и ведения карты энергоэффективности, отбора и включения проектов в карту энергоэффективности;</w:t>
      </w:r>
    </w:p>
    <w:bookmarkEnd w:id="209"/>
    <w:bookmarkStart w:name="z19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определяет порядок проведения анализа заключений энергоаудита;</w:t>
      </w:r>
    </w:p>
    <w:bookmarkEnd w:id="210"/>
    <w:bookmarkStart w:name="z19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государственный контроль в области энергосбережения и повышения энергоэффективности;</w:t>
      </w:r>
    </w:p>
    <w:bookmarkEnd w:id="211"/>
    <w:bookmarkStart w:name="z19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форму предписания об устранении нарушения требований законодательства Республики Казахстан об энергосбережении и повышении энергоэффективности;</w:t>
      </w:r>
    </w:p>
    <w:bookmarkEnd w:id="212"/>
    <w:bookmarkStart w:name="z19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разрешительный контроль соответствия заявителя квалификационным требованиям и/или разрешительным требованиям в области энергосбережения и повышения энергоэффективности;</w:t>
      </w:r>
    </w:p>
    <w:bookmarkEnd w:id="213"/>
    <w:bookmarkStart w:name="z19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разрабатывает полугодовые графики проведения проверок в области энергосбережения и повышения энергоэффективности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14"/>
    <w:bookmarkStart w:name="z19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215"/>
    <w:bookmarkStart w:name="z19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Задача: участие в формировании и реализации государственной политики в сфере создания, функционирования и упразднения специальных экономических зон</w:t>
      </w:r>
    </w:p>
    <w:bookmarkEnd w:id="216"/>
    <w:bookmarkStart w:name="z19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17"/>
    <w:bookmarkStart w:name="z2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государственных органов и управляющих компаний в сфере создания, функционирования и упразднения специальных экономических зон, за исключением специальной экономической зоны "Астана - новый город";</w:t>
      </w:r>
    </w:p>
    <w:bookmarkEnd w:id="218"/>
    <w:bookmarkStart w:name="z20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единый реестр участников специальной экономической зоны на основании сведений, представляемых органами управления специальной экономической зоны;</w:t>
      </w:r>
    </w:p>
    <w:bookmarkEnd w:id="219"/>
    <w:bookmarkStart w:name="z20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конкурсный отбор лиц для управления управляющей компанией совместно с соответствующими заинтересованными государственными органами.</w:t>
      </w:r>
    </w:p>
    <w:bookmarkEnd w:id="220"/>
    <w:bookmarkStart w:name="z20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типовой договор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зона;</w:t>
      </w:r>
    </w:p>
    <w:bookmarkEnd w:id="221"/>
    <w:bookmarkStart w:name="z20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типовой договор временного возмездного вторичного пользования (субаренды) земельными участками, находящимися в частной собственности, на которых создается специальная экономическая зона;</w:t>
      </w:r>
    </w:p>
    <w:bookmarkEnd w:id="222"/>
    <w:bookmarkStart w:name="z20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типовой договор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зона;</w:t>
      </w:r>
    </w:p>
    <w:bookmarkEnd w:id="223"/>
    <w:bookmarkStart w:name="z20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типовой договор временного возмездного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зона;</w:t>
      </w:r>
    </w:p>
    <w:bookmarkEnd w:id="224"/>
    <w:bookmarkStart w:name="z20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порядок и критерин отбора проектов заявителей на осуществление деятельности в качестве участника специальной экономической зоны;</w:t>
      </w:r>
    </w:p>
    <w:bookmarkEnd w:id="225"/>
    <w:bookmarkStart w:name="z20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методики оценки эффективности деятельности специальных экономических зон;</w:t>
      </w:r>
    </w:p>
    <w:bookmarkEnd w:id="226"/>
    <w:bookmarkStart w:name="z20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о целесообразности и проверка концепции создания специальной экономической зоны на соответствие требованиям к оформлению концепции создания специальной экономической зоны;</w:t>
      </w:r>
    </w:p>
    <w:bookmarkEnd w:id="227"/>
    <w:bookmarkStart w:name="z21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письменное обоснованние ответа заявителю о принятом решении по итогам рассмотрения целесообразности и проверки концепции создания специальной экономической зоны на соответствие требованиям к оформлению концепции создания специальной экономической зоны;</w:t>
      </w:r>
    </w:p>
    <w:bookmarkEnd w:id="228"/>
    <w:bookmarkStart w:name="z21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направляет на рассмотрение экспертного совета предложения о создании специальной экономической зоны;</w:t>
      </w:r>
    </w:p>
    <w:bookmarkEnd w:id="229"/>
    <w:bookmarkStart w:name="z21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предложения центральных или местных исполнительных органов, юридических лиц об изменении границ и (или) площади территории специальной экономической зоны, заинтересованных в изменении границ и (или) площади территории специальной экономической зоны;</w:t>
      </w:r>
    </w:p>
    <w:bookmarkEnd w:id="230"/>
    <w:bookmarkStart w:name="z21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сведения об участнике специальной экономической зоны в единый реестр участников специальной экономической зоны;</w:t>
      </w:r>
    </w:p>
    <w:bookmarkEnd w:id="231"/>
    <w:bookmarkStart w:name="z21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уведомляет орган управления специальной экономической зоны о внесении сведений об участнике специальной экономической зоны в единый реестр участников специальной экономической зоны;</w:t>
      </w:r>
    </w:p>
    <w:bookmarkEnd w:id="232"/>
    <w:bookmarkStart w:name="z21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формы заявки и анкеты для регистрации в качестве участника специальной экономической зоны;</w:t>
      </w:r>
    </w:p>
    <w:bookmarkEnd w:id="233"/>
    <w:bookmarkStart w:name="z21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234"/>
    <w:bookmarkStart w:name="z19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Задача: заключение и расторжение специального инвестиционного контракта</w:t>
      </w:r>
    </w:p>
    <w:bookmarkEnd w:id="235"/>
    <w:bookmarkStart w:name="z19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36"/>
    <w:bookmarkStart w:name="z19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порядок и условия заключения и расторжения специального инвестиционного контракта;</w:t>
      </w:r>
    </w:p>
    <w:bookmarkEnd w:id="237"/>
    <w:bookmarkStart w:name="z19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типовой специальный инвестиционный контракт;</w:t>
      </w:r>
    </w:p>
    <w:bookmarkEnd w:id="238"/>
    <w:bookmarkStart w:name="z19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специальный инвестиционный контракт;</w:t>
      </w:r>
    </w:p>
    <w:bookmarkEnd w:id="239"/>
    <w:bookmarkStart w:name="z19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заключает, регистрирует и принимает решения о досрочном прекращении специального инвестиционного контракта.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18-1 в соответствии с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Права и обязанности Комитета</w:t>
      </w:r>
    </w:p>
    <w:bookmarkEnd w:id="241"/>
    <w:bookmarkStart w:name="z21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Комитета:</w:t>
      </w:r>
    </w:p>
    <w:bookmarkEnd w:id="242"/>
    <w:bookmarkStart w:name="z21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43"/>
    <w:bookmarkStart w:name="z22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(отчеты, материалы) от структурных подразделений Министерства, территориальных подразделений Комитета, подведомственных организаций Комитета необходимую информацию и материалы;</w:t>
      </w:r>
    </w:p>
    <w:bookmarkEnd w:id="244"/>
    <w:bookmarkStart w:name="z22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245"/>
    <w:bookmarkStart w:name="z22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246"/>
    <w:bookmarkStart w:name="z22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247"/>
    <w:bookmarkStart w:name="z22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работу территориальных подразделений и подведомственных организаций по вопросам основной деятельности;</w:t>
      </w:r>
    </w:p>
    <w:bookmarkEnd w:id="248"/>
    <w:bookmarkStart w:name="z22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территориальных подразделений Комитета своевременного и точного исполнения приказов и поручений Министерства и Комитета;</w:t>
      </w:r>
    </w:p>
    <w:bookmarkEnd w:id="249"/>
    <w:bookmarkStart w:name="z22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рамках Плана работы Комитета в пределах своей компетенции выезжать по территориальным подразделениям Комитета.</w:t>
      </w:r>
    </w:p>
    <w:bookmarkEnd w:id="250"/>
    <w:bookmarkStart w:name="z22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251"/>
    <w:bookmarkStart w:name="z22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252"/>
    <w:bookmarkStart w:name="z22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Комитета;</w:t>
      </w:r>
    </w:p>
    <w:bookmarkEnd w:id="253"/>
    <w:bookmarkStart w:name="z23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254"/>
    <w:bookmarkStart w:name="z23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255"/>
    <w:bookmarkStart w:name="z23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административно-распорядительные и контрольные функции по отношению к территориальным подразделениям, подведомственным организациям Комитета;</w:t>
      </w:r>
    </w:p>
    <w:bookmarkEnd w:id="256"/>
    <w:bookmarkStart w:name="z23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 Республики Казахстан.</w:t>
      </w:r>
    </w:p>
    <w:bookmarkEnd w:id="257"/>
    <w:bookmarkStart w:name="z23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58"/>
    <w:bookmarkStart w:name="z23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соответствие с Конституционным законом Республики Казахстан "О Правительстве Республики Казахстан" от 18 декабря 1995 года № 2688 ведомство может иметь свои территориальные подразделения.</w:t>
      </w:r>
    </w:p>
    <w:bookmarkEnd w:id="259"/>
    <w:bookmarkStart w:name="z23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17 территориальных подразделений.</w:t>
      </w:r>
    </w:p>
    <w:bookmarkEnd w:id="260"/>
    <w:bookmarkStart w:name="z23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и его территориальные подразделения образуют единую систему.</w:t>
      </w:r>
    </w:p>
    <w:bookmarkEnd w:id="261"/>
    <w:bookmarkStart w:name="z23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возглавляет Председатель – Главный государственный инспектор Республики Казахстан по государственному надзору в области промышленной безопасности, назначаемый на должность и освобождаемый от должности Министром индустрии и инфраструктурного развития Республики Казахстан.</w:t>
      </w:r>
    </w:p>
    <w:bookmarkEnd w:id="262"/>
    <w:bookmarkStart w:name="z2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Главный государственный инспектор Республики Казахстан по государственному надзору в области промышленной безопасности имеет заместителей, назначаемых на должности и освобождаемых от должностей приказом Ответственного секретаря Министерства.</w:t>
      </w:r>
    </w:p>
    <w:bookmarkEnd w:id="263"/>
    <w:bookmarkStart w:name="z2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Главный государственный инспектор Республики Казахстан по государственному надзору в области промышленной безопасности организует и осуществляет руководство деятельностью Комитета, его территориальных подразделений и несет персональную ответственность за выполнение возложенных на Комитет задач и осуществление им своих функций.</w:t>
      </w:r>
    </w:p>
    <w:bookmarkEnd w:id="264"/>
    <w:bookmarkStart w:name="z2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нормативно-правовыми актами Республики Казахстан.</w:t>
      </w:r>
    </w:p>
    <w:bookmarkEnd w:id="265"/>
    <w:bookmarkStart w:name="z2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этих целях Главный государственный инспектор Республики Казахстан по государственному надзору в области промышленной безопасности:</w:t>
      </w:r>
    </w:p>
    <w:bookmarkEnd w:id="266"/>
    <w:bookmarkStart w:name="z24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положение о Комитете и его территориальных подразделений и вносит на утверждение Министру индустрии и инфраструктурного развития Республики Казахстан.</w:t>
      </w:r>
    </w:p>
    <w:bookmarkEnd w:id="267"/>
    <w:bookmarkStart w:name="z24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Комитета, должностные инструкции работников Комитета, план работы Комитета, регламент работы Комитета;</w:t>
      </w:r>
    </w:p>
    <w:bookmarkEnd w:id="268"/>
    <w:bookmarkStart w:name="z24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согласование плана работы территориальных подразделений; </w:t>
      </w:r>
    </w:p>
    <w:bookmarkEnd w:id="269"/>
    <w:bookmarkStart w:name="z24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и утверждает обязанности и полномочия руководителей структурных подразделений и работников Комитета;</w:t>
      </w:r>
    </w:p>
    <w:bookmarkEnd w:id="270"/>
    <w:bookmarkStart w:name="z24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приказы;</w:t>
      </w:r>
    </w:p>
    <w:bookmarkEnd w:id="271"/>
    <w:bookmarkStart w:name="z24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работников Комитета;</w:t>
      </w:r>
    </w:p>
    <w:bookmarkEnd w:id="272"/>
    <w:bookmarkStart w:name="z2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руководителей и заместителей руководителей территориальных подразделений;</w:t>
      </w:r>
    </w:p>
    <w:bookmarkEnd w:id="273"/>
    <w:bookmarkStart w:name="z2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действующим законодательством;</w:t>
      </w:r>
    </w:p>
    <w:bookmarkEnd w:id="274"/>
    <w:bookmarkStart w:name="z2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приказы по командированию руководителей и заместителей руководителей территориальных подразделений по территории Республики Казахстан;</w:t>
      </w:r>
    </w:p>
    <w:bookmarkEnd w:id="275"/>
    <w:bookmarkStart w:name="z25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поощряет и налагает дисциплинарные взыскания на сотрудников Комитета;</w:t>
      </w:r>
    </w:p>
    <w:bookmarkEnd w:id="276"/>
    <w:bookmarkStart w:name="z2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277"/>
    <w:bookmarkStart w:name="z2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сотрудниками Комитета норм служебной этики государственных служащих;</w:t>
      </w:r>
    </w:p>
    <w:bookmarkEnd w:id="278"/>
    <w:bookmarkStart w:name="z2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меры, направленные на противодействие коррупции в Комитете, территориальных подразделениях и несет персональную ответственность за принятие антикоррупционных мер;</w:t>
      </w:r>
    </w:p>
    <w:bookmarkEnd w:id="279"/>
    <w:bookmarkStart w:name="z2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280"/>
    <w:bookmarkStart w:name="z2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учредительные документы, планы развития, годовую финансовую отчетность подведомственных организаций;</w:t>
      </w:r>
    </w:p>
    <w:bookmarkEnd w:id="281"/>
    <w:bookmarkStart w:name="z2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подписывает приказы по отпускам, премированию, руководства подведомственных организаций Комитета;</w:t>
      </w:r>
    </w:p>
    <w:bookmarkEnd w:id="282"/>
    <w:bookmarkStart w:name="z25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согласовывает командировки руководства подведомственных организаций Комитета;</w:t>
      </w:r>
    </w:p>
    <w:bookmarkEnd w:id="283"/>
    <w:bookmarkStart w:name="z2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руководству Министерства предложения по структуре и штатному расписанию Комитета и территориальных подразделений;</w:t>
      </w:r>
    </w:p>
    <w:bookmarkEnd w:id="284"/>
    <w:bookmarkStart w:name="z26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прием граждан;</w:t>
      </w:r>
    </w:p>
    <w:bookmarkEnd w:id="285"/>
    <w:bookmarkStart w:name="z26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общее руководство деятельностью дисциплинарной, аттестационной и конкурсной комиссий Комитета, территориальных подразделений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286"/>
    <w:bookmarkStart w:name="z26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решения по другим вопросам, отнесенным к его компетенции.</w:t>
      </w:r>
    </w:p>
    <w:bookmarkEnd w:id="287"/>
    <w:bookmarkStart w:name="z2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88"/>
    <w:bookmarkStart w:name="z26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Заместители председателя Комитета:</w:t>
      </w:r>
    </w:p>
    <w:bookmarkEnd w:id="289"/>
    <w:bookmarkStart w:name="z2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290"/>
    <w:bookmarkStart w:name="z2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</w:p>
    <w:bookmarkEnd w:id="291"/>
    <w:bookmarkStart w:name="z2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</w:p>
    <w:bookmarkEnd w:id="292"/>
    <w:bookmarkStart w:name="z26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Документы, направляемые от имени Комитета в другие структурные подразделения Министерства по вопросам, входящую в компетенцию Комитета подписываются председателем и/или заместителями Председателя в соответствии с распределением обязанностей.</w:t>
      </w:r>
    </w:p>
    <w:bookmarkEnd w:id="293"/>
    <w:bookmarkStart w:name="z27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94"/>
    <w:bookmarkStart w:name="z27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5"/>
    <w:bookmarkStart w:name="z27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6"/>
    <w:bookmarkStart w:name="z27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Комитетом, относится к республиканской собственности.</w:t>
      </w:r>
    </w:p>
    <w:bookmarkEnd w:id="297"/>
    <w:bookmarkStart w:name="z27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98"/>
    <w:bookmarkStart w:name="z27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299"/>
    <w:bookmarkStart w:name="z27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Комитета осуществляются в соответствии с законодательством Республики Казахстан.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27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"Комитета индустриального развития и промышленной безопасности Министерства индустрии и инфраструктурного развития Республики Казахстан"</w:t>
      </w:r>
    </w:p>
    <w:bookmarkEnd w:id="301"/>
    <w:bookmarkStart w:name="z27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"Научный центр противоинфекционных препаратов";</w:t>
      </w:r>
    </w:p>
    <w:bookmarkEnd w:id="302"/>
    <w:bookmarkStart w:name="z28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"Институт развития электроэнергетики и энергосбережения (Казахэнергоэкспертиза)";</w:t>
      </w:r>
    </w:p>
    <w:bookmarkEnd w:id="303"/>
    <w:bookmarkStart w:name="z28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"Жезкагазканредмет";</w:t>
      </w:r>
    </w:p>
    <w:bookmarkEnd w:id="304"/>
    <w:bookmarkStart w:name="z28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Казахстан";</w:t>
      </w:r>
    </w:p>
    <w:bookmarkEnd w:id="305"/>
    <w:bookmarkStart w:name="z28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предприятие на праве хозяйственного ведения "Национальный центр технологического прогнозирования".</w:t>
      </w:r>
    </w:p>
    <w:bookmarkEnd w:id="306"/>
    <w:bookmarkStart w:name="z28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Нур - Султан;</w:t>
      </w:r>
    </w:p>
    <w:bookmarkEnd w:id="308"/>
    <w:bookmarkStart w:name="z28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Алматы";</w:t>
      </w:r>
    </w:p>
    <w:bookmarkEnd w:id="309"/>
    <w:bookmarkStart w:name="z28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Алматинской области";</w:t>
      </w:r>
    </w:p>
    <w:bookmarkEnd w:id="310"/>
    <w:bookmarkStart w:name="z28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Акмолинской области";</w:t>
      </w:r>
    </w:p>
    <w:bookmarkEnd w:id="311"/>
    <w:bookmarkStart w:name="z28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Актюбинской области";</w:t>
      </w:r>
    </w:p>
    <w:bookmarkEnd w:id="312"/>
    <w:bookmarkStart w:name="z2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Атырауской области";</w:t>
      </w:r>
    </w:p>
    <w:bookmarkEnd w:id="313"/>
    <w:bookmarkStart w:name="z2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Восточно-Казахстанской области";</w:t>
      </w:r>
    </w:p>
    <w:bookmarkEnd w:id="314"/>
    <w:bookmarkStart w:name="z29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Жамбылской области";</w:t>
      </w:r>
    </w:p>
    <w:bookmarkEnd w:id="315"/>
    <w:bookmarkStart w:name="z29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Западно-Казахстанской области";</w:t>
      </w:r>
    </w:p>
    <w:bookmarkEnd w:id="316"/>
    <w:bookmarkStart w:name="z29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Карагандинской области";</w:t>
      </w:r>
    </w:p>
    <w:bookmarkEnd w:id="317"/>
    <w:bookmarkStart w:name="z29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Костанайской области";</w:t>
      </w:r>
    </w:p>
    <w:bookmarkEnd w:id="318"/>
    <w:bookmarkStart w:name="z29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Кызылординской области";</w:t>
      </w:r>
    </w:p>
    <w:bookmarkEnd w:id="319"/>
    <w:bookmarkStart w:name="z29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Мангистауской области";</w:t>
      </w:r>
    </w:p>
    <w:bookmarkEnd w:id="320"/>
    <w:bookmarkStart w:name="z29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Павлодарской области";</w:t>
      </w:r>
    </w:p>
    <w:bookmarkEnd w:id="321"/>
    <w:bookmarkStart w:name="z29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Северо-Казахстанской области";</w:t>
      </w:r>
    </w:p>
    <w:bookmarkEnd w:id="322"/>
    <w:bookmarkStart w:name="z30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Туркестанской области";</w:t>
      </w:r>
    </w:p>
    <w:bookmarkEnd w:id="323"/>
    <w:bookmarkStart w:name="z30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Шымкент".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30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Нур – Султан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6"/>
    <w:bookmarkStart w:name="z30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Нур - Султан"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328"/>
    <w:bookmarkStart w:name="z30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29"/>
    <w:bookmarkStart w:name="z30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30"/>
    <w:bookmarkStart w:name="z30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331"/>
    <w:bookmarkStart w:name="z31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32"/>
    <w:bookmarkStart w:name="z31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333"/>
    <w:bookmarkStart w:name="z31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010000, город Нур - Султан, район Сарыарка, проспект Богенбай батыра, 6А.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Нур - Султан".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36"/>
    <w:bookmarkStart w:name="z31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37"/>
    <w:bookmarkStart w:name="z31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38"/>
    <w:bookmarkStart w:name="z31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39"/>
    <w:bookmarkStart w:name="z31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40"/>
    <w:bookmarkStart w:name="z31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341"/>
    <w:bookmarkStart w:name="z32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42"/>
    <w:bookmarkStart w:name="z32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343"/>
    <w:bookmarkStart w:name="z32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344"/>
    <w:bookmarkStart w:name="z32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345"/>
    <w:bookmarkStart w:name="z32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46"/>
    <w:bookmarkStart w:name="z32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случаев,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347"/>
    <w:bookmarkStart w:name="z32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48"/>
    <w:bookmarkStart w:name="z32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349"/>
    <w:bookmarkStart w:name="z32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350"/>
    <w:bookmarkStart w:name="z32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51"/>
    <w:bookmarkStart w:name="z33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352"/>
    <w:bookmarkStart w:name="z33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353"/>
    <w:bookmarkStart w:name="z33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354"/>
    <w:bookmarkStart w:name="z33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355"/>
    <w:bookmarkStart w:name="z33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356"/>
    <w:bookmarkStart w:name="z33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57"/>
    <w:bookmarkStart w:name="z33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358"/>
    <w:bookmarkStart w:name="z19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359"/>
    <w:bookmarkStart w:name="z33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360"/>
    <w:bookmarkStart w:name="z33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361"/>
    <w:bookmarkStart w:name="z33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62"/>
    <w:bookmarkStart w:name="z34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полугодовых графиков проведения проверок в регулируемых сферах в соответствии с Предпринимательским кодексом Республики Казахстан;</w:t>
      </w:r>
    </w:p>
    <w:bookmarkEnd w:id="363"/>
    <w:bookmarkStart w:name="z34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364"/>
    <w:bookmarkStart w:name="z34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365"/>
    <w:bookmarkStart w:name="z34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366"/>
    <w:bookmarkStart w:name="z34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</w:t>
      </w:r>
    </w:p>
    <w:bookmarkEnd w:id="368"/>
    <w:bookmarkStart w:name="z34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369"/>
    <w:bookmarkStart w:name="z34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370"/>
    <w:bookmarkStart w:name="z34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371"/>
    <w:bookmarkStart w:name="z34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372"/>
    <w:bookmarkStart w:name="z35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373"/>
    <w:bookmarkStart w:name="z35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374"/>
    <w:bookmarkStart w:name="z35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375"/>
    <w:bookmarkStart w:name="z35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376"/>
    <w:bookmarkStart w:name="z35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377"/>
    <w:bookmarkStart w:name="z35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378"/>
    <w:bookmarkStart w:name="z35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379"/>
    <w:bookmarkStart w:name="z35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380"/>
    <w:bookmarkStart w:name="z35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381"/>
    <w:bookmarkStart w:name="z35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382"/>
    <w:bookmarkStart w:name="z36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383"/>
    <w:bookmarkStart w:name="z36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384"/>
    <w:bookmarkStart w:name="z36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85"/>
    <w:bookmarkStart w:name="z36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386"/>
    <w:bookmarkStart w:name="z36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Нур - Султан, назначаемый на должность и освобождаемый от должности приказом Ответственного секретаря Министерства. 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городу Нур - Султан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городу Нур - Султан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390"/>
    <w:bookmarkStart w:name="z36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городу Нур - Султан:</w:t>
      </w:r>
    </w:p>
    <w:bookmarkEnd w:id="391"/>
    <w:bookmarkStart w:name="z36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392"/>
    <w:bookmarkStart w:name="z37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393"/>
    <w:bookmarkStart w:name="z37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394"/>
    <w:bookmarkStart w:name="z37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395"/>
    <w:bookmarkStart w:name="z37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396"/>
    <w:bookmarkStart w:name="z37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397"/>
    <w:bookmarkStart w:name="z37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398"/>
    <w:bookmarkStart w:name="z37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399"/>
    <w:bookmarkStart w:name="z37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400"/>
    <w:bookmarkStart w:name="z37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401"/>
    <w:bookmarkStart w:name="z37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402"/>
    <w:bookmarkStart w:name="z38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403"/>
    <w:bookmarkStart w:name="z38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04"/>
    <w:bookmarkStart w:name="z38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405"/>
    <w:bookmarkStart w:name="z38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406"/>
    <w:bookmarkStart w:name="z38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407"/>
    <w:bookmarkStart w:name="z38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408"/>
    <w:bookmarkStart w:name="z38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410"/>
    <w:bookmarkStart w:name="z38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411"/>
    <w:bookmarkStart w:name="z38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412"/>
    <w:bookmarkStart w:name="z39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413"/>
    <w:bookmarkStart w:name="z39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414"/>
    <w:bookmarkStart w:name="z39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15"/>
    <w:bookmarkStart w:name="z39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16"/>
    <w:bookmarkStart w:name="z39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17"/>
    <w:bookmarkStart w:name="z39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418"/>
    <w:bookmarkStart w:name="z39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19"/>
    <w:bookmarkStart w:name="z39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420"/>
    <w:bookmarkStart w:name="z39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0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Алматы"</w:t>
      </w:r>
    </w:p>
    <w:bookmarkEnd w:id="422"/>
    <w:bookmarkStart w:name="z40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3"/>
    <w:bookmarkStart w:name="z40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Алматы"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424"/>
    <w:bookmarkStart w:name="z40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425"/>
    <w:bookmarkStart w:name="z40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26"/>
    <w:bookmarkStart w:name="z40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27"/>
    <w:bookmarkStart w:name="z40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428"/>
    <w:bookmarkStart w:name="z40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29"/>
    <w:bookmarkStart w:name="z40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430"/>
    <w:bookmarkStart w:name="z40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050046, город Алматы, проспект Абая, дом 191.</w:t>
      </w:r>
    </w:p>
    <w:bookmarkEnd w:id="431"/>
    <w:bookmarkStart w:name="z41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Алматы".</w:t>
      </w:r>
    </w:p>
    <w:bookmarkEnd w:id="432"/>
    <w:bookmarkStart w:name="z41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33"/>
    <w:bookmarkStart w:name="z41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34"/>
    <w:bookmarkStart w:name="z41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35"/>
    <w:bookmarkStart w:name="z41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36"/>
    <w:bookmarkStart w:name="z415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37"/>
    <w:bookmarkStart w:name="z41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438"/>
    <w:bookmarkStart w:name="z41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439"/>
    <w:bookmarkStart w:name="z41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440"/>
    <w:bookmarkStart w:name="z41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441"/>
    <w:bookmarkStart w:name="z42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442"/>
    <w:bookmarkStart w:name="z42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443"/>
    <w:bookmarkStart w:name="z42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444"/>
    <w:bookmarkStart w:name="z42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445"/>
    <w:bookmarkStart w:name="z42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446"/>
    <w:bookmarkStart w:name="z42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447"/>
    <w:bookmarkStart w:name="z42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448"/>
    <w:bookmarkStart w:name="z42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449"/>
    <w:bookmarkStart w:name="z42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450"/>
    <w:bookmarkStart w:name="z42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451"/>
    <w:bookmarkStart w:name="z43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452"/>
    <w:bookmarkStart w:name="z43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453"/>
    <w:bookmarkStart w:name="z43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454"/>
    <w:bookmarkStart w:name="z43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455"/>
    <w:bookmarkStart w:name="z19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456"/>
    <w:bookmarkStart w:name="z43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457"/>
    <w:bookmarkStart w:name="z43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458"/>
    <w:bookmarkStart w:name="z43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9"/>
    <w:bookmarkStart w:name="z43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60"/>
    <w:bookmarkStart w:name="z43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461"/>
    <w:bookmarkStart w:name="z43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462"/>
    <w:bookmarkStart w:name="z44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463"/>
    <w:bookmarkStart w:name="z44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</w:t>
      </w:r>
    </w:p>
    <w:bookmarkEnd w:id="465"/>
    <w:bookmarkStart w:name="z44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466"/>
    <w:bookmarkStart w:name="z44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467"/>
    <w:bookmarkStart w:name="z44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468"/>
    <w:bookmarkStart w:name="z44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469"/>
    <w:bookmarkStart w:name="z44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470"/>
    <w:bookmarkStart w:name="z44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471"/>
    <w:bookmarkStart w:name="z44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472"/>
    <w:bookmarkStart w:name="z45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473"/>
    <w:bookmarkStart w:name="z45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474"/>
    <w:bookmarkStart w:name="z45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475"/>
    <w:bookmarkStart w:name="z45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476"/>
    <w:bookmarkStart w:name="z45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477"/>
    <w:bookmarkStart w:name="z45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478"/>
    <w:bookmarkStart w:name="z45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479"/>
    <w:bookmarkStart w:name="z45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480"/>
    <w:bookmarkStart w:name="z45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481"/>
    <w:bookmarkStart w:name="z45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82"/>
    <w:bookmarkStart w:name="z46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483"/>
    <w:bookmarkStart w:name="z46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Алматы, назначаемый на должность и освобождаемый от должности приказом Ответственного секретаря Министерства. </w:t>
      </w:r>
    </w:p>
    <w:bookmarkEnd w:id="484"/>
    <w:bookmarkStart w:name="z46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городу Алматы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485"/>
    <w:bookmarkStart w:name="z46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городу Алматы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486"/>
    <w:bookmarkStart w:name="z46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487"/>
    <w:bookmarkStart w:name="z46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городу Алматы:</w:t>
      </w:r>
    </w:p>
    <w:bookmarkEnd w:id="488"/>
    <w:bookmarkStart w:name="z46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489"/>
    <w:bookmarkStart w:name="z46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490"/>
    <w:bookmarkStart w:name="z46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491"/>
    <w:bookmarkStart w:name="z46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492"/>
    <w:bookmarkStart w:name="z47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493"/>
    <w:bookmarkStart w:name="z47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494"/>
    <w:bookmarkStart w:name="z47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495"/>
    <w:bookmarkStart w:name="z47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496"/>
    <w:bookmarkStart w:name="z47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497"/>
    <w:bookmarkStart w:name="z47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498"/>
    <w:bookmarkStart w:name="z47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499"/>
    <w:bookmarkStart w:name="z47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500"/>
    <w:bookmarkStart w:name="z47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01"/>
    <w:bookmarkStart w:name="z47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502"/>
    <w:bookmarkStart w:name="z48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503"/>
    <w:bookmarkStart w:name="z48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504"/>
    <w:bookmarkStart w:name="z48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505"/>
    <w:bookmarkStart w:name="z48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06"/>
    <w:bookmarkStart w:name="z48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507"/>
    <w:bookmarkStart w:name="z48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508"/>
    <w:bookmarkStart w:name="z48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509"/>
    <w:bookmarkStart w:name="z48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510"/>
    <w:bookmarkStart w:name="z48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511"/>
    <w:bookmarkStart w:name="z48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12"/>
    <w:bookmarkStart w:name="z49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13"/>
    <w:bookmarkStart w:name="z49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4"/>
    <w:bookmarkStart w:name="z49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515"/>
    <w:bookmarkStart w:name="z49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16"/>
    <w:bookmarkStart w:name="z49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17"/>
    <w:bookmarkStart w:name="z49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97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Алматинской области"</w:t>
      </w:r>
    </w:p>
    <w:bookmarkEnd w:id="519"/>
    <w:bookmarkStart w:name="z498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0"/>
    <w:bookmarkStart w:name="z49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Алматинской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521"/>
    <w:bookmarkStart w:name="z50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522"/>
    <w:bookmarkStart w:name="z50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23"/>
    <w:bookmarkStart w:name="z50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24"/>
    <w:bookmarkStart w:name="z50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525"/>
    <w:bookmarkStart w:name="z50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26"/>
    <w:bookmarkStart w:name="z50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527"/>
    <w:bookmarkStart w:name="z50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040000, Алматинская область, город Талдыкорган, ул. Каратальская, дом 141.</w:t>
      </w:r>
    </w:p>
    <w:bookmarkEnd w:id="528"/>
    <w:bookmarkStart w:name="z50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Алматинской области".</w:t>
      </w:r>
    </w:p>
    <w:bookmarkEnd w:id="529"/>
    <w:bookmarkStart w:name="z50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0"/>
    <w:bookmarkStart w:name="z50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31"/>
    <w:bookmarkStart w:name="z51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32"/>
    <w:bookmarkStart w:name="z51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3"/>
    <w:bookmarkStart w:name="z512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34"/>
    <w:bookmarkStart w:name="z51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535"/>
    <w:bookmarkStart w:name="z51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536"/>
    <w:bookmarkStart w:name="z51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537"/>
    <w:bookmarkStart w:name="z51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538"/>
    <w:bookmarkStart w:name="z51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539"/>
    <w:bookmarkStart w:name="z51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540"/>
    <w:bookmarkStart w:name="z51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541"/>
    <w:bookmarkStart w:name="z52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542"/>
    <w:bookmarkStart w:name="z52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543"/>
    <w:bookmarkStart w:name="z52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544"/>
    <w:bookmarkStart w:name="z52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545"/>
    <w:bookmarkStart w:name="z52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546"/>
    <w:bookmarkStart w:name="z52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547"/>
    <w:bookmarkStart w:name="z52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548"/>
    <w:bookmarkStart w:name="z52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549"/>
    <w:bookmarkStart w:name="z52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550"/>
    <w:bookmarkStart w:name="z52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551"/>
    <w:bookmarkStart w:name="z53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552"/>
    <w:bookmarkStart w:name="z198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553"/>
    <w:bookmarkStart w:name="z53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554"/>
    <w:bookmarkStart w:name="z53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555"/>
    <w:bookmarkStart w:name="z53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56"/>
    <w:bookmarkStart w:name="z53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57"/>
    <w:bookmarkStart w:name="z53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558"/>
    <w:bookmarkStart w:name="z53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559"/>
    <w:bookmarkStart w:name="z53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560"/>
    <w:bookmarkStart w:name="z53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</w:t>
      </w:r>
    </w:p>
    <w:bookmarkEnd w:id="562"/>
    <w:bookmarkStart w:name="z54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563"/>
    <w:bookmarkStart w:name="z54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564"/>
    <w:bookmarkStart w:name="z54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565"/>
    <w:bookmarkStart w:name="z54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566"/>
    <w:bookmarkStart w:name="z54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567"/>
    <w:bookmarkStart w:name="z54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568"/>
    <w:bookmarkStart w:name="z54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569"/>
    <w:bookmarkStart w:name="z54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570"/>
    <w:bookmarkStart w:name="z54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571"/>
    <w:bookmarkStart w:name="z54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572"/>
    <w:bookmarkStart w:name="z55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573"/>
    <w:bookmarkStart w:name="z55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574"/>
    <w:bookmarkStart w:name="z55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575"/>
    <w:bookmarkStart w:name="z55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576"/>
    <w:bookmarkStart w:name="z55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577"/>
    <w:bookmarkStart w:name="z55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578"/>
    <w:bookmarkStart w:name="z556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79"/>
    <w:bookmarkStart w:name="z55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580"/>
    <w:bookmarkStart w:name="z55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Алматинской области, назначаемый на должность и освобождаемый от должности приказом Ответственного секретаря Министерства. </w:t>
      </w:r>
    </w:p>
    <w:bookmarkEnd w:id="581"/>
    <w:bookmarkStart w:name="z55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Алматинской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582"/>
    <w:bookmarkStart w:name="z56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Алматинской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583"/>
    <w:bookmarkStart w:name="z56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584"/>
    <w:bookmarkStart w:name="z56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Алматинской области:</w:t>
      </w:r>
    </w:p>
    <w:bookmarkEnd w:id="585"/>
    <w:bookmarkStart w:name="z56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586"/>
    <w:bookmarkStart w:name="z56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587"/>
    <w:bookmarkStart w:name="z56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588"/>
    <w:bookmarkStart w:name="z56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589"/>
    <w:bookmarkStart w:name="z56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590"/>
    <w:bookmarkStart w:name="z56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591"/>
    <w:bookmarkStart w:name="z56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592"/>
    <w:bookmarkStart w:name="z57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593"/>
    <w:bookmarkStart w:name="z57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594"/>
    <w:bookmarkStart w:name="z57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595"/>
    <w:bookmarkStart w:name="z57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596"/>
    <w:bookmarkStart w:name="z57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597"/>
    <w:bookmarkStart w:name="z57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98"/>
    <w:bookmarkStart w:name="z57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599"/>
    <w:bookmarkStart w:name="z57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600"/>
    <w:bookmarkStart w:name="z57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601"/>
    <w:bookmarkStart w:name="z57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602"/>
    <w:bookmarkStart w:name="z58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03"/>
    <w:bookmarkStart w:name="z58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604"/>
    <w:bookmarkStart w:name="z58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605"/>
    <w:bookmarkStart w:name="z58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606"/>
    <w:bookmarkStart w:name="z58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607"/>
    <w:bookmarkStart w:name="z58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608"/>
    <w:bookmarkStart w:name="z586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09"/>
    <w:bookmarkStart w:name="z58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10"/>
    <w:bookmarkStart w:name="z58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1"/>
    <w:bookmarkStart w:name="z58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612"/>
    <w:bookmarkStart w:name="z59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13"/>
    <w:bookmarkStart w:name="z591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614"/>
    <w:bookmarkStart w:name="z59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594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Акмолинской области"</w:t>
      </w:r>
    </w:p>
    <w:bookmarkEnd w:id="616"/>
    <w:bookmarkStart w:name="z595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7"/>
    <w:bookmarkStart w:name="z59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Акмолинской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618"/>
    <w:bookmarkStart w:name="z59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619"/>
    <w:bookmarkStart w:name="z59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20"/>
    <w:bookmarkStart w:name="z59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21"/>
    <w:bookmarkStart w:name="z60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622"/>
    <w:bookmarkStart w:name="z60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23"/>
    <w:bookmarkStart w:name="z60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624"/>
    <w:bookmarkStart w:name="z60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020000, Акмолинская область, город Кокшетау, улица М. Ауэзова, дом 230.</w:t>
      </w:r>
    </w:p>
    <w:bookmarkEnd w:id="625"/>
    <w:bookmarkStart w:name="z60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Акмолинской области".</w:t>
      </w:r>
    </w:p>
    <w:bookmarkEnd w:id="626"/>
    <w:bookmarkStart w:name="z60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27"/>
    <w:bookmarkStart w:name="z60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28"/>
    <w:bookmarkStart w:name="z60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29"/>
    <w:bookmarkStart w:name="z60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30"/>
    <w:bookmarkStart w:name="z609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31"/>
    <w:bookmarkStart w:name="z61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632"/>
    <w:bookmarkStart w:name="z61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633"/>
    <w:bookmarkStart w:name="z61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634"/>
    <w:bookmarkStart w:name="z61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635"/>
    <w:bookmarkStart w:name="z61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636"/>
    <w:bookmarkStart w:name="z61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637"/>
    <w:bookmarkStart w:name="z61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638"/>
    <w:bookmarkStart w:name="z61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639"/>
    <w:bookmarkStart w:name="z61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640"/>
    <w:bookmarkStart w:name="z61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641"/>
    <w:bookmarkStart w:name="z62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642"/>
    <w:bookmarkStart w:name="z62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643"/>
    <w:bookmarkStart w:name="z62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644"/>
    <w:bookmarkStart w:name="z62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645"/>
    <w:bookmarkStart w:name="z62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646"/>
    <w:bookmarkStart w:name="z62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647"/>
    <w:bookmarkStart w:name="z62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648"/>
    <w:bookmarkStart w:name="z62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649"/>
    <w:bookmarkStart w:name="z198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650"/>
    <w:bookmarkStart w:name="z62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651"/>
    <w:bookmarkStart w:name="z62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652"/>
    <w:bookmarkStart w:name="z63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53"/>
    <w:bookmarkStart w:name="z63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54"/>
    <w:bookmarkStart w:name="z63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655"/>
    <w:bookmarkStart w:name="z63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656"/>
    <w:bookmarkStart w:name="z63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657"/>
    <w:bookmarkStart w:name="z63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</w:t>
      </w:r>
    </w:p>
    <w:bookmarkEnd w:id="659"/>
    <w:bookmarkStart w:name="z63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660"/>
    <w:bookmarkStart w:name="z63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661"/>
    <w:bookmarkStart w:name="z63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662"/>
    <w:bookmarkStart w:name="z64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663"/>
    <w:bookmarkStart w:name="z64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664"/>
    <w:bookmarkStart w:name="z64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665"/>
    <w:bookmarkStart w:name="z64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666"/>
    <w:bookmarkStart w:name="z64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667"/>
    <w:bookmarkStart w:name="z64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668"/>
    <w:bookmarkStart w:name="z64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669"/>
    <w:bookmarkStart w:name="z64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670"/>
    <w:bookmarkStart w:name="z64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671"/>
    <w:bookmarkStart w:name="z64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672"/>
    <w:bookmarkStart w:name="z65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673"/>
    <w:bookmarkStart w:name="z65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674"/>
    <w:bookmarkStart w:name="z65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675"/>
    <w:bookmarkStart w:name="z653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76"/>
    <w:bookmarkStart w:name="z65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677"/>
    <w:bookmarkStart w:name="z65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Акмолинской области, назначаемый на должность и освобождаемый от должности приказом Ответственного секретаря Министерства. </w:t>
      </w:r>
    </w:p>
    <w:bookmarkEnd w:id="678"/>
    <w:bookmarkStart w:name="z65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Акмолинской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679"/>
    <w:bookmarkStart w:name="z65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Акмолинской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680"/>
    <w:bookmarkStart w:name="z65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681"/>
    <w:bookmarkStart w:name="z65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Акмолинской области:</w:t>
      </w:r>
    </w:p>
    <w:bookmarkEnd w:id="682"/>
    <w:bookmarkStart w:name="z66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683"/>
    <w:bookmarkStart w:name="z66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684"/>
    <w:bookmarkStart w:name="z66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685"/>
    <w:bookmarkStart w:name="z66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686"/>
    <w:bookmarkStart w:name="z66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687"/>
    <w:bookmarkStart w:name="z66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688"/>
    <w:bookmarkStart w:name="z66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689"/>
    <w:bookmarkStart w:name="z66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690"/>
    <w:bookmarkStart w:name="z66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691"/>
    <w:bookmarkStart w:name="z66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692"/>
    <w:bookmarkStart w:name="z67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693"/>
    <w:bookmarkStart w:name="z67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694"/>
    <w:bookmarkStart w:name="z67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95"/>
    <w:bookmarkStart w:name="z67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696"/>
    <w:bookmarkStart w:name="z67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697"/>
    <w:bookmarkStart w:name="z67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698"/>
    <w:bookmarkStart w:name="z67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699"/>
    <w:bookmarkStart w:name="z67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00"/>
    <w:bookmarkStart w:name="z67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701"/>
    <w:bookmarkStart w:name="z67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702"/>
    <w:bookmarkStart w:name="z68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703"/>
    <w:bookmarkStart w:name="z68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704"/>
    <w:bookmarkStart w:name="z68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705"/>
    <w:bookmarkStart w:name="z683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06"/>
    <w:bookmarkStart w:name="z68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07"/>
    <w:bookmarkStart w:name="z68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8"/>
    <w:bookmarkStart w:name="z68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709"/>
    <w:bookmarkStart w:name="z68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10"/>
    <w:bookmarkStart w:name="z688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711"/>
    <w:bookmarkStart w:name="z68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691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Актюбинской области"</w:t>
      </w:r>
    </w:p>
    <w:bookmarkEnd w:id="713"/>
    <w:bookmarkStart w:name="z692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4"/>
    <w:bookmarkStart w:name="z69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Актюбинской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715"/>
    <w:bookmarkStart w:name="z69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716"/>
    <w:bookmarkStart w:name="z69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17"/>
    <w:bookmarkStart w:name="z69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18"/>
    <w:bookmarkStart w:name="z69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719"/>
    <w:bookmarkStart w:name="z69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20"/>
    <w:bookmarkStart w:name="z69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721"/>
    <w:bookmarkStart w:name="z70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030000, Актюбинская область, город Актобе, улица Ш. Калдаякова, 33.</w:t>
      </w:r>
    </w:p>
    <w:bookmarkEnd w:id="722"/>
    <w:bookmarkStart w:name="z70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Актюбинской области".</w:t>
      </w:r>
    </w:p>
    <w:bookmarkEnd w:id="723"/>
    <w:bookmarkStart w:name="z70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24"/>
    <w:bookmarkStart w:name="z70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25"/>
    <w:bookmarkStart w:name="z70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26"/>
    <w:bookmarkStart w:name="z70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27"/>
    <w:bookmarkStart w:name="z706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28"/>
    <w:bookmarkStart w:name="z70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729"/>
    <w:bookmarkStart w:name="z70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730"/>
    <w:bookmarkStart w:name="z70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731"/>
    <w:bookmarkStart w:name="z71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732"/>
    <w:bookmarkStart w:name="z71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733"/>
    <w:bookmarkStart w:name="z71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734"/>
    <w:bookmarkStart w:name="z71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735"/>
    <w:bookmarkStart w:name="z71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736"/>
    <w:bookmarkStart w:name="z71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737"/>
    <w:bookmarkStart w:name="z71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738"/>
    <w:bookmarkStart w:name="z71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739"/>
    <w:bookmarkStart w:name="z71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740"/>
    <w:bookmarkStart w:name="z71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741"/>
    <w:bookmarkStart w:name="z72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742"/>
    <w:bookmarkStart w:name="z72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743"/>
    <w:bookmarkStart w:name="z72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744"/>
    <w:bookmarkStart w:name="z72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745"/>
    <w:bookmarkStart w:name="z72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746"/>
    <w:bookmarkStart w:name="z198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747"/>
    <w:bookmarkStart w:name="z72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748"/>
    <w:bookmarkStart w:name="z72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749"/>
    <w:bookmarkStart w:name="z72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50"/>
    <w:bookmarkStart w:name="z72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51"/>
    <w:bookmarkStart w:name="z72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752"/>
    <w:bookmarkStart w:name="z73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753"/>
    <w:bookmarkStart w:name="z73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754"/>
    <w:bookmarkStart w:name="z73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</w:t>
      </w:r>
    </w:p>
    <w:bookmarkEnd w:id="756"/>
    <w:bookmarkStart w:name="z73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757"/>
    <w:bookmarkStart w:name="z73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758"/>
    <w:bookmarkStart w:name="z73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759"/>
    <w:bookmarkStart w:name="z73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760"/>
    <w:bookmarkStart w:name="z73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761"/>
    <w:bookmarkStart w:name="z73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762"/>
    <w:bookmarkStart w:name="z74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763"/>
    <w:bookmarkStart w:name="z74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764"/>
    <w:bookmarkStart w:name="z74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765"/>
    <w:bookmarkStart w:name="z74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766"/>
    <w:bookmarkStart w:name="z74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767"/>
    <w:bookmarkStart w:name="z74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768"/>
    <w:bookmarkStart w:name="z74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769"/>
    <w:bookmarkStart w:name="z74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770"/>
    <w:bookmarkStart w:name="z74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771"/>
    <w:bookmarkStart w:name="z74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772"/>
    <w:bookmarkStart w:name="z750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73"/>
    <w:bookmarkStart w:name="z75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774"/>
    <w:bookmarkStart w:name="z75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Актюбинской области, назначаемый на должность и освобождаемый от должности приказом Ответственного секретаря Министерства. </w:t>
      </w:r>
    </w:p>
    <w:bookmarkEnd w:id="775"/>
    <w:bookmarkStart w:name="z75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Актюбинской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776"/>
    <w:bookmarkStart w:name="z75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Актюбинской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777"/>
    <w:bookmarkStart w:name="z75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778"/>
    <w:bookmarkStart w:name="z75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Актюбинской области:</w:t>
      </w:r>
    </w:p>
    <w:bookmarkEnd w:id="779"/>
    <w:bookmarkStart w:name="z75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780"/>
    <w:bookmarkStart w:name="z75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781"/>
    <w:bookmarkStart w:name="z75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782"/>
    <w:bookmarkStart w:name="z76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783"/>
    <w:bookmarkStart w:name="z76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784"/>
    <w:bookmarkStart w:name="z76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785"/>
    <w:bookmarkStart w:name="z76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786"/>
    <w:bookmarkStart w:name="z76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787"/>
    <w:bookmarkStart w:name="z76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788"/>
    <w:bookmarkStart w:name="z76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789"/>
    <w:bookmarkStart w:name="z76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790"/>
    <w:bookmarkStart w:name="z76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791"/>
    <w:bookmarkStart w:name="z76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92"/>
    <w:bookmarkStart w:name="z77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793"/>
    <w:bookmarkStart w:name="z77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794"/>
    <w:bookmarkStart w:name="z77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795"/>
    <w:bookmarkStart w:name="z77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796"/>
    <w:bookmarkStart w:name="z77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97"/>
    <w:bookmarkStart w:name="z77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798"/>
    <w:bookmarkStart w:name="z77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799"/>
    <w:bookmarkStart w:name="z77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800"/>
    <w:bookmarkStart w:name="z77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801"/>
    <w:bookmarkStart w:name="z77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802"/>
    <w:bookmarkStart w:name="z780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03"/>
    <w:bookmarkStart w:name="z78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04"/>
    <w:bookmarkStart w:name="z78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5"/>
    <w:bookmarkStart w:name="z78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806"/>
    <w:bookmarkStart w:name="z78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07"/>
    <w:bookmarkStart w:name="z785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808"/>
    <w:bookmarkStart w:name="z78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8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788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Атырауской области"</w:t>
      </w:r>
    </w:p>
    <w:bookmarkEnd w:id="810"/>
    <w:bookmarkStart w:name="z789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1"/>
    <w:bookmarkStart w:name="z79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Атырауской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812"/>
    <w:bookmarkStart w:name="z79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813"/>
    <w:bookmarkStart w:name="z79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14"/>
    <w:bookmarkStart w:name="z79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15"/>
    <w:bookmarkStart w:name="z79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816"/>
    <w:bookmarkStart w:name="z79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17"/>
    <w:bookmarkStart w:name="z79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818"/>
    <w:bookmarkStart w:name="z79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060000, Атырауская область, город Атырау, улица Ауэзова, дом 53 "а".</w:t>
      </w:r>
    </w:p>
    <w:bookmarkEnd w:id="819"/>
    <w:bookmarkStart w:name="z79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Атырауской области".</w:t>
      </w:r>
    </w:p>
    <w:bookmarkEnd w:id="820"/>
    <w:bookmarkStart w:name="z79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21"/>
    <w:bookmarkStart w:name="z80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22"/>
    <w:bookmarkStart w:name="z80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23"/>
    <w:bookmarkStart w:name="z80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24"/>
    <w:bookmarkStart w:name="z803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25"/>
    <w:bookmarkStart w:name="z80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826"/>
    <w:bookmarkStart w:name="z80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827"/>
    <w:bookmarkStart w:name="z80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828"/>
    <w:bookmarkStart w:name="z80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829"/>
    <w:bookmarkStart w:name="z80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830"/>
    <w:bookmarkStart w:name="z80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831"/>
    <w:bookmarkStart w:name="z81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832"/>
    <w:bookmarkStart w:name="z81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833"/>
    <w:bookmarkStart w:name="z81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834"/>
    <w:bookmarkStart w:name="z81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835"/>
    <w:bookmarkStart w:name="z81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836"/>
    <w:bookmarkStart w:name="z81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837"/>
    <w:bookmarkStart w:name="z81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838"/>
    <w:bookmarkStart w:name="z81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839"/>
    <w:bookmarkStart w:name="z81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840"/>
    <w:bookmarkStart w:name="z81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841"/>
    <w:bookmarkStart w:name="z82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842"/>
    <w:bookmarkStart w:name="z82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843"/>
    <w:bookmarkStart w:name="z199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844"/>
    <w:bookmarkStart w:name="z82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845"/>
    <w:bookmarkStart w:name="z82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846"/>
    <w:bookmarkStart w:name="z82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7"/>
    <w:bookmarkStart w:name="z82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8"/>
    <w:bookmarkStart w:name="z82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849"/>
    <w:bookmarkStart w:name="z82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850"/>
    <w:bookmarkStart w:name="z82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851"/>
    <w:bookmarkStart w:name="z82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853"/>
    <w:bookmarkStart w:name="z83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854"/>
    <w:bookmarkStart w:name="z83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855"/>
    <w:bookmarkStart w:name="z83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856"/>
    <w:bookmarkStart w:name="z83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857"/>
    <w:bookmarkStart w:name="z83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858"/>
    <w:bookmarkStart w:name="z83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859"/>
    <w:bookmarkStart w:name="z83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860"/>
    <w:bookmarkStart w:name="z83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861"/>
    <w:bookmarkStart w:name="z83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862"/>
    <w:bookmarkStart w:name="z84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863"/>
    <w:bookmarkStart w:name="z84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864"/>
    <w:bookmarkStart w:name="z84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865"/>
    <w:bookmarkStart w:name="z84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866"/>
    <w:bookmarkStart w:name="z84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867"/>
    <w:bookmarkStart w:name="z84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868"/>
    <w:bookmarkStart w:name="z84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869"/>
    <w:bookmarkStart w:name="z847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70"/>
    <w:bookmarkStart w:name="z84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871"/>
    <w:bookmarkStart w:name="z84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Атырауской области, назначаемый на должность и освобождаемый от должности приказом Ответственного секретаря Министерства. </w:t>
      </w:r>
    </w:p>
    <w:bookmarkEnd w:id="872"/>
    <w:bookmarkStart w:name="z85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Атырауской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873"/>
    <w:bookmarkStart w:name="z85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Атырауской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874"/>
    <w:bookmarkStart w:name="z85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875"/>
    <w:bookmarkStart w:name="z85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Атырауской области:</w:t>
      </w:r>
    </w:p>
    <w:bookmarkEnd w:id="876"/>
    <w:bookmarkStart w:name="z85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877"/>
    <w:bookmarkStart w:name="z85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878"/>
    <w:bookmarkStart w:name="z85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879"/>
    <w:bookmarkStart w:name="z85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880"/>
    <w:bookmarkStart w:name="z85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881"/>
    <w:bookmarkStart w:name="z85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882"/>
    <w:bookmarkStart w:name="z86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883"/>
    <w:bookmarkStart w:name="z86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884"/>
    <w:bookmarkStart w:name="z86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885"/>
    <w:bookmarkStart w:name="z86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886"/>
    <w:bookmarkStart w:name="z86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887"/>
    <w:bookmarkStart w:name="z86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888"/>
    <w:bookmarkStart w:name="z86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89"/>
    <w:bookmarkStart w:name="z86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890"/>
    <w:bookmarkStart w:name="z86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891"/>
    <w:bookmarkStart w:name="z86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892"/>
    <w:bookmarkStart w:name="z87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893"/>
    <w:bookmarkStart w:name="z87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94"/>
    <w:bookmarkStart w:name="z87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895"/>
    <w:bookmarkStart w:name="z87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896"/>
    <w:bookmarkStart w:name="z87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897"/>
    <w:bookmarkStart w:name="z87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898"/>
    <w:bookmarkStart w:name="z87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899"/>
    <w:bookmarkStart w:name="z877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00"/>
    <w:bookmarkStart w:name="z87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01"/>
    <w:bookmarkStart w:name="z87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2"/>
    <w:bookmarkStart w:name="z88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903"/>
    <w:bookmarkStart w:name="z88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04"/>
    <w:bookmarkStart w:name="z882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905"/>
    <w:bookmarkStart w:name="z88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9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885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Восточно-Казахстанской области"</w:t>
      </w:r>
    </w:p>
    <w:bookmarkEnd w:id="907"/>
    <w:bookmarkStart w:name="z886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8"/>
    <w:bookmarkStart w:name="z88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Восточно-Казахстанской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909"/>
    <w:bookmarkStart w:name="z88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910"/>
    <w:bookmarkStart w:name="z88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11"/>
    <w:bookmarkStart w:name="z89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12"/>
    <w:bookmarkStart w:name="z89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913"/>
    <w:bookmarkStart w:name="z89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14"/>
    <w:bookmarkStart w:name="z89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915"/>
    <w:bookmarkStart w:name="z89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070019, Восточно-Казахстанская область, город Усть-Каменогорск, улица Бурова, дом 63.</w:t>
      </w:r>
    </w:p>
    <w:bookmarkEnd w:id="916"/>
    <w:bookmarkStart w:name="z89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Восточно-Казахстанской области".</w:t>
      </w:r>
    </w:p>
    <w:bookmarkEnd w:id="917"/>
    <w:bookmarkStart w:name="z89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18"/>
    <w:bookmarkStart w:name="z89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19"/>
    <w:bookmarkStart w:name="z89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20"/>
    <w:bookmarkStart w:name="z89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21"/>
    <w:bookmarkStart w:name="z900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22"/>
    <w:bookmarkStart w:name="z90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923"/>
    <w:bookmarkStart w:name="z90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924"/>
    <w:bookmarkStart w:name="z90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925"/>
    <w:bookmarkStart w:name="z90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926"/>
    <w:bookmarkStart w:name="z90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927"/>
    <w:bookmarkStart w:name="z90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928"/>
    <w:bookmarkStart w:name="z90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929"/>
    <w:bookmarkStart w:name="z90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930"/>
    <w:bookmarkStart w:name="z90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931"/>
    <w:bookmarkStart w:name="z91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932"/>
    <w:bookmarkStart w:name="z91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933"/>
    <w:bookmarkStart w:name="z91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934"/>
    <w:bookmarkStart w:name="z91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935"/>
    <w:bookmarkStart w:name="z91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936"/>
    <w:bookmarkStart w:name="z91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937"/>
    <w:bookmarkStart w:name="z91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938"/>
    <w:bookmarkStart w:name="z91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939"/>
    <w:bookmarkStart w:name="z91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940"/>
    <w:bookmarkStart w:name="z199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941"/>
    <w:bookmarkStart w:name="z91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942"/>
    <w:bookmarkStart w:name="z92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943"/>
    <w:bookmarkStart w:name="z92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44"/>
    <w:bookmarkStart w:name="z92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45"/>
    <w:bookmarkStart w:name="z92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946"/>
    <w:bookmarkStart w:name="z92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947"/>
    <w:bookmarkStart w:name="z92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948"/>
    <w:bookmarkStart w:name="z92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950"/>
    <w:bookmarkStart w:name="z92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951"/>
    <w:bookmarkStart w:name="z92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952"/>
    <w:bookmarkStart w:name="z93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953"/>
    <w:bookmarkStart w:name="z93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954"/>
    <w:bookmarkStart w:name="z93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955"/>
    <w:bookmarkStart w:name="z93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956"/>
    <w:bookmarkStart w:name="z93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957"/>
    <w:bookmarkStart w:name="z93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958"/>
    <w:bookmarkStart w:name="z93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959"/>
    <w:bookmarkStart w:name="z93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960"/>
    <w:bookmarkStart w:name="z93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961"/>
    <w:bookmarkStart w:name="z93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962"/>
    <w:bookmarkStart w:name="z94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963"/>
    <w:bookmarkStart w:name="z94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964"/>
    <w:bookmarkStart w:name="z94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965"/>
    <w:bookmarkStart w:name="z94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966"/>
    <w:bookmarkStart w:name="z944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67"/>
    <w:bookmarkStart w:name="z94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968"/>
    <w:bookmarkStart w:name="z94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Восточно-Казахстанской области, назначаемый на должность и освобождаемый от должности приказом Ответственного секретаря Министерства. </w:t>
      </w:r>
    </w:p>
    <w:bookmarkEnd w:id="969"/>
    <w:bookmarkStart w:name="z94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Восточно-Казахстанской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970"/>
    <w:bookmarkStart w:name="z94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Восточно-Казахстанской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971"/>
    <w:bookmarkStart w:name="z94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972"/>
    <w:bookmarkStart w:name="z95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Восточно-Казахстанской области:</w:t>
      </w:r>
    </w:p>
    <w:bookmarkEnd w:id="973"/>
    <w:bookmarkStart w:name="z95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974"/>
    <w:bookmarkStart w:name="z95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975"/>
    <w:bookmarkStart w:name="z95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976"/>
    <w:bookmarkStart w:name="z95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977"/>
    <w:bookmarkStart w:name="z95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978"/>
    <w:bookmarkStart w:name="z95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979"/>
    <w:bookmarkStart w:name="z95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980"/>
    <w:bookmarkStart w:name="z95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981"/>
    <w:bookmarkStart w:name="z95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982"/>
    <w:bookmarkStart w:name="z96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983"/>
    <w:bookmarkStart w:name="z96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984"/>
    <w:bookmarkStart w:name="z96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985"/>
    <w:bookmarkStart w:name="z96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86"/>
    <w:bookmarkStart w:name="z96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987"/>
    <w:bookmarkStart w:name="z96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988"/>
    <w:bookmarkStart w:name="z96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989"/>
    <w:bookmarkStart w:name="z96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990"/>
    <w:bookmarkStart w:name="z96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91"/>
    <w:bookmarkStart w:name="z96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992"/>
    <w:bookmarkStart w:name="z97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993"/>
    <w:bookmarkStart w:name="z97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994"/>
    <w:bookmarkStart w:name="z97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995"/>
    <w:bookmarkStart w:name="z97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996"/>
    <w:bookmarkStart w:name="z974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97"/>
    <w:bookmarkStart w:name="z97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98"/>
    <w:bookmarkStart w:name="z97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9"/>
    <w:bookmarkStart w:name="z97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000"/>
    <w:bookmarkStart w:name="z97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01"/>
    <w:bookmarkStart w:name="z979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02"/>
    <w:bookmarkStart w:name="z98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0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982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Жамбылской области"</w:t>
      </w:r>
    </w:p>
    <w:bookmarkEnd w:id="1004"/>
    <w:bookmarkStart w:name="z983" w:id="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5"/>
    <w:bookmarkStart w:name="z98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Жамбылской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006"/>
    <w:bookmarkStart w:name="z98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007"/>
    <w:bookmarkStart w:name="z98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08"/>
    <w:bookmarkStart w:name="z98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09"/>
    <w:bookmarkStart w:name="z98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010"/>
    <w:bookmarkStart w:name="z98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11"/>
    <w:bookmarkStart w:name="z99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012"/>
    <w:bookmarkStart w:name="z99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Департамента: Республика Казахстан, индекс 080000, Жамбылская область, город Тараз, улица Желтоксан, дом 13. </w:t>
      </w:r>
    </w:p>
    <w:bookmarkEnd w:id="1013"/>
    <w:bookmarkStart w:name="z99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Жамбылской области".</w:t>
      </w:r>
    </w:p>
    <w:bookmarkEnd w:id="1014"/>
    <w:bookmarkStart w:name="z99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15"/>
    <w:bookmarkStart w:name="z99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16"/>
    <w:bookmarkStart w:name="z99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17"/>
    <w:bookmarkStart w:name="z99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18"/>
    <w:bookmarkStart w:name="z997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19"/>
    <w:bookmarkStart w:name="z99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020"/>
    <w:bookmarkStart w:name="z99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021"/>
    <w:bookmarkStart w:name="z100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022"/>
    <w:bookmarkStart w:name="z100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023"/>
    <w:bookmarkStart w:name="z100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024"/>
    <w:bookmarkStart w:name="z100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025"/>
    <w:bookmarkStart w:name="z100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026"/>
    <w:bookmarkStart w:name="z100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027"/>
    <w:bookmarkStart w:name="z100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028"/>
    <w:bookmarkStart w:name="z100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029"/>
    <w:bookmarkStart w:name="z100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030"/>
    <w:bookmarkStart w:name="z100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031"/>
    <w:bookmarkStart w:name="z101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032"/>
    <w:bookmarkStart w:name="z101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033"/>
    <w:bookmarkStart w:name="z101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034"/>
    <w:bookmarkStart w:name="z101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035"/>
    <w:bookmarkStart w:name="z101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036"/>
    <w:bookmarkStart w:name="z101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037"/>
    <w:bookmarkStart w:name="z199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038"/>
    <w:bookmarkStart w:name="z101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039"/>
    <w:bookmarkStart w:name="z101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040"/>
    <w:bookmarkStart w:name="z101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1"/>
    <w:bookmarkStart w:name="z101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2"/>
    <w:bookmarkStart w:name="z102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043"/>
    <w:bookmarkStart w:name="z102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044"/>
    <w:bookmarkStart w:name="z102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045"/>
    <w:bookmarkStart w:name="z102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047"/>
    <w:bookmarkStart w:name="z102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048"/>
    <w:bookmarkStart w:name="z102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049"/>
    <w:bookmarkStart w:name="z102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050"/>
    <w:bookmarkStart w:name="z102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051"/>
    <w:bookmarkStart w:name="z102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052"/>
    <w:bookmarkStart w:name="z103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053"/>
    <w:bookmarkStart w:name="z103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054"/>
    <w:bookmarkStart w:name="z103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055"/>
    <w:bookmarkStart w:name="z103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056"/>
    <w:bookmarkStart w:name="z103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057"/>
    <w:bookmarkStart w:name="z103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058"/>
    <w:bookmarkStart w:name="z103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059"/>
    <w:bookmarkStart w:name="z103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060"/>
    <w:bookmarkStart w:name="z103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061"/>
    <w:bookmarkStart w:name="z103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062"/>
    <w:bookmarkStart w:name="z104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063"/>
    <w:bookmarkStart w:name="z104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действующими законодательными актами Республики Казахстан.</w:t>
      </w:r>
    </w:p>
    <w:bookmarkEnd w:id="1064"/>
    <w:bookmarkStart w:name="z1042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65"/>
    <w:bookmarkStart w:name="z104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066"/>
    <w:bookmarkStart w:name="z104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Жамбылской области, назначаемый на должность и освобождаемый от должности приказом Ответственного секретаря Министерства. </w:t>
      </w:r>
    </w:p>
    <w:bookmarkEnd w:id="1067"/>
    <w:bookmarkStart w:name="z104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Жамбылской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068"/>
    <w:bookmarkStart w:name="z104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Жамбылской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069"/>
    <w:bookmarkStart w:name="z104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070"/>
    <w:bookmarkStart w:name="z104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Жамбылской области:</w:t>
      </w:r>
    </w:p>
    <w:bookmarkEnd w:id="1071"/>
    <w:bookmarkStart w:name="z104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072"/>
    <w:bookmarkStart w:name="z105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073"/>
    <w:bookmarkStart w:name="z105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074"/>
    <w:bookmarkStart w:name="z105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075"/>
    <w:bookmarkStart w:name="z105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076"/>
    <w:bookmarkStart w:name="z105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077"/>
    <w:bookmarkStart w:name="z105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078"/>
    <w:bookmarkStart w:name="z105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079"/>
    <w:bookmarkStart w:name="z105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080"/>
    <w:bookmarkStart w:name="z105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081"/>
    <w:bookmarkStart w:name="z105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082"/>
    <w:bookmarkStart w:name="z106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083"/>
    <w:bookmarkStart w:name="z106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84"/>
    <w:bookmarkStart w:name="z106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085"/>
    <w:bookmarkStart w:name="z106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086"/>
    <w:bookmarkStart w:name="z106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087"/>
    <w:bookmarkStart w:name="z106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088"/>
    <w:bookmarkStart w:name="z106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89"/>
    <w:bookmarkStart w:name="z106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090"/>
    <w:bookmarkStart w:name="z106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091"/>
    <w:bookmarkStart w:name="z106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092"/>
    <w:bookmarkStart w:name="z107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093"/>
    <w:bookmarkStart w:name="z107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094"/>
    <w:bookmarkStart w:name="z1072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95"/>
    <w:bookmarkStart w:name="z107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96"/>
    <w:bookmarkStart w:name="z107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7"/>
    <w:bookmarkStart w:name="z107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098"/>
    <w:bookmarkStart w:name="z107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99"/>
    <w:bookmarkStart w:name="z1077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00"/>
    <w:bookmarkStart w:name="z107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080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Западно-Казахстанской области"</w:t>
      </w:r>
    </w:p>
    <w:bookmarkEnd w:id="1102"/>
    <w:bookmarkStart w:name="z1081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3"/>
    <w:bookmarkStart w:name="z108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Западно-Казахстанской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104"/>
    <w:bookmarkStart w:name="z108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105"/>
    <w:bookmarkStart w:name="z108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06"/>
    <w:bookmarkStart w:name="z108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07"/>
    <w:bookmarkStart w:name="z108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108"/>
    <w:bookmarkStart w:name="z108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09"/>
    <w:bookmarkStart w:name="z108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110"/>
    <w:bookmarkStart w:name="z108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090000, Западно-Казахстанская область, город Уральск, улица Ж. Досмухамедова, дом 16.</w:t>
      </w:r>
    </w:p>
    <w:bookmarkEnd w:id="1111"/>
    <w:bookmarkStart w:name="z109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Западно-Казахстанской области".</w:t>
      </w:r>
    </w:p>
    <w:bookmarkEnd w:id="1112"/>
    <w:bookmarkStart w:name="z109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13"/>
    <w:bookmarkStart w:name="z109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14"/>
    <w:bookmarkStart w:name="z109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15"/>
    <w:bookmarkStart w:name="z109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16"/>
    <w:bookmarkStart w:name="z1095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17"/>
    <w:bookmarkStart w:name="z109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118"/>
    <w:bookmarkStart w:name="z109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119"/>
    <w:bookmarkStart w:name="z109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120"/>
    <w:bookmarkStart w:name="z109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121"/>
    <w:bookmarkStart w:name="z110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122"/>
    <w:bookmarkStart w:name="z110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123"/>
    <w:bookmarkStart w:name="z110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124"/>
    <w:bookmarkStart w:name="z110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125"/>
    <w:bookmarkStart w:name="z110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126"/>
    <w:bookmarkStart w:name="z110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127"/>
    <w:bookmarkStart w:name="z110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128"/>
    <w:bookmarkStart w:name="z110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129"/>
    <w:bookmarkStart w:name="z110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130"/>
    <w:bookmarkStart w:name="z110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131"/>
    <w:bookmarkStart w:name="z111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132"/>
    <w:bookmarkStart w:name="z111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133"/>
    <w:bookmarkStart w:name="z111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134"/>
    <w:bookmarkStart w:name="z111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135"/>
    <w:bookmarkStart w:name="z199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136"/>
    <w:bookmarkStart w:name="z111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137"/>
    <w:bookmarkStart w:name="z111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138"/>
    <w:bookmarkStart w:name="z111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39"/>
    <w:bookmarkStart w:name="z111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40"/>
    <w:bookmarkStart w:name="z111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141"/>
    <w:bookmarkStart w:name="z111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142"/>
    <w:bookmarkStart w:name="z112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143"/>
    <w:bookmarkStart w:name="z112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145"/>
    <w:bookmarkStart w:name="z112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146"/>
    <w:bookmarkStart w:name="z112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147"/>
    <w:bookmarkStart w:name="z112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148"/>
    <w:bookmarkStart w:name="z112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149"/>
    <w:bookmarkStart w:name="z112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150"/>
    <w:bookmarkStart w:name="z112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151"/>
    <w:bookmarkStart w:name="z112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152"/>
    <w:bookmarkStart w:name="z113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153"/>
    <w:bookmarkStart w:name="z113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154"/>
    <w:bookmarkStart w:name="z113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155"/>
    <w:bookmarkStart w:name="z113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156"/>
    <w:bookmarkStart w:name="z113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157"/>
    <w:bookmarkStart w:name="z113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158"/>
    <w:bookmarkStart w:name="z113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159"/>
    <w:bookmarkStart w:name="z113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160"/>
    <w:bookmarkStart w:name="z113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161"/>
    <w:bookmarkStart w:name="z1139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62"/>
    <w:bookmarkStart w:name="z114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163"/>
    <w:bookmarkStart w:name="z114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Западно-Казахстанской области, назначаемый на должность и освобождаемый от должности приказом Ответственного секретаря Министерства. </w:t>
      </w:r>
    </w:p>
    <w:bookmarkEnd w:id="1164"/>
    <w:bookmarkStart w:name="z114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Западно-Казахстанской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165"/>
    <w:bookmarkStart w:name="z114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Западно-Казахстанской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166"/>
    <w:bookmarkStart w:name="z114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167"/>
    <w:bookmarkStart w:name="z114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Западно-Казахстанской области:</w:t>
      </w:r>
    </w:p>
    <w:bookmarkEnd w:id="1168"/>
    <w:bookmarkStart w:name="z114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169"/>
    <w:bookmarkStart w:name="z114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170"/>
    <w:bookmarkStart w:name="z114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171"/>
    <w:bookmarkStart w:name="z114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172"/>
    <w:bookmarkStart w:name="z115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173"/>
    <w:bookmarkStart w:name="z115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174"/>
    <w:bookmarkStart w:name="z115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175"/>
    <w:bookmarkStart w:name="z115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176"/>
    <w:bookmarkStart w:name="z115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177"/>
    <w:bookmarkStart w:name="z115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178"/>
    <w:bookmarkStart w:name="z115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179"/>
    <w:bookmarkStart w:name="z115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180"/>
    <w:bookmarkStart w:name="z115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81"/>
    <w:bookmarkStart w:name="z115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182"/>
    <w:bookmarkStart w:name="z116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183"/>
    <w:bookmarkStart w:name="z116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184"/>
    <w:bookmarkStart w:name="z116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185"/>
    <w:bookmarkStart w:name="z116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86"/>
    <w:bookmarkStart w:name="z116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187"/>
    <w:bookmarkStart w:name="z116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188"/>
    <w:bookmarkStart w:name="z116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189"/>
    <w:bookmarkStart w:name="z116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190"/>
    <w:bookmarkStart w:name="z116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191"/>
    <w:bookmarkStart w:name="z1169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92"/>
    <w:bookmarkStart w:name="z117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93"/>
    <w:bookmarkStart w:name="z117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94"/>
    <w:bookmarkStart w:name="z117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195"/>
    <w:bookmarkStart w:name="z117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96"/>
    <w:bookmarkStart w:name="z1174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97"/>
    <w:bookmarkStart w:name="z117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177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Карагандинской области"</w:t>
      </w:r>
    </w:p>
    <w:bookmarkEnd w:id="1199"/>
    <w:bookmarkStart w:name="z1178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0"/>
    <w:bookmarkStart w:name="z117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Карагандинской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201"/>
    <w:bookmarkStart w:name="z118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202"/>
    <w:bookmarkStart w:name="z118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03"/>
    <w:bookmarkStart w:name="z118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04"/>
    <w:bookmarkStart w:name="z118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205"/>
    <w:bookmarkStart w:name="z118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06"/>
    <w:bookmarkStart w:name="z118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207"/>
    <w:bookmarkStart w:name="z118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Департамента: Республика Казахстан, индекс 100009, Карагандинская область, город Караганда, улица Ермекова, строение 126. </w:t>
      </w:r>
    </w:p>
    <w:bookmarkEnd w:id="1208"/>
    <w:bookmarkStart w:name="z118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Карагандинской области".</w:t>
      </w:r>
    </w:p>
    <w:bookmarkEnd w:id="1209"/>
    <w:bookmarkStart w:name="z118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10"/>
    <w:bookmarkStart w:name="z118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11"/>
    <w:bookmarkStart w:name="z119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12"/>
    <w:bookmarkStart w:name="z119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13"/>
    <w:bookmarkStart w:name="z1192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14"/>
    <w:bookmarkStart w:name="z119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215"/>
    <w:bookmarkStart w:name="z119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216"/>
    <w:bookmarkStart w:name="z119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217"/>
    <w:bookmarkStart w:name="z119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218"/>
    <w:bookmarkStart w:name="z119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219"/>
    <w:bookmarkStart w:name="z119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220"/>
    <w:bookmarkStart w:name="z119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221"/>
    <w:bookmarkStart w:name="z120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222"/>
    <w:bookmarkStart w:name="z120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223"/>
    <w:bookmarkStart w:name="z120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224"/>
    <w:bookmarkStart w:name="z120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225"/>
    <w:bookmarkStart w:name="z120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226"/>
    <w:bookmarkStart w:name="z120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227"/>
    <w:bookmarkStart w:name="z120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228"/>
    <w:bookmarkStart w:name="z120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229"/>
    <w:bookmarkStart w:name="z120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230"/>
    <w:bookmarkStart w:name="z120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231"/>
    <w:bookmarkStart w:name="z121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232"/>
    <w:bookmarkStart w:name="z199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233"/>
    <w:bookmarkStart w:name="z121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234"/>
    <w:bookmarkStart w:name="z121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235"/>
    <w:bookmarkStart w:name="z121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36"/>
    <w:bookmarkStart w:name="z121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37"/>
    <w:bookmarkStart w:name="z121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238"/>
    <w:bookmarkStart w:name="z121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239"/>
    <w:bookmarkStart w:name="z121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240"/>
    <w:bookmarkStart w:name="z121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242"/>
    <w:bookmarkStart w:name="z122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243"/>
    <w:bookmarkStart w:name="z122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244"/>
    <w:bookmarkStart w:name="z122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245"/>
    <w:bookmarkStart w:name="z122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246"/>
    <w:bookmarkStart w:name="z122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247"/>
    <w:bookmarkStart w:name="z122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248"/>
    <w:bookmarkStart w:name="z122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249"/>
    <w:bookmarkStart w:name="z122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250"/>
    <w:bookmarkStart w:name="z122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251"/>
    <w:bookmarkStart w:name="z122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252"/>
    <w:bookmarkStart w:name="z123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253"/>
    <w:bookmarkStart w:name="z123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254"/>
    <w:bookmarkStart w:name="z123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255"/>
    <w:bookmarkStart w:name="z123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256"/>
    <w:bookmarkStart w:name="z123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257"/>
    <w:bookmarkStart w:name="z123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258"/>
    <w:bookmarkStart w:name="z1236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59"/>
    <w:bookmarkStart w:name="z123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260"/>
    <w:bookmarkStart w:name="z123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Карагандинской области, назначаемый на должность и освобождаемый от должности приказом Ответственного секретаря Министерства. </w:t>
      </w:r>
    </w:p>
    <w:bookmarkEnd w:id="1261"/>
    <w:bookmarkStart w:name="z123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Карагандинской области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262"/>
    <w:bookmarkStart w:name="z124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Карагандинской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263"/>
    <w:bookmarkStart w:name="z124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264"/>
    <w:bookmarkStart w:name="z124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Карагандинской области:</w:t>
      </w:r>
    </w:p>
    <w:bookmarkEnd w:id="1265"/>
    <w:bookmarkStart w:name="z1243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266"/>
    <w:bookmarkStart w:name="z124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267"/>
    <w:bookmarkStart w:name="z124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268"/>
    <w:bookmarkStart w:name="z124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269"/>
    <w:bookmarkStart w:name="z124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270"/>
    <w:bookmarkStart w:name="z124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271"/>
    <w:bookmarkStart w:name="z124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272"/>
    <w:bookmarkStart w:name="z125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273"/>
    <w:bookmarkStart w:name="z125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274"/>
    <w:bookmarkStart w:name="z125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275"/>
    <w:bookmarkStart w:name="z125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276"/>
    <w:bookmarkStart w:name="z125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277"/>
    <w:bookmarkStart w:name="z125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78"/>
    <w:bookmarkStart w:name="z125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279"/>
    <w:bookmarkStart w:name="z125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280"/>
    <w:bookmarkStart w:name="z125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281"/>
    <w:bookmarkStart w:name="z125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282"/>
    <w:bookmarkStart w:name="z126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83"/>
    <w:bookmarkStart w:name="z126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Заместитель/и руководителя Департамента:</w:t>
      </w:r>
    </w:p>
    <w:bookmarkEnd w:id="1284"/>
    <w:bookmarkStart w:name="z126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285"/>
    <w:bookmarkStart w:name="z126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286"/>
    <w:bookmarkStart w:name="z126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287"/>
    <w:bookmarkStart w:name="z126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288"/>
    <w:bookmarkStart w:name="z1266" w:id="1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89"/>
    <w:bookmarkStart w:name="z126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90"/>
    <w:bookmarkStart w:name="z126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1"/>
    <w:bookmarkStart w:name="z126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292"/>
    <w:bookmarkStart w:name="z127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93"/>
    <w:bookmarkStart w:name="z1271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94"/>
    <w:bookmarkStart w:name="z127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274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Костанайской области"</w:t>
      </w:r>
    </w:p>
    <w:bookmarkEnd w:id="1296"/>
    <w:bookmarkStart w:name="z1275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7"/>
    <w:bookmarkStart w:name="z127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Костанайской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298"/>
    <w:bookmarkStart w:name="z127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299"/>
    <w:bookmarkStart w:name="z127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00"/>
    <w:bookmarkStart w:name="z127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01"/>
    <w:bookmarkStart w:name="z128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302"/>
    <w:bookmarkStart w:name="z128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03"/>
    <w:bookmarkStart w:name="z128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304"/>
    <w:bookmarkStart w:name="z128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110000, Костанайская область, город Костанай, улица Баймагамбетова, дом 150.</w:t>
      </w:r>
    </w:p>
    <w:bookmarkEnd w:id="1305"/>
    <w:bookmarkStart w:name="z128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Костанайской области".</w:t>
      </w:r>
    </w:p>
    <w:bookmarkEnd w:id="1306"/>
    <w:bookmarkStart w:name="z1285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07"/>
    <w:bookmarkStart w:name="z128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08"/>
    <w:bookmarkStart w:name="z128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09"/>
    <w:bookmarkStart w:name="z128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10"/>
    <w:bookmarkStart w:name="z1289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11"/>
    <w:bookmarkStart w:name="z129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312"/>
    <w:bookmarkStart w:name="z129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313"/>
    <w:bookmarkStart w:name="z129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314"/>
    <w:bookmarkStart w:name="z129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315"/>
    <w:bookmarkStart w:name="z129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316"/>
    <w:bookmarkStart w:name="z129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317"/>
    <w:bookmarkStart w:name="z129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318"/>
    <w:bookmarkStart w:name="z129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319"/>
    <w:bookmarkStart w:name="z129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320"/>
    <w:bookmarkStart w:name="z129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321"/>
    <w:bookmarkStart w:name="z130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322"/>
    <w:bookmarkStart w:name="z130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323"/>
    <w:bookmarkStart w:name="z130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324"/>
    <w:bookmarkStart w:name="z130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325"/>
    <w:bookmarkStart w:name="z130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326"/>
    <w:bookmarkStart w:name="z130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327"/>
    <w:bookmarkStart w:name="z130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328"/>
    <w:bookmarkStart w:name="z130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329"/>
    <w:bookmarkStart w:name="z199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330"/>
    <w:bookmarkStart w:name="z130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331"/>
    <w:bookmarkStart w:name="z130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332"/>
    <w:bookmarkStart w:name="z131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33"/>
    <w:bookmarkStart w:name="z131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34"/>
    <w:bookmarkStart w:name="z131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335"/>
    <w:bookmarkStart w:name="z131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336"/>
    <w:bookmarkStart w:name="z131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337"/>
    <w:bookmarkStart w:name="z131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339"/>
    <w:bookmarkStart w:name="z131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340"/>
    <w:bookmarkStart w:name="z1318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341"/>
    <w:bookmarkStart w:name="z131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342"/>
    <w:bookmarkStart w:name="z132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343"/>
    <w:bookmarkStart w:name="z1321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344"/>
    <w:bookmarkStart w:name="z132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345"/>
    <w:bookmarkStart w:name="z132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346"/>
    <w:bookmarkStart w:name="z132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347"/>
    <w:bookmarkStart w:name="z132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348"/>
    <w:bookmarkStart w:name="z132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349"/>
    <w:bookmarkStart w:name="z132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350"/>
    <w:bookmarkStart w:name="z132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351"/>
    <w:bookmarkStart w:name="z132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352"/>
    <w:bookmarkStart w:name="z133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353"/>
    <w:bookmarkStart w:name="z133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354"/>
    <w:bookmarkStart w:name="z133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355"/>
    <w:bookmarkStart w:name="z1333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56"/>
    <w:bookmarkStart w:name="z133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357"/>
    <w:bookmarkStart w:name="z133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Костанайской области, назначаемый на должность и освобождаемый от должности приказом Ответственного секретаря Министерства. </w:t>
      </w:r>
    </w:p>
    <w:bookmarkEnd w:id="1358"/>
    <w:bookmarkStart w:name="z133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Костанайской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359"/>
    <w:bookmarkStart w:name="z133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Костанайской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360"/>
    <w:bookmarkStart w:name="z133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361"/>
    <w:bookmarkStart w:name="z133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Костанайской области:</w:t>
      </w:r>
    </w:p>
    <w:bookmarkEnd w:id="1362"/>
    <w:bookmarkStart w:name="z1340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363"/>
    <w:bookmarkStart w:name="z134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364"/>
    <w:bookmarkStart w:name="z134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365"/>
    <w:bookmarkStart w:name="z134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366"/>
    <w:bookmarkStart w:name="z134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367"/>
    <w:bookmarkStart w:name="z134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368"/>
    <w:bookmarkStart w:name="z134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369"/>
    <w:bookmarkStart w:name="z134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370"/>
    <w:bookmarkStart w:name="z134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371"/>
    <w:bookmarkStart w:name="z134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372"/>
    <w:bookmarkStart w:name="z135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373"/>
    <w:bookmarkStart w:name="z135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374"/>
    <w:bookmarkStart w:name="z135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75"/>
    <w:bookmarkStart w:name="z135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376"/>
    <w:bookmarkStart w:name="z135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377"/>
    <w:bookmarkStart w:name="z135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378"/>
    <w:bookmarkStart w:name="z135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379"/>
    <w:bookmarkStart w:name="z135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80"/>
    <w:bookmarkStart w:name="z135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381"/>
    <w:bookmarkStart w:name="z135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382"/>
    <w:bookmarkStart w:name="z136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383"/>
    <w:bookmarkStart w:name="z136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384"/>
    <w:bookmarkStart w:name="z136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385"/>
    <w:bookmarkStart w:name="z1363" w:id="1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86"/>
    <w:bookmarkStart w:name="z136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87"/>
    <w:bookmarkStart w:name="z136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88"/>
    <w:bookmarkStart w:name="z136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389"/>
    <w:bookmarkStart w:name="z136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390"/>
    <w:bookmarkStart w:name="z1368" w:id="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391"/>
    <w:bookmarkStart w:name="z136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371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Кызылординской области"</w:t>
      </w:r>
    </w:p>
    <w:bookmarkEnd w:id="1393"/>
    <w:bookmarkStart w:name="z1372" w:id="1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4"/>
    <w:bookmarkStart w:name="z137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Кызылординской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395"/>
    <w:bookmarkStart w:name="z137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396"/>
    <w:bookmarkStart w:name="z137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97"/>
    <w:bookmarkStart w:name="z137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98"/>
    <w:bookmarkStart w:name="z137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399"/>
    <w:bookmarkStart w:name="z137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00"/>
    <w:bookmarkStart w:name="z137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401"/>
    <w:bookmarkStart w:name="z138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120000, город Кызылорда, улица Жахаева, 5.</w:t>
      </w:r>
    </w:p>
    <w:bookmarkEnd w:id="1402"/>
    <w:bookmarkStart w:name="z138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Кызылординской области".</w:t>
      </w:r>
    </w:p>
    <w:bookmarkEnd w:id="1403"/>
    <w:bookmarkStart w:name="z138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04"/>
    <w:bookmarkStart w:name="z138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05"/>
    <w:bookmarkStart w:name="z138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06"/>
    <w:bookmarkStart w:name="z138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07"/>
    <w:bookmarkStart w:name="z1386" w:id="1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08"/>
    <w:bookmarkStart w:name="z138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409"/>
    <w:bookmarkStart w:name="z138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410"/>
    <w:bookmarkStart w:name="z138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411"/>
    <w:bookmarkStart w:name="z139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412"/>
    <w:bookmarkStart w:name="z139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413"/>
    <w:bookmarkStart w:name="z139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414"/>
    <w:bookmarkStart w:name="z139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415"/>
    <w:bookmarkStart w:name="z139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416"/>
    <w:bookmarkStart w:name="z139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417"/>
    <w:bookmarkStart w:name="z139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418"/>
    <w:bookmarkStart w:name="z139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419"/>
    <w:bookmarkStart w:name="z139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420"/>
    <w:bookmarkStart w:name="z139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421"/>
    <w:bookmarkStart w:name="z140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422"/>
    <w:bookmarkStart w:name="z140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423"/>
    <w:bookmarkStart w:name="z140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424"/>
    <w:bookmarkStart w:name="z140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425"/>
    <w:bookmarkStart w:name="z140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426"/>
    <w:bookmarkStart w:name="z199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427"/>
    <w:bookmarkStart w:name="z140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428"/>
    <w:bookmarkStart w:name="z140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429"/>
    <w:bookmarkStart w:name="z140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30"/>
    <w:bookmarkStart w:name="z140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31"/>
    <w:bookmarkStart w:name="z140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432"/>
    <w:bookmarkStart w:name="z141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433"/>
    <w:bookmarkStart w:name="z141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434"/>
    <w:bookmarkStart w:name="z141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436"/>
    <w:bookmarkStart w:name="z141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437"/>
    <w:bookmarkStart w:name="z141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438"/>
    <w:bookmarkStart w:name="z141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439"/>
    <w:bookmarkStart w:name="z141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440"/>
    <w:bookmarkStart w:name="z141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441"/>
    <w:bookmarkStart w:name="z141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442"/>
    <w:bookmarkStart w:name="z142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443"/>
    <w:bookmarkStart w:name="z142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444"/>
    <w:bookmarkStart w:name="z142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445"/>
    <w:bookmarkStart w:name="z142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446"/>
    <w:bookmarkStart w:name="z142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447"/>
    <w:bookmarkStart w:name="z142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448"/>
    <w:bookmarkStart w:name="z142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449"/>
    <w:bookmarkStart w:name="z142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450"/>
    <w:bookmarkStart w:name="z142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451"/>
    <w:bookmarkStart w:name="z142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452"/>
    <w:bookmarkStart w:name="z1430" w:id="1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53"/>
    <w:bookmarkStart w:name="z143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454"/>
    <w:bookmarkStart w:name="z143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Кызылординской области, назначаемый на должность и освобождаемый от должности приказом Ответственного секретаря Министерства. </w:t>
      </w:r>
    </w:p>
    <w:bookmarkEnd w:id="1455"/>
    <w:bookmarkStart w:name="z143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Кызылординской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456"/>
    <w:bookmarkStart w:name="z143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Кызылординской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457"/>
    <w:bookmarkStart w:name="z143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458"/>
    <w:bookmarkStart w:name="z143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Кызылординской области:</w:t>
      </w:r>
    </w:p>
    <w:bookmarkEnd w:id="1459"/>
    <w:bookmarkStart w:name="z143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460"/>
    <w:bookmarkStart w:name="z143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461"/>
    <w:bookmarkStart w:name="z143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462"/>
    <w:bookmarkStart w:name="z144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463"/>
    <w:bookmarkStart w:name="z144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464"/>
    <w:bookmarkStart w:name="z144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465"/>
    <w:bookmarkStart w:name="z144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466"/>
    <w:bookmarkStart w:name="z144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467"/>
    <w:bookmarkStart w:name="z144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468"/>
    <w:bookmarkStart w:name="z144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469"/>
    <w:bookmarkStart w:name="z144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470"/>
    <w:bookmarkStart w:name="z144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471"/>
    <w:bookmarkStart w:name="z144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472"/>
    <w:bookmarkStart w:name="z145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473"/>
    <w:bookmarkStart w:name="z145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474"/>
    <w:bookmarkStart w:name="z145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475"/>
    <w:bookmarkStart w:name="z145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476"/>
    <w:bookmarkStart w:name="z145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77"/>
    <w:bookmarkStart w:name="z145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478"/>
    <w:bookmarkStart w:name="z145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479"/>
    <w:bookmarkStart w:name="z145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480"/>
    <w:bookmarkStart w:name="z145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481"/>
    <w:bookmarkStart w:name="z145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482"/>
    <w:bookmarkStart w:name="z1460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83"/>
    <w:bookmarkStart w:name="z146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84"/>
    <w:bookmarkStart w:name="z146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5"/>
    <w:bookmarkStart w:name="z146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486"/>
    <w:bookmarkStart w:name="z146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87"/>
    <w:bookmarkStart w:name="z1465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488"/>
    <w:bookmarkStart w:name="z146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469" w:id="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Мангистауской области"</w:t>
      </w:r>
    </w:p>
    <w:bookmarkEnd w:id="1490"/>
    <w:bookmarkStart w:name="z1470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1"/>
    <w:bookmarkStart w:name="z147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Мангистауской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492"/>
    <w:bookmarkStart w:name="z147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493"/>
    <w:bookmarkStart w:name="z147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94"/>
    <w:bookmarkStart w:name="z147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95"/>
    <w:bookmarkStart w:name="z147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496"/>
    <w:bookmarkStart w:name="z147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97"/>
    <w:bookmarkStart w:name="z147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498"/>
    <w:bookmarkStart w:name="z147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130000, Мангистауская область, город Актау, микрорайон 3 "Б", здание 16.</w:t>
      </w:r>
    </w:p>
    <w:bookmarkEnd w:id="1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02.10.2019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Мангистауской области".</w:t>
      </w:r>
    </w:p>
    <w:bookmarkEnd w:id="1500"/>
    <w:bookmarkStart w:name="z148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01"/>
    <w:bookmarkStart w:name="z148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02"/>
    <w:bookmarkStart w:name="z148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03"/>
    <w:bookmarkStart w:name="z148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04"/>
    <w:bookmarkStart w:name="z1484" w:id="1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505"/>
    <w:bookmarkStart w:name="z148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506"/>
    <w:bookmarkStart w:name="z148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507"/>
    <w:bookmarkStart w:name="z148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508"/>
    <w:bookmarkStart w:name="z148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509"/>
    <w:bookmarkStart w:name="z148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510"/>
    <w:bookmarkStart w:name="z149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511"/>
    <w:bookmarkStart w:name="z149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512"/>
    <w:bookmarkStart w:name="z149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513"/>
    <w:bookmarkStart w:name="z149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514"/>
    <w:bookmarkStart w:name="z149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515"/>
    <w:bookmarkStart w:name="z149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516"/>
    <w:bookmarkStart w:name="z149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517"/>
    <w:bookmarkStart w:name="z149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518"/>
    <w:bookmarkStart w:name="z149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519"/>
    <w:bookmarkStart w:name="z149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520"/>
    <w:bookmarkStart w:name="z150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521"/>
    <w:bookmarkStart w:name="z150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522"/>
    <w:bookmarkStart w:name="z150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523"/>
    <w:bookmarkStart w:name="z199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524"/>
    <w:bookmarkStart w:name="z150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525"/>
    <w:bookmarkStart w:name="z150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526"/>
    <w:bookmarkStart w:name="z150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27"/>
    <w:bookmarkStart w:name="z150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28"/>
    <w:bookmarkStart w:name="z150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529"/>
    <w:bookmarkStart w:name="z150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530"/>
    <w:bookmarkStart w:name="z150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531"/>
    <w:bookmarkStart w:name="z151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533"/>
    <w:bookmarkStart w:name="z151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534"/>
    <w:bookmarkStart w:name="z151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535"/>
    <w:bookmarkStart w:name="z151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536"/>
    <w:bookmarkStart w:name="z151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537"/>
    <w:bookmarkStart w:name="z151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538"/>
    <w:bookmarkStart w:name="z151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539"/>
    <w:bookmarkStart w:name="z151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540"/>
    <w:bookmarkStart w:name="z151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541"/>
    <w:bookmarkStart w:name="z152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542"/>
    <w:bookmarkStart w:name="z152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543"/>
    <w:bookmarkStart w:name="z152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544"/>
    <w:bookmarkStart w:name="z152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545"/>
    <w:bookmarkStart w:name="z152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546"/>
    <w:bookmarkStart w:name="z152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547"/>
    <w:bookmarkStart w:name="z152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548"/>
    <w:bookmarkStart w:name="z152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549"/>
    <w:bookmarkStart w:name="z152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действующими законодательными актами Республики Казахстан.</w:t>
      </w:r>
    </w:p>
    <w:bookmarkEnd w:id="1550"/>
    <w:bookmarkStart w:name="z1529" w:id="1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51"/>
    <w:bookmarkStart w:name="z1530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552"/>
    <w:bookmarkStart w:name="z153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Мангистауской области, назначаемый на должность и освобождаемый от должности приказом Ответственного секретаря Министерства. </w:t>
      </w:r>
    </w:p>
    <w:bookmarkEnd w:id="1553"/>
    <w:bookmarkStart w:name="z153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Мангистауской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554"/>
    <w:bookmarkStart w:name="z1533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Мангистауской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555"/>
    <w:bookmarkStart w:name="z153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556"/>
    <w:bookmarkStart w:name="z1535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Мангистауской области:</w:t>
      </w:r>
    </w:p>
    <w:bookmarkEnd w:id="1557"/>
    <w:bookmarkStart w:name="z1536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558"/>
    <w:bookmarkStart w:name="z1537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559"/>
    <w:bookmarkStart w:name="z153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560"/>
    <w:bookmarkStart w:name="z1539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561"/>
    <w:bookmarkStart w:name="z1540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562"/>
    <w:bookmarkStart w:name="z1541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563"/>
    <w:bookmarkStart w:name="z1542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564"/>
    <w:bookmarkStart w:name="z1543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565"/>
    <w:bookmarkStart w:name="z154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566"/>
    <w:bookmarkStart w:name="z1545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567"/>
    <w:bookmarkStart w:name="z154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568"/>
    <w:bookmarkStart w:name="z1547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569"/>
    <w:bookmarkStart w:name="z1548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570"/>
    <w:bookmarkStart w:name="z1549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571"/>
    <w:bookmarkStart w:name="z1550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572"/>
    <w:bookmarkStart w:name="z1551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573"/>
    <w:bookmarkStart w:name="z1552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574"/>
    <w:bookmarkStart w:name="z1553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75"/>
    <w:bookmarkStart w:name="z1554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576"/>
    <w:bookmarkStart w:name="z1555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577"/>
    <w:bookmarkStart w:name="z155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578"/>
    <w:bookmarkStart w:name="z155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579"/>
    <w:bookmarkStart w:name="z155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580"/>
    <w:bookmarkStart w:name="z1559" w:id="1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81"/>
    <w:bookmarkStart w:name="z156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82"/>
    <w:bookmarkStart w:name="z156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83"/>
    <w:bookmarkStart w:name="z156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584"/>
    <w:bookmarkStart w:name="z156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85"/>
    <w:bookmarkStart w:name="z1564" w:id="1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586"/>
    <w:bookmarkStart w:name="z156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5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567" w:id="1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Павлодарской области"</w:t>
      </w:r>
    </w:p>
    <w:bookmarkEnd w:id="1588"/>
    <w:bookmarkStart w:name="z1568" w:id="1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9"/>
    <w:bookmarkStart w:name="z156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Павлодарской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590"/>
    <w:bookmarkStart w:name="z157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591"/>
    <w:bookmarkStart w:name="z157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592"/>
    <w:bookmarkStart w:name="z157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93"/>
    <w:bookmarkStart w:name="z157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594"/>
    <w:bookmarkStart w:name="z157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95"/>
    <w:bookmarkStart w:name="z157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596"/>
    <w:bookmarkStart w:name="z157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Департамента: Республика Казахстан, индекс 140000, Павлодарская область, город Павлодар, площадь Победы 5 "А". </w:t>
      </w:r>
    </w:p>
    <w:bookmarkEnd w:id="1597"/>
    <w:bookmarkStart w:name="z157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Павлодарской области".</w:t>
      </w:r>
    </w:p>
    <w:bookmarkEnd w:id="1598"/>
    <w:bookmarkStart w:name="z157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99"/>
    <w:bookmarkStart w:name="z157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00"/>
    <w:bookmarkStart w:name="z158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01"/>
    <w:bookmarkStart w:name="z158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02"/>
    <w:bookmarkStart w:name="z1582" w:id="1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03"/>
    <w:bookmarkStart w:name="z158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604"/>
    <w:bookmarkStart w:name="z158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605"/>
    <w:bookmarkStart w:name="z158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606"/>
    <w:bookmarkStart w:name="z158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607"/>
    <w:bookmarkStart w:name="z158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608"/>
    <w:bookmarkStart w:name="z158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609"/>
    <w:bookmarkStart w:name="z158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610"/>
    <w:bookmarkStart w:name="z159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611"/>
    <w:bookmarkStart w:name="z159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612"/>
    <w:bookmarkStart w:name="z159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613"/>
    <w:bookmarkStart w:name="z159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614"/>
    <w:bookmarkStart w:name="z159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615"/>
    <w:bookmarkStart w:name="z159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616"/>
    <w:bookmarkStart w:name="z159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617"/>
    <w:bookmarkStart w:name="z159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618"/>
    <w:bookmarkStart w:name="z159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619"/>
    <w:bookmarkStart w:name="z159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620"/>
    <w:bookmarkStart w:name="z160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621"/>
    <w:bookmarkStart w:name="z199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622"/>
    <w:bookmarkStart w:name="z1601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623"/>
    <w:bookmarkStart w:name="z1602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624"/>
    <w:bookmarkStart w:name="z1603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25"/>
    <w:bookmarkStart w:name="z1604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26"/>
    <w:bookmarkStart w:name="z1605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627"/>
    <w:bookmarkStart w:name="z1606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628"/>
    <w:bookmarkStart w:name="z1607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629"/>
    <w:bookmarkStart w:name="z1608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9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631"/>
    <w:bookmarkStart w:name="z1610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632"/>
    <w:bookmarkStart w:name="z1611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633"/>
    <w:bookmarkStart w:name="z1612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634"/>
    <w:bookmarkStart w:name="z1613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635"/>
    <w:bookmarkStart w:name="z1614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636"/>
    <w:bookmarkStart w:name="z1615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637"/>
    <w:bookmarkStart w:name="z1616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638"/>
    <w:bookmarkStart w:name="z1617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639"/>
    <w:bookmarkStart w:name="z1618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640"/>
    <w:bookmarkStart w:name="z1619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641"/>
    <w:bookmarkStart w:name="z1620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642"/>
    <w:bookmarkStart w:name="z1621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643"/>
    <w:bookmarkStart w:name="z1622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644"/>
    <w:bookmarkStart w:name="z1623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645"/>
    <w:bookmarkStart w:name="z1624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646"/>
    <w:bookmarkStart w:name="z1625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647"/>
    <w:bookmarkStart w:name="z1626" w:id="1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648"/>
    <w:bookmarkStart w:name="z1627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649"/>
    <w:bookmarkStart w:name="z1628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Павлодарской области, назначаемый на должность и освобождаемый от должности приказом Ответственного секретаря Министерства. </w:t>
      </w:r>
    </w:p>
    <w:bookmarkEnd w:id="1650"/>
    <w:bookmarkStart w:name="z1629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Павлодарской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651"/>
    <w:bookmarkStart w:name="z1630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Павлодарской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652"/>
    <w:bookmarkStart w:name="z1631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653"/>
    <w:bookmarkStart w:name="z1632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Павлодарской области:</w:t>
      </w:r>
    </w:p>
    <w:bookmarkEnd w:id="1654"/>
    <w:bookmarkStart w:name="z1633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655"/>
    <w:bookmarkStart w:name="z1634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656"/>
    <w:bookmarkStart w:name="z1635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657"/>
    <w:bookmarkStart w:name="z1636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658"/>
    <w:bookmarkStart w:name="z1637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659"/>
    <w:bookmarkStart w:name="z1638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660"/>
    <w:bookmarkStart w:name="z1639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661"/>
    <w:bookmarkStart w:name="z1640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662"/>
    <w:bookmarkStart w:name="z1641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663"/>
    <w:bookmarkStart w:name="z1642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664"/>
    <w:bookmarkStart w:name="z1643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665"/>
    <w:bookmarkStart w:name="z1644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666"/>
    <w:bookmarkStart w:name="z1645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667"/>
    <w:bookmarkStart w:name="z1646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668"/>
    <w:bookmarkStart w:name="z1647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669"/>
    <w:bookmarkStart w:name="z1648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670"/>
    <w:bookmarkStart w:name="z1649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671"/>
    <w:bookmarkStart w:name="z1650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72"/>
    <w:bookmarkStart w:name="z1651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673"/>
    <w:bookmarkStart w:name="z1652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674"/>
    <w:bookmarkStart w:name="z1653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675"/>
    <w:bookmarkStart w:name="z1654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676"/>
    <w:bookmarkStart w:name="z1655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677"/>
    <w:bookmarkStart w:name="z1656" w:id="1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78"/>
    <w:bookmarkStart w:name="z1657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79"/>
    <w:bookmarkStart w:name="z1658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80"/>
    <w:bookmarkStart w:name="z1659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681"/>
    <w:bookmarkStart w:name="z1660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682"/>
    <w:bookmarkStart w:name="z1661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683"/>
    <w:bookmarkStart w:name="z1662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6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664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Северо-Казахстанской области"</w:t>
      </w:r>
    </w:p>
    <w:bookmarkEnd w:id="1685"/>
    <w:bookmarkStart w:name="z1665" w:id="1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6"/>
    <w:bookmarkStart w:name="z166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Северо-Казахстанской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687"/>
    <w:bookmarkStart w:name="z1667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688"/>
    <w:bookmarkStart w:name="z1668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689"/>
    <w:bookmarkStart w:name="z1669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90"/>
    <w:bookmarkStart w:name="z1670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691"/>
    <w:bookmarkStart w:name="z1671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92"/>
    <w:bookmarkStart w:name="z1672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693"/>
    <w:bookmarkStart w:name="z1673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150010, Северо-Казахстанская область, город Петропавловск, улица Конституции Казахстана, 72;</w:t>
      </w:r>
    </w:p>
    <w:bookmarkEnd w:id="1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4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Северо-Казахстанской области".</w:t>
      </w:r>
    </w:p>
    <w:bookmarkEnd w:id="1695"/>
    <w:bookmarkStart w:name="z1675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96"/>
    <w:bookmarkStart w:name="z1676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97"/>
    <w:bookmarkStart w:name="z1677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98"/>
    <w:bookmarkStart w:name="z1678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99"/>
    <w:bookmarkStart w:name="z1679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700"/>
    <w:bookmarkStart w:name="z1680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701"/>
    <w:bookmarkStart w:name="z1681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702"/>
    <w:bookmarkStart w:name="z1682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703"/>
    <w:bookmarkStart w:name="z1683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704"/>
    <w:bookmarkStart w:name="z1684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705"/>
    <w:bookmarkStart w:name="z1685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706"/>
    <w:bookmarkStart w:name="z1686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707"/>
    <w:bookmarkStart w:name="z1687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708"/>
    <w:bookmarkStart w:name="z1688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709"/>
    <w:bookmarkStart w:name="z1689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710"/>
    <w:bookmarkStart w:name="z1690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711"/>
    <w:bookmarkStart w:name="z1691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712"/>
    <w:bookmarkStart w:name="z1692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713"/>
    <w:bookmarkStart w:name="z1693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714"/>
    <w:bookmarkStart w:name="z1694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715"/>
    <w:bookmarkStart w:name="z1695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716"/>
    <w:bookmarkStart w:name="z1696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717"/>
    <w:bookmarkStart w:name="z1697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718"/>
    <w:bookmarkStart w:name="z199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719"/>
    <w:bookmarkStart w:name="z169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720"/>
    <w:bookmarkStart w:name="z169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721"/>
    <w:bookmarkStart w:name="z170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22"/>
    <w:bookmarkStart w:name="z170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23"/>
    <w:bookmarkStart w:name="z170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724"/>
    <w:bookmarkStart w:name="z170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725"/>
    <w:bookmarkStart w:name="z170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726"/>
    <w:bookmarkStart w:name="z170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6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728"/>
    <w:bookmarkStart w:name="z170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729"/>
    <w:bookmarkStart w:name="z1708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730"/>
    <w:bookmarkStart w:name="z1709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731"/>
    <w:bookmarkStart w:name="z1710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732"/>
    <w:bookmarkStart w:name="z1711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733"/>
    <w:bookmarkStart w:name="z1712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734"/>
    <w:bookmarkStart w:name="z1713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735"/>
    <w:bookmarkStart w:name="z1714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736"/>
    <w:bookmarkStart w:name="z1715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737"/>
    <w:bookmarkStart w:name="z1716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738"/>
    <w:bookmarkStart w:name="z1717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739"/>
    <w:bookmarkStart w:name="z171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740"/>
    <w:bookmarkStart w:name="z1719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741"/>
    <w:bookmarkStart w:name="z172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742"/>
    <w:bookmarkStart w:name="z1721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743"/>
    <w:bookmarkStart w:name="z172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744"/>
    <w:bookmarkStart w:name="z1723" w:id="1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45"/>
    <w:bookmarkStart w:name="z172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746"/>
    <w:bookmarkStart w:name="z1725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Северо-Казахстанской области, назначаемый на должность и освобождаемый от должности приказом Ответственного секретаря Министерства. </w:t>
      </w:r>
    </w:p>
    <w:bookmarkEnd w:id="1747"/>
    <w:bookmarkStart w:name="z1726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Северо-Казахстанской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748"/>
    <w:bookmarkStart w:name="z1727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Северо-Казахстанской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749"/>
    <w:bookmarkStart w:name="z1728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750"/>
    <w:bookmarkStart w:name="z1729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Северо-Казахстанской области:</w:t>
      </w:r>
    </w:p>
    <w:bookmarkEnd w:id="1751"/>
    <w:bookmarkStart w:name="z1730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752"/>
    <w:bookmarkStart w:name="z1731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753"/>
    <w:bookmarkStart w:name="z1732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754"/>
    <w:bookmarkStart w:name="z1733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755"/>
    <w:bookmarkStart w:name="z1734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756"/>
    <w:bookmarkStart w:name="z1735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757"/>
    <w:bookmarkStart w:name="z1736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758"/>
    <w:bookmarkStart w:name="z1737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759"/>
    <w:bookmarkStart w:name="z1738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760"/>
    <w:bookmarkStart w:name="z1739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761"/>
    <w:bookmarkStart w:name="z1740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762"/>
    <w:bookmarkStart w:name="z1741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763"/>
    <w:bookmarkStart w:name="z1742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764"/>
    <w:bookmarkStart w:name="z1743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765"/>
    <w:bookmarkStart w:name="z1744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766"/>
    <w:bookmarkStart w:name="z1745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767"/>
    <w:bookmarkStart w:name="z1746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768"/>
    <w:bookmarkStart w:name="z1747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69"/>
    <w:bookmarkStart w:name="z1748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770"/>
    <w:bookmarkStart w:name="z1749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771"/>
    <w:bookmarkStart w:name="z1750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772"/>
    <w:bookmarkStart w:name="z1751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773"/>
    <w:bookmarkStart w:name="z1752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774"/>
    <w:bookmarkStart w:name="z1753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75"/>
    <w:bookmarkStart w:name="z1754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76"/>
    <w:bookmarkStart w:name="z1755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77"/>
    <w:bookmarkStart w:name="z1756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778"/>
    <w:bookmarkStart w:name="z175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779"/>
    <w:bookmarkStart w:name="z1758" w:id="1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780"/>
    <w:bookmarkStart w:name="z1759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7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761" w:id="1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Туркестанской области"</w:t>
      </w:r>
    </w:p>
    <w:bookmarkEnd w:id="1782"/>
    <w:bookmarkStart w:name="z1762" w:id="1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3"/>
    <w:bookmarkStart w:name="z176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Туркестанской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784"/>
    <w:bookmarkStart w:name="z176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785"/>
    <w:bookmarkStart w:name="z176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786"/>
    <w:bookmarkStart w:name="z176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87"/>
    <w:bookmarkStart w:name="z176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788"/>
    <w:bookmarkStart w:name="z176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89"/>
    <w:bookmarkStart w:name="z176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790"/>
    <w:bookmarkStart w:name="z177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161200, Туркестанская область, город Туркестан, улица Ш. Ниязова, 48.</w:t>
      </w:r>
    </w:p>
    <w:bookmarkEnd w:id="1791"/>
    <w:bookmarkStart w:name="z177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Туркестанской области".</w:t>
      </w:r>
    </w:p>
    <w:bookmarkEnd w:id="1792"/>
    <w:bookmarkStart w:name="z177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93"/>
    <w:bookmarkStart w:name="z177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94"/>
    <w:bookmarkStart w:name="z1774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95"/>
    <w:bookmarkStart w:name="z177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96"/>
    <w:bookmarkStart w:name="z1776" w:id="1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797"/>
    <w:bookmarkStart w:name="z177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798"/>
    <w:bookmarkStart w:name="z177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799"/>
    <w:bookmarkStart w:name="z177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800"/>
    <w:bookmarkStart w:name="z178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801"/>
    <w:bookmarkStart w:name="z178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802"/>
    <w:bookmarkStart w:name="z178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803"/>
    <w:bookmarkStart w:name="z178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804"/>
    <w:bookmarkStart w:name="z178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805"/>
    <w:bookmarkStart w:name="z178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806"/>
    <w:bookmarkStart w:name="z178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807"/>
    <w:bookmarkStart w:name="z178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808"/>
    <w:bookmarkStart w:name="z178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809"/>
    <w:bookmarkStart w:name="z178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810"/>
    <w:bookmarkStart w:name="z1790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811"/>
    <w:bookmarkStart w:name="z1791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812"/>
    <w:bookmarkStart w:name="z1792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813"/>
    <w:bookmarkStart w:name="z1793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814"/>
    <w:bookmarkStart w:name="z1794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815"/>
    <w:bookmarkStart w:name="z2000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816"/>
    <w:bookmarkStart w:name="z1795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817"/>
    <w:bookmarkStart w:name="z1796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818"/>
    <w:bookmarkStart w:name="z1797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19"/>
    <w:bookmarkStart w:name="z1798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20"/>
    <w:bookmarkStart w:name="z1799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821"/>
    <w:bookmarkStart w:name="z1800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822"/>
    <w:bookmarkStart w:name="z1801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823"/>
    <w:bookmarkStart w:name="z1802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3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825"/>
    <w:bookmarkStart w:name="z1804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826"/>
    <w:bookmarkStart w:name="z1805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827"/>
    <w:bookmarkStart w:name="z1806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828"/>
    <w:bookmarkStart w:name="z1807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829"/>
    <w:bookmarkStart w:name="z1808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830"/>
    <w:bookmarkStart w:name="z1809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831"/>
    <w:bookmarkStart w:name="z1810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832"/>
    <w:bookmarkStart w:name="z1811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833"/>
    <w:bookmarkStart w:name="z1812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834"/>
    <w:bookmarkStart w:name="z1813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835"/>
    <w:bookmarkStart w:name="z1814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836"/>
    <w:bookmarkStart w:name="z1815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837"/>
    <w:bookmarkStart w:name="z1816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838"/>
    <w:bookmarkStart w:name="z1817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839"/>
    <w:bookmarkStart w:name="z1818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840"/>
    <w:bookmarkStart w:name="z1819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841"/>
    <w:bookmarkStart w:name="z1820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842"/>
    <w:bookmarkStart w:name="z1821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843"/>
    <w:bookmarkStart w:name="z1822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Туркестанской области, назначаемый на должность и освобождаемый от должности приказом Ответственного секретаря Министерства. </w:t>
      </w:r>
    </w:p>
    <w:bookmarkEnd w:id="1844"/>
    <w:bookmarkStart w:name="z1823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Туркестанской области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845"/>
    <w:bookmarkStart w:name="z1824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Туркестанской области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846"/>
    <w:bookmarkStart w:name="z1825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847"/>
    <w:bookmarkStart w:name="z1826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Туркестанской области:</w:t>
      </w:r>
    </w:p>
    <w:bookmarkEnd w:id="1848"/>
    <w:bookmarkStart w:name="z1827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849"/>
    <w:bookmarkStart w:name="z1828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850"/>
    <w:bookmarkStart w:name="z1829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851"/>
    <w:bookmarkStart w:name="z1830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852"/>
    <w:bookmarkStart w:name="z1831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853"/>
    <w:bookmarkStart w:name="z1832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854"/>
    <w:bookmarkStart w:name="z1833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855"/>
    <w:bookmarkStart w:name="z1834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856"/>
    <w:bookmarkStart w:name="z1835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857"/>
    <w:bookmarkStart w:name="z1836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858"/>
    <w:bookmarkStart w:name="z1837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859"/>
    <w:bookmarkStart w:name="z1838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860"/>
    <w:bookmarkStart w:name="z1839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861"/>
    <w:bookmarkStart w:name="z1840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862"/>
    <w:bookmarkStart w:name="z184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863"/>
    <w:bookmarkStart w:name="z1842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864"/>
    <w:bookmarkStart w:name="z1843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865"/>
    <w:bookmarkStart w:name="z184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66"/>
    <w:bookmarkStart w:name="z184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867"/>
    <w:bookmarkStart w:name="z184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868"/>
    <w:bookmarkStart w:name="z184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869"/>
    <w:bookmarkStart w:name="z184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870"/>
    <w:bookmarkStart w:name="z184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871"/>
    <w:bookmarkStart w:name="z1850" w:id="1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72"/>
    <w:bookmarkStart w:name="z185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73"/>
    <w:bookmarkStart w:name="z185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74"/>
    <w:bookmarkStart w:name="z185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875"/>
    <w:bookmarkStart w:name="z185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876"/>
    <w:bookmarkStart w:name="z1855" w:id="1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877"/>
    <w:bookmarkStart w:name="z185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8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858" w:id="1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Шымкент"</w:t>
      </w:r>
    </w:p>
    <w:bookmarkEnd w:id="1879"/>
    <w:bookmarkStart w:name="z1859" w:id="1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0"/>
    <w:bookmarkStart w:name="z1860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Шымкент"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надзора в области промышленной безопасности (далее – регулируемые сферы).</w:t>
      </w:r>
    </w:p>
    <w:bookmarkEnd w:id="1881"/>
    <w:bookmarkStart w:name="z1861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 (далее – Министерство), Комитета, иными нормативными правовыми актами Республики Казахстан, а также настоящим Положением.</w:t>
      </w:r>
    </w:p>
    <w:bookmarkEnd w:id="1882"/>
    <w:bookmarkStart w:name="z1862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883"/>
    <w:bookmarkStart w:name="z1863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84"/>
    <w:bookmarkStart w:name="z1864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885"/>
    <w:bookmarkStart w:name="z1865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86"/>
    <w:bookmarkStart w:name="z1866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1887"/>
    <w:bookmarkStart w:name="z1867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индекс 160002, город Шымкент, Абайский район, улица Гагарина, дом 86.</w:t>
      </w:r>
    </w:p>
    <w:bookmarkEnd w:id="1888"/>
    <w:bookmarkStart w:name="z1868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индустрии и инфраструктурного развития Республики Казахстан по городу Шымкент".</w:t>
      </w:r>
    </w:p>
    <w:bookmarkEnd w:id="1889"/>
    <w:bookmarkStart w:name="z1869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90"/>
    <w:bookmarkStart w:name="z1870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91"/>
    <w:bookmarkStart w:name="z1871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92"/>
    <w:bookmarkStart w:name="z187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93"/>
    <w:bookmarkStart w:name="z1873" w:id="1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894"/>
    <w:bookmarkStart w:name="z1874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предупреждение вредного воздействия опасных производственных факторов, возникающих при авариях, инцидентах на опасных производственных объектах, обеспечение государственного контроля и надзора в регулируемых сферах</w:t>
      </w:r>
    </w:p>
    <w:bookmarkEnd w:id="1895"/>
    <w:bookmarkStart w:name="z1875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896"/>
    <w:bookmarkStart w:name="z1876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897"/>
    <w:bookmarkStart w:name="z1877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898"/>
    <w:bookmarkStart w:name="z1878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899"/>
    <w:bookmarkStart w:name="z1879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1900"/>
    <w:bookmarkStart w:name="z1880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 и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901"/>
    <w:bookmarkStart w:name="z1881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902"/>
    <w:bookmarkStart w:name="z1882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903"/>
    <w:bookmarkStart w:name="z1883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904"/>
    <w:bookmarkStart w:name="z1884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905"/>
    <w:bookmarkStart w:name="z1885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производственных объектов, опасных технических устройств, не отнесенных к объектам социальной инфраструктуры;</w:t>
      </w:r>
    </w:p>
    <w:bookmarkEnd w:id="1906"/>
    <w:bookmarkStart w:name="z1886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проведении учебных тревог и противоаварийных тренировок на опасном производственном объекте;</w:t>
      </w:r>
    </w:p>
    <w:bookmarkEnd w:id="1907"/>
    <w:bookmarkStart w:name="z188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комиссии по проведению контрольных и приемочных испытаниях взрывчатых веществ и изделий на их основе;</w:t>
      </w:r>
    </w:p>
    <w:bookmarkEnd w:id="1908"/>
    <w:bookmarkStart w:name="z188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надзор за соблюдением юридическими и физическими лицами, владельцами опасных производственных объектов и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безопасности, не отнесенных к объектам социальной инфраструктуры;</w:t>
      </w:r>
    </w:p>
    <w:bookmarkEnd w:id="1909"/>
    <w:bookmarkStart w:name="z1889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сооружений, технических и опасных технических устройств опасных производственных объектов;</w:t>
      </w:r>
    </w:p>
    <w:bookmarkEnd w:id="1910"/>
    <w:bookmarkStart w:name="z189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911"/>
    <w:bookmarkStart w:name="z189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912"/>
    <w:bookmarkStart w:name="z200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потребителей;</w:t>
      </w:r>
    </w:p>
    <w:bookmarkEnd w:id="1913"/>
    <w:bookmarkStart w:name="z189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физическим и юридическим лицам Акт о результатах проверки, предписания по выявленным нарушениям, акт о запрещении либо приостановлении деятельности или отдельных видов деятельности в области промышленной безопасности, энергосбережения и повышения энергоэффективности;</w:t>
      </w:r>
    </w:p>
    <w:bookmarkEnd w:id="1914"/>
    <w:bookmarkStart w:name="z189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915"/>
    <w:bookmarkStart w:name="z189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участвует в разработке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16"/>
    <w:bookmarkStart w:name="z189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участвует в разработке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17"/>
    <w:bookmarkStart w:name="z189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918"/>
    <w:bookmarkStart w:name="z1897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производство дел об административных правонарушениях в регулируемых сферах;</w:t>
      </w:r>
    </w:p>
    <w:bookmarkEnd w:id="1919"/>
    <w:bookmarkStart w:name="z189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учавствует в составе комиссии по уничтожению взрывчатых материалов совместно с компетентными органами;</w:t>
      </w:r>
    </w:p>
    <w:bookmarkEnd w:id="1920"/>
    <w:bookmarkStart w:name="z189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индустрии и инфраструктурного развития РК от 10.09.2020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0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Департамента.</w:t>
      </w:r>
    </w:p>
    <w:bookmarkEnd w:id="1922"/>
    <w:bookmarkStart w:name="z1901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Департамента:</w:t>
      </w:r>
    </w:p>
    <w:bookmarkEnd w:id="1923"/>
    <w:bookmarkStart w:name="z1902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профилактический контроль и надзор с посещением субъекта (объекта) контроля и надзора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924"/>
    <w:bookmarkStart w:name="z1903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государстенных органов, физических и юридических лиц необходимую информацию и материалы;</w:t>
      </w:r>
    </w:p>
    <w:bookmarkEnd w:id="1925"/>
    <w:bookmarkStart w:name="z1904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Комитет по совершенствованию законодательства в области промышленной безопасности и энергосбережения и повышения энергоэффективности;</w:t>
      </w:r>
    </w:p>
    <w:bookmarkEnd w:id="1926"/>
    <w:bookmarkStart w:name="z1905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 и иные мероприятия по вопросам, входящим в компетенцию Департамента;</w:t>
      </w:r>
    </w:p>
    <w:bookmarkEnd w:id="1927"/>
    <w:bookmarkStart w:name="z190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928"/>
    <w:bookmarkStart w:name="z190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 Республики Казахстан.</w:t>
      </w:r>
    </w:p>
    <w:bookmarkEnd w:id="1929"/>
    <w:bookmarkStart w:name="z190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Департамента:</w:t>
      </w:r>
    </w:p>
    <w:bookmarkEnd w:id="1930"/>
    <w:bookmarkStart w:name="z1909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931"/>
    <w:bookmarkStart w:name="z1910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Департамента;</w:t>
      </w:r>
    </w:p>
    <w:bookmarkEnd w:id="1932"/>
    <w:bookmarkStart w:name="z1911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1933"/>
    <w:bookmarkStart w:name="z1912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соответствующие решения по вопросам, входящим в компетенцию Департамента;</w:t>
      </w:r>
    </w:p>
    <w:bookmarkEnd w:id="1934"/>
    <w:bookmarkStart w:name="z1913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приказы, поручения руководства Министерства и Комитета, в пределах своей компетенции;</w:t>
      </w:r>
    </w:p>
    <w:bookmarkEnd w:id="1935"/>
    <w:bookmarkStart w:name="z1914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в установленные сроки необходимую информацию (материалы, справки, отчеты) запрашиваемую Министерством, Комитетом в пределах своей компетенции;</w:t>
      </w:r>
    </w:p>
    <w:bookmarkEnd w:id="1936"/>
    <w:bookmarkStart w:name="z1915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937"/>
    <w:bookmarkStart w:name="z1916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938"/>
    <w:bookmarkStart w:name="z1917" w:id="1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939"/>
    <w:bookmarkStart w:name="z1918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и его территориальные подразделения образуют единую систему.</w:t>
      </w:r>
    </w:p>
    <w:bookmarkEnd w:id="1940"/>
    <w:bookmarkStart w:name="z1919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Шымкент, назначаемый на должность и освобождаемый от должности приказом Ответственного секретаря Министерства. </w:t>
      </w:r>
    </w:p>
    <w:bookmarkEnd w:id="1941"/>
    <w:bookmarkStart w:name="z1920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городу Шымкент имеет заместителя, назначаемого на должность и освобождаемого от должности приказом Ответственного секретаря Министерства.</w:t>
      </w:r>
    </w:p>
    <w:bookmarkEnd w:id="1942"/>
    <w:bookmarkStart w:name="z1921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городу Шымкент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943"/>
    <w:bookmarkStart w:name="z1922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944"/>
    <w:bookmarkStart w:name="z1923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Главный государственный инспектор по государственному надзору в области промышленной безопасности по городу Шымкент:</w:t>
      </w:r>
    </w:p>
    <w:bookmarkEnd w:id="1945"/>
    <w:bookmarkStart w:name="z1924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работы Департамента и вносит на согласование Комитету, после согласования утверждает;</w:t>
      </w:r>
    </w:p>
    <w:bookmarkEnd w:id="1946"/>
    <w:bookmarkStart w:name="z1925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отделов и должностные инструкции руководителей отделов и работников Департамента;</w:t>
      </w:r>
    </w:p>
    <w:bookmarkEnd w:id="1947"/>
    <w:bookmarkStart w:name="z1926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своевременное предоставление в Комитет отчетности по исполнению плана работы Департамента раз в полугодие;</w:t>
      </w:r>
    </w:p>
    <w:bookmarkEnd w:id="1948"/>
    <w:bookmarkStart w:name="z1927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1949"/>
    <w:bookmarkStart w:name="z1928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руководителей отделов и работников Департамента;</w:t>
      </w:r>
    </w:p>
    <w:bookmarkEnd w:id="1950"/>
    <w:bookmarkStart w:name="z1929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руководителей отделов и работников Департамента;</w:t>
      </w:r>
    </w:p>
    <w:bookmarkEnd w:id="1951"/>
    <w:bookmarkStart w:name="z193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государственных органах и иных организациях в соответствии с действующим законодательством в пределах своей компетенции;</w:t>
      </w:r>
    </w:p>
    <w:bookmarkEnd w:id="1952"/>
    <w:bookmarkStart w:name="z1931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руководителей отделов и работников Департамента;</w:t>
      </w:r>
    </w:p>
    <w:bookmarkEnd w:id="1953"/>
    <w:bookmarkStart w:name="z1932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954"/>
    <w:bookmarkStart w:name="z193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Департамента норм служебной этики государственных служащих;</w:t>
      </w:r>
    </w:p>
    <w:bookmarkEnd w:id="1955"/>
    <w:bookmarkStart w:name="z193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956"/>
    <w:bookmarkStart w:name="z1935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957"/>
    <w:bookmarkStart w:name="z1936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958"/>
    <w:bookmarkStart w:name="z1937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руководству Комитета предложения по структуре и штатному расписанию Департамента;</w:t>
      </w:r>
    </w:p>
    <w:bookmarkEnd w:id="1959"/>
    <w:bookmarkStart w:name="z1938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прием граждан;</w:t>
      </w:r>
    </w:p>
    <w:bookmarkEnd w:id="1960"/>
    <w:bookmarkStart w:name="z1939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961"/>
    <w:bookmarkStart w:name="z194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1962"/>
    <w:bookmarkStart w:name="z194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63"/>
    <w:bookmarkStart w:name="z1942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Заместитель руководителя Департамента:</w:t>
      </w:r>
    </w:p>
    <w:bookmarkEnd w:id="1964"/>
    <w:bookmarkStart w:name="z1943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Департамента в пределах своих полномочий;</w:t>
      </w:r>
    </w:p>
    <w:bookmarkEnd w:id="1965"/>
    <w:bookmarkStart w:name="z194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966"/>
    <w:bookmarkStart w:name="z194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Департамента.</w:t>
      </w:r>
    </w:p>
    <w:bookmarkEnd w:id="1967"/>
    <w:bookmarkStart w:name="z194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968"/>
    <w:bookmarkStart w:name="z1947" w:id="1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69"/>
    <w:bookmarkStart w:name="z1948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70"/>
    <w:bookmarkStart w:name="z194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71"/>
    <w:bookmarkStart w:name="z1950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Департаментом, относится к республиканской собственности.</w:t>
      </w:r>
    </w:p>
    <w:bookmarkEnd w:id="1972"/>
    <w:bookmarkStart w:name="z195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973"/>
    <w:bookmarkStart w:name="z1952" w:id="1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974"/>
    <w:bookmarkStart w:name="z195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Департамента осуществляются в соответствии с законодательством Республики Казахстан.</w:t>
      </w:r>
    </w:p>
    <w:bookmarkEnd w:id="19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