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5325db" w14:textId="45325d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"Управление предпринимательства и индустриально-инновационного развития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7 декабря 2021 года № 1551.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заголовке и по всему тексту слова "о государственном учреждении", "государственному учреждению", "государственное учреждение" заменено словами "о коммунальном государственном учреждении", "коммунальному государственному учреждению", "коммунальное государственное учреждение" постановлением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>№ 1244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37</w:t>
      </w:r>
      <w:r>
        <w:rPr>
          <w:rFonts w:ascii="Times New Roman"/>
          <w:b w:val="false"/>
          <w:i w:val="false"/>
          <w:color w:val="000000"/>
          <w:sz w:val="28"/>
        </w:rPr>
        <w:t xml:space="preserve"> и статьи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35-1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Типовым 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органе,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590, акимат города Шымкент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акимата города Шымкент от 02.12.2022 </w:t>
      </w:r>
      <w:r>
        <w:rPr>
          <w:rFonts w:ascii="Times New Roman"/>
          <w:b w:val="false"/>
          <w:i w:val="false"/>
          <w:color w:val="000000"/>
          <w:sz w:val="28"/>
        </w:rPr>
        <w:t>№ 2431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коммунальном государственном учреждений "Управление предпринимательства и индустриально-инновационного развития города Шымкент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предпринимательства и индустриально-инновационного развития города Шымкент" в порядке установленным законодательством Республики Казахстан, обеспечить принятие всех мер, вытекающих из настоящего постановления.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Исполнение настоящего постановления возложить на руководителя государственного учреждения "Управление предпринимательства и индустриально-инновационного развития города Шымкент" Б.Дуйсебекова.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акима города Шымкент А.Саттыбаева.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со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города Шымкент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Айтенов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№ 1551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"7" декабря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Шымкент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"Управление предпринимательства и индустриально-инновационного развития города Шымкент"</w:t>
      </w:r>
    </w:p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постановления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1244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предпринимательства и индустриально-инновационного развития города Шымкент" далее - (Управление) является государственным органом Республики Казахстан, осуществляющим руководство в сферах: предпринимательства, индустриально-инновационного развития, промышленности, инвестиции и торговли в городе Шымкент.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не имеет ведомств.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по вопросам своей компетенции в установленном законодательством порядке принимает решения, оформляемые приказами руководителя Управления и другими актами, предусмотренными законодательством Республики Казахстан.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коммунального государственного учреждения "Управление предпринимательства и индустриально-инновационного развития города Шымкент" утверждаются в соответствии с законодательством Республики Казахстан.</w:t>
      </w:r>
    </w:p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город Шымкент, Каратауский район, проспект Nursultan Nazarbaev, №10, индекс 160023.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Управления.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местного бюджета в соответствии с законодательством Республики Казахстан.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Start w:name="z22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формирование и реализация государственной политики в сфере поддержки индустриально-инновационной деятельности продвижения экспорта на территории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привлечение отечественных и иностранных инвестиций;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государственной политики поддержки и развития частного предпринимательства;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в формировании, совершенствовании и координации государственной политики по индустриальному развитию;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формирование государственной политики в курируемых управлением отраслях промышленности;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повышение общей инновационной активности в городе;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мер по созданию благоприятного инвестиционного и бизнес-климата в городе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единой региональной политики в области торговли и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единой государственной политики в области торговли, в том числе оптово-розничной, общественного питания, стационарной и выездной торговли, деятельности рынков, сферы услуг и бытового обслуживания, независимо от форм собственности, и обеспечения продовольствием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развитие торговой инфрастуктуры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развитие науки, реализация научно-технологической политики в городе Шымкент.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изменениями, внесенными постановлением акимата города Шымкент от 24.06.2025 </w:t>
      </w:r>
      <w:r>
        <w:rPr>
          <w:rFonts w:ascii="Times New Roman"/>
          <w:b w:val="false"/>
          <w:i w:val="false"/>
          <w:color w:val="000000"/>
          <w:sz w:val="28"/>
        </w:rPr>
        <w:t>№ 3592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своих полномочий осуществляет проведение всех работ и мероприятий в рамках договоров в сфере предпринимательства и индустриально-инновационного развития по городским программам;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запрашивает и получает в установленном законодательством порядке от государственных органов, иных организаций и физических лиц информацию, необходимую для осуществления деятельности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реализацию и исполнение государственных программ в рамках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функции уполномоченного органа и государственного управления в отношении акционерных обществ, товариществ с ограниченной ответственностью, коммунального государственного учреждения, находящегося в ведении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реализует государственную политику в области государственно-частного партнерства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является уполномоченным органом по постановке на учет стационарных и передвижных аттракционов;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пределах своей компетенции составляет административные протокола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204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методическую, консультационную, практическую и иную помощь элементам индустриально-инновационной инфраструктуры, субъектам индустриально-инновационной системы, осуществляющим государственную поддержку индустриально-инновационной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предложения на создание и (или) участие в уставном капитале юридических лиц, основная деятельность которых направлена на развитие инноваций;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предложения по определению стратегии развития взаимоотношений акимата города с объединениями субъектов частного предпринимательства, Национальной палатой предпринимателей Республики Казахстан и объектами рыночной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 условий для развития частного предпринимательства;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проведения торговой политики;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привлекает инвестиции для развития отраслей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с иностранными юридическими и физическими лицами, осуществляющими деятельность в сферах, относящихся к сфере деятельности управления, в установленном законодательством порядке.</w:t>
      </w:r>
    </w:p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реализует меры по созданию благоприятных условий для стимулирования развития отечественного производства товаров, работ,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выработка предложений по формированию и совершенствованию государственной политики в курируемых отраслях промышленности;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участвуют в формировании и реализации государственной политики в сфере государственной поддержки индустриально-инновационной деятельности на территории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организует включение проектов в единую карту индустриализации;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вправе оказывать методическую, консультационную, практическую и иную помощь элементам индустриально-инновационной инфраструктуры, субъектам индустриально-инновационной системы, осуществляющим государственную поддержку индустриально-инновационной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вносят предложения в центральный уполномоченный орган по государственному планированию по определению приоритетных секторов экономики;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7) исключен постановлением акимата города Шымкент от 24.06.2025 </w:t>
      </w:r>
      <w:r>
        <w:rPr>
          <w:rFonts w:ascii="Times New Roman"/>
          <w:b w:val="false"/>
          <w:i w:val="false"/>
          <w:color w:val="000000"/>
          <w:sz w:val="28"/>
        </w:rPr>
        <w:t>№ 3592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предоставляют в уполномоченные органы в области государственной поддержки индустриальной и инновационной деятельности информацию о реализации мер государственной поддержки индустриально-инновационной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вправе создавать и (или) участвовать в уставном капитале юридических лиц, основная деятельность которых направлена на развитие инноваций и привлечение инвестиций;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осуществляют в пределах компетенции продвижение несырьевого экспорта;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обеспечивают реализацию и исполнение государственных программ в регионах;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обеспечивают создание и развитие в регионе объектов инфраструктуры поддержки малого и среднего предпринимательства и инновационной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определяют стратегию развития взаимоотношений местных исполнительных органов с объединениями субъектов частного предпринимательства, Национальной палатой и объектами рыночной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организуют деятельность экспертных советов;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обеспечивают государственную поддержку частного предпринимательства на местном уровне;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реализует государственную программу поддержки и развития бизнеса "Единая комплексная программа";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следующие государственные услуги: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предоставление государственных грантов субъектам социального предпринимательства в рамках государственной программы поддержки и развития бизнеса "Единая комплексная программа";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предоставление поддержки по развитию производственной (индустриальной) инфраструктуры в рамках Государственной программы поддержки и развития бизнеса "Единая комплексная программа";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утверждает реестр субъектов социального предпринимательства;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проводит Единый день отчета органов контроля и надзора, за исключением Национального Банка Республики Казахстан и уполномоченного органа по регулированию, контролю и надзору финансового рынка и финансовых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осуществляет прием уведомлений о начале или прекращении деятельности по сбору (заготовке), хранению, переработке и реализации юридическими лицами лома и отходов цветных и черных металлов;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обеспечивает проведение торговой политики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осуществляет в пределах своей компетенции регулирование деятельности субъектов внутренней торговли;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разрабатывает меры по созданию условий, благоприятствующих торговой деятельности в соответствующих административно-территориальных единицах;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обеспечивает утверждение минимальных нормативов обеспеченности населения торговой площадью;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разрабатывает и реализует меры по достижению минимального норматива обеспеченности населения торговой площадью;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разработка и реализация инвестиционных проектов, направленных на развитие торговой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развитие и совершенствование системы профессиональной подготовки, переподготовки и повышения квалификации работников торговли, формирования рынка труда на профессиональной основе;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применение мер экономического стимулирования субъектов внутренней торговли, в том числе осуществляющих торговлю продовольственными товарами отечественного производства;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содействие развитию электронной торговли;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содействие развитию отечественных торговых сетей;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содействие в информационно-разъяснительных мероприятиях по защите прав потребителей;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осуществляет организацию выставок, семинаров, конференций, совещаний и форумов;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34) исключен постановлением акимата города Шымкент от 02.12.2022 </w:t>
      </w:r>
      <w:r>
        <w:rPr>
          <w:rFonts w:ascii="Times New Roman"/>
          <w:b w:val="false"/>
          <w:i w:val="false"/>
          <w:color w:val="000000"/>
          <w:sz w:val="28"/>
        </w:rPr>
        <w:t>№ 2431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реализация в пределах своей компетенции государственной политики в сфере функционирования специальных экономических и индустриальных зон;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внесение предложений в акимат города о создании, продлении срока функционирования или упразднении индустриальной зоны республиканского значения по согласованию с уполномоченным органом;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внесение предложений в акимат города о создании, продлении срока функционирования или упразднении индустриальной зоны регионального значения, а также малой индустриальной зоны;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согласование концепции создания частных индустриальных зон;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внесение предложений в акимат города по утверждению положения об индустриальной зоне регионального значения на основе типового положения индустриальной зоны;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проведение экспертизы проектов создания индустриальной зоны, включая концепцию создания индустриальной зоны;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41) внесение предложений в акимат города по предоставлению земельных участков для размещения специальных экономических и индустриальных зон в порядке, установленном Земельным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координирует деятельность специальных экономических и индустриальных зон;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развитие экспорта и проведение анализа по импорту на территории города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предоставление обращения для оформления приглашения бизнес-иммигрантов;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с уведомлением органов национальной безопасности выдача ходатайства на продление или сокращение срока действия разрешений на временное проживание бизнес-иммигрантам;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выдает разрешения второй категории на осуществление деятельности по сбору (заготовке), хранению, переработке и реализации лома и отходов цветных и черных металлов;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создает условия для развития науки и научно-технической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определяет приоритетные направления развития науки в регионе и организует финансирование научных, научно-технических проектов и программ, реализуемых в регионе;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участвует в разработке предложений и реализации государственной политики в области науки и научно-технической деятельности, координации работы по проведению прикладных научных исследований в регионе;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обеспечивает проведение государственной политики в области коммерциализации результатов научной и (или) научно-технической деятельности на соответствующей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оказывает содействие по привлечению грантов и инвестиций субъектов частного предпринимательства для финансирования проектов коммерциализации результатов научной и (или) научно-технической деятельности, участвует в их софинансировании;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осуществляет меры по обеспечению взаимодействия субъектов частного предпринимательства, квазигосударственного сектора с субъектами научной и (или) научно-технической деятельности с целью создания совместных производств, осуществляющих выпуск продукции и (или) внедрение новых технологий;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создает и организует работу совета по науке для обеспечения взаимодействия субъектов частного предпринимательства (в том числе иностранных), квазигосударственного сектора с субъектами научной и (или) научно-технической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участвует в создании и (или) уставном капитале юридических лиц, деятельность которых заключается в коммерциализации (практическом применении) результатов научной и (или) научно-технической деятельности, в том числе стартап-компаний;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осуществляет мониторинг реализации программ содействия коммерциализации результатов научной и (или) научно-технической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вносит предложения по приоритетным направлениям развития науки;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организовывает разработку прикладных научных, научно-технических проектов и программ в рамках государственного заказа местного исполнительного органа города и осуществление их реализации;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утверждает отчеты по выполненным прикладным научным, научно-техническим проектам и программам в рамках государственного заказа местного исполнительного органа города Шымкент.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разрабатывает и обеспечивает утверждение правил определения мест размещения нестационарных объектов и нестационарных торговых объектов на территории города, порядка их установки, функционирования и демонтажа;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по согласованию с заинтересованными центральными уполномоченными государственными органами разрабатывает и обеспечивает утверждение правил предоставления физическими и юридическими лицами торговых, развлекательных, гостиничных, медицинских и иных услуг на территории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разрабатывает мероприятия, направленные на развитие внутренней торговли, с учетом утвержденных местным исполнительным органом минимальных нормативов обеспеченности населения торговой площадью.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постановлениями акимата города Шымкент от 02.12.2022 </w:t>
      </w:r>
      <w:r>
        <w:rPr>
          <w:rFonts w:ascii="Times New Roman"/>
          <w:b w:val="false"/>
          <w:i w:val="false"/>
          <w:color w:val="000000"/>
          <w:sz w:val="28"/>
        </w:rPr>
        <w:t>№ 2431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24.06.2025 </w:t>
      </w:r>
      <w:r>
        <w:rPr>
          <w:rFonts w:ascii="Times New Roman"/>
          <w:b w:val="false"/>
          <w:i w:val="false"/>
          <w:color w:val="000000"/>
          <w:sz w:val="28"/>
        </w:rPr>
        <w:t>№ 3592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28.10.2025 </w:t>
      </w:r>
      <w:r>
        <w:rPr>
          <w:rFonts w:ascii="Times New Roman"/>
          <w:b w:val="false"/>
          <w:i w:val="false"/>
          <w:color w:val="000000"/>
          <w:sz w:val="28"/>
        </w:rPr>
        <w:t>№ 5915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Управления осуществляется первым руководителем,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Управления назначается на должность и освобождается от должности в соответствии с законодательством Республики Казахстан по распоряжению акима города Шымкент.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Управления: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планы работ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действует от имени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установленном законодательством порядке поощряет работников государственного учреждения и налагает на них дисциплинарные взыскания;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издает приказы, подписывает служебную документацию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внутренний трудовой распорядок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в государственном учреждении;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предусмотренные законодательными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меры по усилению противодействия явлениям коррупции и несет персональную ответственность за нарушения антикоррупционного законодательства.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Управления в период его отсутствия осуществляется лицом, его замещающим в соответствии с действующим законодательством.</w:t>
      </w:r>
    </w:p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своего заместителей в соответствии с действующим законодательством.</w:t>
      </w:r>
    </w:p>
    <w:bookmarkEnd w:id="23"/>
    <w:bookmarkStart w:name="z32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 относится к коммунальной собственности.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7"/>
    <w:bookmarkStart w:name="z36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Организация, находящаяся в ведении Управления: Акционерное общество "Социально-предпринимательская корпорация "Shymkent".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