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e22d2" w14:textId="24e22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 внесении изменений в решение Бурабайского районного маслихата от 26 декабря 2023 года № 8С-12/14 "О бюджете поселка Бурабай Бурабайского района на 2024-2026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Бурабайского районного маслихата Акмолинской области от 9 октября 2024 года № 8С-22/2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Бурабайский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Бурабайского районного маслихата "О бюджете поселка Бурабай Бурабайского района на 2024-2026 годы" от 26 декабря 2023 года № 8С-12/14 (зарегистрировано в Реестре государственной регистрации нормативных правовых актов под № 192091)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поселка Бурабай Бурабайского района на 2024-2026 годы, согласно приложениям 1, 2 и 3 соответственно, в том числе на 2024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239452,7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126167,0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68269,7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45016,0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362024,6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-122571,9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бюджета– 84961,6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Бурабайского районного маслихата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2024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Бурабайского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М.Нурпанова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октября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8С-22/2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Бурабайского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8С-12/14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Бурабай на 2024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239452,7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68269,7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68269,7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67799,7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45016,0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362024,6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63178,7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89152,7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29984,2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29984,2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57534,3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57534,3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аппарата акима города районного значения, села, поселка, сельского округа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57534,3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-122571,9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122571,9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