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9b982" w14:textId="fd9b9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Урыльского сельского округа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Катон-Карагайского районного маслихата Восточно-Казахстанской области от 23 декабря 2025 года № 34/372-VIII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01.01.2026.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статьями 73-1,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Катон-Карагайского районного маслихата от 18 декабря 2025 года №33/358-VIII"О бюджете Катон-Карагайского района на 2026-2028 годы" Катон –Карагайский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Урыльского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87 298,0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19 197,0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17 036,0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51 065,0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99 283,6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- 11 985,6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11 985,6,0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11 985,6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Катон-Карагайского районного маслихата Восточно-Казахстанской области от 26.05.2026 </w:t>
      </w:r>
      <w:r>
        <w:rPr>
          <w:rFonts w:ascii="Times New Roman"/>
          <w:b w:val="false"/>
          <w:i w:val="false"/>
          <w:color w:val="000000"/>
          <w:sz w:val="28"/>
        </w:rPr>
        <w:t>№ 36/402-VIII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Катон-Карагайского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Болаев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34/372 -VIII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Урыльского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Катон-Карагайского районного маслихата Восточно-Казахстанской области от 26.05.2026 </w:t>
      </w:r>
      <w:r>
        <w:rPr>
          <w:rFonts w:ascii="Times New Roman"/>
          <w:b w:val="false"/>
          <w:i w:val="false"/>
          <w:color w:val="ff0000"/>
          <w:sz w:val="28"/>
        </w:rPr>
        <w:t>№ 36/402-VIII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87 298,0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51 065,0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99 283,6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-11 985,6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Свободные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11 985,6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34/372 -VIII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Урыльского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77 298,0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77 298,0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Свободные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34/372 -VIII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Урыльского сельского округа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77 298,0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77 298,0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Свободные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