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61bd5a" w14:textId="161bd5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Шортандинского районного маслихата от 24 декабря 2025 года № 8С-47/2 "О бюджетах поселков, сельских округов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Шортандинского районного маслихата Акмолинской области от 9 июня 2026 года № 8С-52/4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Сноска. Вводится в действие с 01.01.2026 в соответствии с пунктом 2 настоящего решения.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Шортандинский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Шортандинского районного маслихата "О бюджетах поселков, сельских округов на 2026-2028 годы" от 24 декабря 2025 года № 8С-47/2 следующие изменения: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318 757,9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203 088,5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25 200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90 469,4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318 757,9 тысяч тенге;";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156 000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127 900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2 100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26 000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156 000 тысяч тенге;";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175 200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74 250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49 950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51 000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175 200 тысяч тенге;";</w:t>
      </w:r>
    </w:p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2), 5), 6)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54 468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22 100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32 368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55 968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(-1 500)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1 500 тысяч тенге.";</w:t>
      </w:r>
    </w:p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196 348,9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70 000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8 000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118 348,9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196 348,9 тысяч тенге;";</w:t>
      </w:r>
    </w:p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74 227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30 685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315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43 227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74 227 тысяч тенге;";</w:t>
      </w:r>
    </w:p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68 608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17 100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900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50 608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68 608 тысяч тенге;";</w:t>
      </w:r>
    </w:p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50 289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13 260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340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36 689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50 289 тысяч тенге;";</w:t>
      </w:r>
    </w:p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2), 5), 6) </w:t>
      </w:r>
      <w:r>
        <w:rPr>
          <w:rFonts w:ascii="Times New Roman"/>
          <w:b w:val="false"/>
          <w:i w:val="false"/>
          <w:color w:val="000000"/>
          <w:sz w:val="28"/>
        </w:rPr>
        <w:t>пункта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59 301,9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10 740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260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500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47 801,9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63 201,9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(-3 900)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3 900 тысяч тенге.";</w:t>
      </w:r>
    </w:p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 </w:t>
      </w:r>
      <w:r>
        <w:rPr>
          <w:rFonts w:ascii="Times New Roman"/>
          <w:b w:val="false"/>
          <w:i w:val="false"/>
          <w:color w:val="000000"/>
          <w:sz w:val="28"/>
        </w:rPr>
        <w:t>пункта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56 526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12 290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210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44 026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56 526 тысяч тенге;";</w:t>
      </w:r>
    </w:p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1), 2), 5), 6) </w:t>
      </w:r>
      <w:r>
        <w:rPr>
          <w:rFonts w:ascii="Times New Roman"/>
          <w:b w:val="false"/>
          <w:i w:val="false"/>
          <w:color w:val="000000"/>
          <w:sz w:val="28"/>
        </w:rPr>
        <w:t>пункта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доходы – 58 285,7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11 500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500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46 285,7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60 005,7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(-1 720)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1 720 тысяч тенге.";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7,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13,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22,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31,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2,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3,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4,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6,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7,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10,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Шортандинского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Садвокасова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8С-52/4 от 9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8С-47/2 от 24 декабря 2025 года</w:t>
            </w:r>
          </w:p>
        </w:tc>
      </w:tr>
    </w:tbl>
    <w:bookmarkStart w:name="z17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Шортанды на 2026 год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318757,9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203088,5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55507,5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51782,5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90469,4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90469,4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90469,4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318757,9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64995,3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64995,3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64995,3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63210,8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161416,6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161416,6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161416,6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100490,6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8С-52/4 от 9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8С-47/2 от 24 декабря 2025 года</w:t>
            </w:r>
          </w:p>
        </w:tc>
      </w:tr>
    </w:tbl>
    <w:bookmarkStart w:name="z19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Жолымбет на 2026 год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8С-52/4 от 9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8С-47/2 от 24 декабря 2025 года</w:t>
            </w:r>
          </w:p>
        </w:tc>
      </w:tr>
    </w:tbl>
    <w:bookmarkStart w:name="z21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Дамсинского сельского округа на 2026 год</w:t>
      </w:r>
    </w:p>
    <w:bookmarkEnd w:id="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8С-52/4 от 9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8С-47/2 от 24 декабря 2025 года</w:t>
            </w:r>
          </w:p>
        </w:tc>
      </w:tr>
    </w:tbl>
    <w:bookmarkStart w:name="z23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Новокубанского сельского округа на 2026 год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8С-52/4 от 9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8С-47/2 от 24 декабря 2025 года</w:t>
            </w:r>
          </w:p>
        </w:tc>
      </w:tr>
    </w:tbl>
    <w:bookmarkStart w:name="z25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Бозайгыр на 2026 год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196348,9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118348,9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118348,9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118348,9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196348,9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130509,9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17042,9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17042,9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17042,9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8С-52/4 от 9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8С-47/2 от 24 декабря 2025 года</w:t>
            </w:r>
          </w:p>
        </w:tc>
      </w:tr>
    </w:tbl>
    <w:bookmarkStart w:name="z27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Бектау на 2026 год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31241,4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7348,6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8С-52/4 от 9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8С-47/2 от 24 декабря 2025 года</w:t>
            </w:r>
          </w:p>
        </w:tc>
      </w:tr>
    </w:tbl>
    <w:bookmarkStart w:name="z29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Петровского сельского округа на 2026 год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8С-52/4 от 9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8С-47/2 от 24 декабря 2025 года</w:t>
            </w:r>
          </w:p>
        </w:tc>
      </w:tr>
    </w:tbl>
    <w:bookmarkStart w:name="z31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Андреевского сельского округа на 2026 год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8С-52/4 от 9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8С-47/2 от 24 декабря 2025 года</w:t>
            </w:r>
          </w:p>
        </w:tc>
      </w:tr>
    </w:tbl>
    <w:bookmarkStart w:name="z33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Раевского сельского округа на 2026 год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59301,9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47801,9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47801,9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47801,9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63201,9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8С-52/4 от 9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8С-47/2 от 24 декабря 2025 года</w:t>
            </w:r>
          </w:p>
        </w:tc>
      </w:tr>
    </w:tbl>
    <w:bookmarkStart w:name="z35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Пригородного сельского округа на 2026 год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8С-52/4 от 9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8С-47/2 от 24 декабря 2025 года</w:t>
            </w:r>
          </w:p>
        </w:tc>
      </w:tr>
    </w:tbl>
    <w:bookmarkStart w:name="z37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Новоселовского сельского округа на 2026 год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 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58285,7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46285,7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46285,7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46285,7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60005,7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10289,7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 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8С-52/4 от 9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Шортандинского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8С-47/2 от 24 декабря 2025 года</w:t>
            </w:r>
          </w:p>
        </w:tc>
      </w:tr>
    </w:tbl>
    <w:bookmarkStart w:name="z39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за счет средств местного бюджета на 2026 год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500169,9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 сельского округа Бозайгыр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 Раевского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 Петровского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 Андреевского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 Пригородного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 Новоселовского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 Новокубанского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 сельского округа Бектау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Новокубанского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Раевского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Петровского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Андреевского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Пригородного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17998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Новоселовского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8012,7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поселка Шортанды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54126,1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Дамсинского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сельского округа Бектау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24837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сельского округа Бозайгыр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26756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Раевского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Петровского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Андреевского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Пригородного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Новоселовского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сельского округа Бектау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Новокубанского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сельского округа Бектау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Раевского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Петровского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Андреевского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Пригородного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Новоселовского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сельского округа Бозайгыр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поселка Шортанды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Дамсинского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организацию водоснабжения Дамсинского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организацию водоснабжения сельского округа Бозайгыр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17042,9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содержание аппарата акима сельского округа Бозайгыр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содержание аппарата акима сельского округа Бектау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содержание аппарата акима Раевского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содержание аппарата акима Петровского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содержание аппарата акима Андреевского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содержание аппарата акима Пригородного сельского округа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содержание аппарата акима поселка Шортанды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1058,8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капитальные расходы аппарата акима поселка Шортанды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1784,5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капитальные расходы аппарата акима сельского округа Бектау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средний ремонт дорог поселка Жолымбет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средний ремонт дорог Раевского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7500,9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