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81e3d" w14:textId="f981e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установлении квоты рабочих мест на 2026 год</w:t>
      </w:r>
    </w:p>
    <w:p>
      <w:pPr>
        <w:spacing w:after="0"/>
        <w:ind w:left="0"/>
        <w:jc w:val="both"/>
      </w:pPr>
      <w:r>
        <w:rPr>
          <w:rFonts w:ascii="Times New Roman"/>
          <w:b w:val="false"/>
          <w:i w:val="false"/>
          <w:color w:val="000000"/>
          <w:sz w:val="28"/>
        </w:rPr>
        <w:t>Постановление акимата Жамбылской области от 17 февраля 2026 года № 33</w:t>
      </w:r>
    </w:p>
    <w:p>
      <w:pPr>
        <w:spacing w:after="0"/>
        <w:ind w:left="0"/>
        <w:jc w:val="left"/>
      </w:pP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w:t>
      </w:r>
      <w:r>
        <w:rPr>
          <w:rFonts w:ascii="Times New Roman"/>
          <w:b w:val="false"/>
          <w:i w:val="false"/>
          <w:color w:val="000000"/>
          <w:sz w:val="28"/>
        </w:rPr>
        <w:t xml:space="preserve">статьи 107 </w:t>
      </w:r>
      <w:r>
        <w:rPr>
          <w:rFonts w:ascii="Times New Roman"/>
          <w:b w:val="false"/>
          <w:i w:val="false"/>
          <w:color w:val="000000"/>
          <w:sz w:val="28"/>
        </w:rPr>
        <w:t xml:space="preserve"> Социального кодекса Республики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приказами Министра труда и социальной защиты населения Республики Казахстан от 17 октября 2023 года </w:t>
      </w:r>
      <w:r>
        <w:rPr>
          <w:rFonts w:ascii="Times New Roman"/>
          <w:b w:val="false"/>
          <w:i w:val="false"/>
          <w:color w:val="000000"/>
          <w:sz w:val="28"/>
        </w:rPr>
        <w:t>№ 446</w:t>
      </w:r>
      <w:r>
        <w:rPr>
          <w:rFonts w:ascii="Times New Roman"/>
          <w:b w:val="false"/>
          <w:i w:val="false"/>
          <w:color w:val="000000"/>
          <w:sz w:val="28"/>
        </w:rPr>
        <w:t xml:space="preserve"> "Об утверждении Правил квотирования рабочих мест для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лиц, состоящих на учете службы пробации" (зарегистрирован в Реестре государственной регистрации нормативных правовых актов под № 33564), Министра труда и социальной защиты населения Республики Казахстан от 7 июня 2023 года </w:t>
      </w:r>
      <w:r>
        <w:rPr>
          <w:rFonts w:ascii="Times New Roman"/>
          <w:b w:val="false"/>
          <w:i w:val="false"/>
          <w:color w:val="000000"/>
          <w:sz w:val="28"/>
        </w:rPr>
        <w:t xml:space="preserve">№ 207 </w:t>
      </w:r>
      <w:r>
        <w:rPr>
          <w:rFonts w:ascii="Times New Roman"/>
          <w:b w:val="false"/>
          <w:i w:val="false"/>
          <w:color w:val="000000"/>
          <w:sz w:val="28"/>
        </w:rPr>
        <w:t xml:space="preserve"> "Об утверждении Правил квотирования рабочих мест для лиц с инвалидностью" (зарегистрирован в Реестре государственной регистрации нормативных правовых актов под № 32737) акимат Жамбылской области ПОСТАНОВЛЯЕТ:</w:t>
      </w:r>
    </w:p>
    <w:bookmarkStart w:name="z5" w:id="0"/>
    <w:p>
      <w:pPr>
        <w:spacing w:after="0"/>
        <w:ind w:left="0"/>
        <w:jc w:val="both"/>
      </w:pPr>
      <w:r>
        <w:rPr>
          <w:rFonts w:ascii="Times New Roman"/>
          <w:b w:val="false"/>
          <w:i w:val="false"/>
          <w:color w:val="000000"/>
          <w:sz w:val="28"/>
        </w:rPr>
        <w:t>
      1. Установить квоту рабочих мест по Жамбылской области на 2026 год:</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для трудоустройства лиц с инвалидностью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для трудоустройства лиц, состоящих на учете службы пробации,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для трудоустройства лиц, освобожденных из мест лишения свободы,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постановлению;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для трудоустройства граждан из числа молодежи, потерявших или оставшихся без попечения родителей до достижения ими восемнадцатилетнего возраста, являющихся выпускниками организаций образования,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постановлению.</w:t>
      </w:r>
    </w:p>
    <w:bookmarkStart w:name="z10" w:id="1"/>
    <w:p>
      <w:pPr>
        <w:spacing w:after="0"/>
        <w:ind w:left="0"/>
        <w:jc w:val="both"/>
      </w:pPr>
      <w:r>
        <w:rPr>
          <w:rFonts w:ascii="Times New Roman"/>
          <w:b w:val="false"/>
          <w:i w:val="false"/>
          <w:color w:val="000000"/>
          <w:sz w:val="28"/>
        </w:rPr>
        <w:t>
      2. Коммунальному государственному учреждению "Управление координации занятости и социальных программ акимата Жамбылской области" в порядке, установленном законодательством Республики Казахстан, обеспечить:</w:t>
      </w:r>
    </w:p>
    <w:bookmarkEnd w:id="1"/>
    <w:bookmarkStart w:name="z11" w:id="2"/>
    <w:p>
      <w:pPr>
        <w:spacing w:after="0"/>
        <w:ind w:left="0"/>
        <w:jc w:val="both"/>
      </w:pPr>
      <w:r>
        <w:rPr>
          <w:rFonts w:ascii="Times New Roman"/>
          <w:b w:val="false"/>
          <w:i w:val="false"/>
          <w:color w:val="000000"/>
          <w:sz w:val="28"/>
        </w:rPr>
        <w:t>
      1)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"Институт законодательства и правовой информации Республики Казахстан" Министерства юстиции Республики Казахстан по Жамбылской области для официального опубликования и включения в эталонный контрольный банк нормативных правовых актов Республики Казахстан;</w:t>
      </w:r>
    </w:p>
    <w:bookmarkEnd w:id="2"/>
    <w:bookmarkStart w:name="z12" w:id="3"/>
    <w:p>
      <w:pPr>
        <w:spacing w:after="0"/>
        <w:ind w:left="0"/>
        <w:jc w:val="both"/>
      </w:pPr>
      <w:r>
        <w:rPr>
          <w:rFonts w:ascii="Times New Roman"/>
          <w:b w:val="false"/>
          <w:i w:val="false"/>
          <w:color w:val="000000"/>
          <w:sz w:val="28"/>
        </w:rPr>
        <w:t>
      2) размещение настоящего постановления на интернет-ресурсе акимата Жамбылской области после его официального опубликования.</w:t>
      </w:r>
    </w:p>
    <w:bookmarkEnd w:id="3"/>
    <w:bookmarkStart w:name="z13" w:id="4"/>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акима Жамбылской области.</w:t>
      </w:r>
    </w:p>
    <w:bookmarkEnd w:id="4"/>
    <w:bookmarkStart w:name="z14" w:id="5"/>
    <w:p>
      <w:pPr>
        <w:spacing w:after="0"/>
        <w:ind w:left="0"/>
        <w:jc w:val="both"/>
      </w:pPr>
      <w:r>
        <w:rPr>
          <w:rFonts w:ascii="Times New Roman"/>
          <w:b w:val="false"/>
          <w:i w:val="false"/>
          <w:color w:val="000000"/>
          <w:sz w:val="28"/>
        </w:rPr>
        <w:t>
      4. Настоящее постановление применяется к отношениям, возникшим с 1 января 2026 года.</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Жамбылской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Карашукеев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постановлению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акимата Жамбылской области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"___" ______ 2026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___</w:t>
            </w:r>
          </w:p>
        </w:tc>
      </w:tr>
    </w:tbl>
    <w:bookmarkStart w:name="z20" w:id="6"/>
    <w:p>
      <w:pPr>
        <w:spacing w:after="0"/>
        <w:ind w:left="0"/>
        <w:jc w:val="left"/>
      </w:pPr>
      <w:r>
        <w:rPr>
          <w:rFonts w:ascii="Times New Roman"/>
          <w:b/>
          <w:i w:val="false"/>
          <w:color w:val="000000"/>
        </w:rPr>
        <w:t xml:space="preserve"> Квота рабочих мест по Жамбылской области для трудоустройства лиц с инвалидностью на 2026 год</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Списочная численность работников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установленной квоты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выделенных квот без учета рабочих мест на работах с вредными, опасными условиями труда на тяжелых работах (чел.)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работников переданного учреждения, имеющих инвалидность в списочном составе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Тараз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"Гимназия № 1 имени Алихана Бокейханова отдела образования города Тараз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 22 отдела образования города Тараз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 23 отдела образования города Тараз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 31 отдела образования города Тараз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 44 имени Шоны Смахановича отдела образования города Тараз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 46 отдела образования города Тараз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"Школа-гимназия № 49 имени Ы. Алтынсарина отдела образования города Тараз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 64 отдела образования города Тараз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коммунальное казенное предприятие "Ясли-сад № 10" "Наурыз" отдела образования города Тараз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"BS Ali Capital"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казенное предприятие "Жамбылский индустриально-технологический колледж"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казенное предприятие Государственный историко-культурный музей-заповедник "Памятники Древнего Тараза" Комитета культуры Министерства культуры и информации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"Областная специализированная школа-интернат-колледж олимпийского резерва управления физической культуры и спорта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"Жамбылский областной центр социальной помощи жертвам бытового насилия"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"Санал"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предприятие на праве хозяйственного ведения "Жамбылский высший медицинский колледж" управления здравоохранения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"Гелиос"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Жамбылский район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"Начальная школа Костобе отдела образования Жамбылского района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"Молодежный ресурсный центр" отдела внутренней политики акимата Жамбылского района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детский ясли-сад "Айбике KZ"</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Байзакский район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Крестьянское хозяйство "Айдын"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предприятие на праве хозяйственного ведения "Байзак су" акимата Байзакского района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"Рауан"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Кордайский район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коммунальное предприятие на праве хозяйственного ведения "Кордайская центральная районная больница управления здравоохранения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казенное предприятие "Районный дом культуры и историко-краеведческий музей" отдела культуры и развития языков акимата Кордайского района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Жуалынский район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"Школа – гимназия № 1 имени Шерхана Муртазы" отдела образования Жуалынского района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"Опорная школа – лицей № 15 имени Алихана Бокейхана (ресурсный центр)" отдела образования Жуалынского района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"Школа – гимназия № 19 имени Динмухамеда Кунаева" отдела образования Жуалынского района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 18 имени Малика Габдуллина" отдела образования Жуалынского района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"Актюбинская опорная школа (ресурсный центр) № 25" отдела образования Жуалынского района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коммунальное предприятие на праве хозяйственного ведения "Жуалынская центральная районная больница Управления здравоохранения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Меркенский район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"Қалысбаев"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"Нұрасыл құрылыс и 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"Бүркіт стоматология"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"Самат и 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"Зерек" образовательный центр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Мойынкумский район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коммунальное предприятие на праве хозяйственного ведения "Центральная районная больница Мойынкумского района управления здравоохранения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Рыскуловский район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коммунальное предприятие на праве хозяйственного ведения "Центральная районная больница Т. Рыскулова" управления здравоохранения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"Школа-лицей имени Т. Рыскулова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Акбулак с миницентром отдела образования района Т.Рыскулова управления образования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имени Максима Горького отдела образования района Т.Рыскулова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Бауыржана Момышулы" отдела образования района Т. Рыскулова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 3 с миницентром отдела образования района Т.Рыскулова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"Школа лицей № 1 отдела образования района Т. Рыскулова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имени Абая с миницентром отдела образования района Т.Рыскулова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Талаский район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коммунальное казенное предприятие "Ясли-сад "Астана" отдела образования Таласского района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предприятие на праве хозяйственного ведения Многопрофильное предприятие "Игилик" акимата Таласского района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коммунальное предприятие на праве хозяйственного ведения Таласская центральная районная многопрофильная больница управления здравоохранения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коммунальное казенное предприятие "Ясли-сад "Айгерим" отдела образования Таласского района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имени Мухтара Ауезова отдела образования акимата Таласского района"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Шуский район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"Школа-гимназия имени Ермухана Бекмаханова отдела образования акимата Шуского района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"Школа-лицей № 40 отдела образования акимата Шуского района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имени Антона Семенова Макаренко отдела образования акимата Шуского района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имени Аль-Фараби отдела образования акимата Шуского района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Специализированное многоотраслевое коммунальное государственное предприятие на праве хозяйственного ведения "Питьевая вода-Шу" отдела жилищно-коммунального хозяйства, пассажирского транспорта и автомобильных дорог акимата Шуского района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Сарысуский район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предприятие на праве хозяйственного ведения "Жанатас-Су-Жылу" отдела жилищно коммунального хозяйства, пассажирского транспорта и автомобильных дорог акимата Сарысуского района"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казенное предприятие на праве хозяйственного ведения "Центральная районная больница Сарысуского района управления здровоохранения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"Жанатас Сервис"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учереждение "Школа-лицей имени Абылай хана отдела образования Сарысуского района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коммунальное казенное предприятие "Жанатасский многоотраслевой колледж"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учереждение "Жанатасская городская детская школа искусств отдела образования Сарысуского района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"Средняя школа имени Динмухамеда Конаева" отдела образования акимата Сарысуского района управления образования акимата Жамбылской области"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постановлению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акимата Жамбылской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"___" ______ 2026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___</w:t>
            </w:r>
          </w:p>
        </w:tc>
      </w:tr>
    </w:tbl>
    <w:bookmarkStart w:name="z25" w:id="7"/>
    <w:p>
      <w:pPr>
        <w:spacing w:after="0"/>
        <w:ind w:left="0"/>
        <w:jc w:val="left"/>
      </w:pPr>
      <w:r>
        <w:rPr>
          <w:rFonts w:ascii="Times New Roman"/>
          <w:b/>
          <w:i w:val="false"/>
          <w:color w:val="000000"/>
        </w:rPr>
        <w:t xml:space="preserve"> Квота рабочих мест по Жамбылской области для трудоустройства лиц, состоящих на учете службы пробации на 2026 год</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Списочная численность работников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установленной квоты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мест (человек)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Тараз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"Тараз проммонтаж"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"Таразэнергоцентр"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"Тараз Таңы"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"Жасыл Ел-Тараз"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"Казфосфат"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"Таразский металлургический завод"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"Жамбылская ГРЭС им. Т.И. Батурова"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"Жамбылский завод металлоконструкций-Имсталькон"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"Бағыт Тараз"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"Таразский сахарный завод"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"ТаразКожОбувь"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"Достық и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"Жамбылгипс"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"Aleksandria Trade"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"Алель 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"Полиэтилен 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"KATSA"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"Айвенго"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"Завод металлоконструкций и резервуаров"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8"/>
          <w:p>
            <w:pPr>
              <w:spacing w:after="20"/>
              <w:ind w:left="20"/>
              <w:jc w:val="both"/>
            </w:pPr>
            <w:r>
              <w:rPr>
                <w:rFonts w:ascii="Times New Roman"/>
                <w:b w:val="false"/>
                <w:i w:val="false"/>
                <w:color w:val="000000"/>
                <w:sz w:val="20"/>
              </w:rPr>
              <w:t>
Товарищество с ограниченной ответственностью</w:t>
            </w:r>
          </w:p>
          <w:bookmarkEnd w:id="8"/>
          <w:p>
            <w:pPr>
              <w:spacing w:after="20"/>
              <w:ind w:left="20"/>
              <w:jc w:val="both"/>
            </w:pPr>
            <w:r>
              <w:rPr>
                <w:rFonts w:ascii="Times New Roman"/>
                <w:b w:val="false"/>
                <w:i w:val="false"/>
                <w:color w:val="000000"/>
                <w:sz w:val="20"/>
              </w:rPr>
              <w:t>
"ALASHPROM"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9"/>
          <w:p>
            <w:pPr>
              <w:spacing w:after="20"/>
              <w:ind w:left="20"/>
              <w:jc w:val="both"/>
            </w:pPr>
            <w:r>
              <w:rPr>
                <w:rFonts w:ascii="Times New Roman"/>
                <w:b w:val="false"/>
                <w:i w:val="false"/>
                <w:color w:val="000000"/>
                <w:sz w:val="20"/>
              </w:rPr>
              <w:t>
Товарищество с ограниченной ответственностью</w:t>
            </w:r>
          </w:p>
          <w:bookmarkEnd w:id="9"/>
          <w:p>
            <w:pPr>
              <w:spacing w:after="20"/>
              <w:ind w:left="20"/>
              <w:jc w:val="both"/>
            </w:pPr>
            <w:r>
              <w:rPr>
                <w:rFonts w:ascii="Times New Roman"/>
                <w:b w:val="false"/>
                <w:i w:val="false"/>
                <w:color w:val="000000"/>
                <w:sz w:val="20"/>
              </w:rPr>
              <w:t>
"Пырақ-Құрылыс"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Сарысуский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предприятие на праве хозяйственного ведения "Жанатас-Су-Жылу" отдела жилищно-коммунального хозяйства, пассажирского транспорта и автомобильных дорог акимата Сарысуского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предприятие на праве хозяйственного ведения "Центральная районная больница Сарысуского района управления здравоохранения акимата Жамбылской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Шуский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"Отдел культуры и развития языков акимата Шуского района Жамбылской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Специализированное многоотраслевое коммунальное государственное предприятие на праве хозяйственного ведения "Питьевая вода-Шу" отдела жилищно-коммунального хозяйства, пассажирского транспорта и автомобильных дорог акимата Шуского района Жамбылской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предприятие на праве хозяйственного ведения "Шу-Жылу" отдела жилищно-коммунального хозяйства, пассажирского транспорта и автомобильных дорог акимата Шуского района Жамбылской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Жамбылский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10"/>
          <w:p>
            <w:pPr>
              <w:spacing w:after="20"/>
              <w:ind w:left="20"/>
              <w:jc w:val="both"/>
            </w:pPr>
            <w:r>
              <w:rPr>
                <w:rFonts w:ascii="Times New Roman"/>
                <w:b w:val="false"/>
                <w:i w:val="false"/>
                <w:color w:val="000000"/>
                <w:sz w:val="20"/>
              </w:rPr>
              <w:t>
Крестьянское хозяйство</w:t>
            </w:r>
          </w:p>
          <w:bookmarkEnd w:id="10"/>
          <w:p>
            <w:pPr>
              <w:spacing w:after="20"/>
              <w:ind w:left="20"/>
              <w:jc w:val="both"/>
            </w:pPr>
            <w:r>
              <w:rPr>
                <w:rFonts w:ascii="Times New Roman"/>
                <w:b w:val="false"/>
                <w:i w:val="false"/>
                <w:color w:val="000000"/>
                <w:sz w:val="20"/>
              </w:rPr>
              <w:t>
"Мұрат"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"Дайрабекова"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"Ботагөз"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11"/>
          <w:p>
            <w:pPr>
              <w:spacing w:after="20"/>
              <w:ind w:left="20"/>
              <w:jc w:val="both"/>
            </w:pPr>
            <w:r>
              <w:rPr>
                <w:rFonts w:ascii="Times New Roman"/>
                <w:b w:val="false"/>
                <w:i w:val="false"/>
                <w:color w:val="000000"/>
                <w:sz w:val="20"/>
              </w:rPr>
              <w:t>
Товарищество с ограниченной ответственностью</w:t>
            </w:r>
          </w:p>
          <w:bookmarkEnd w:id="11"/>
          <w:p>
            <w:pPr>
              <w:spacing w:after="20"/>
              <w:ind w:left="20"/>
              <w:jc w:val="both"/>
            </w:pPr>
            <w:r>
              <w:rPr>
                <w:rFonts w:ascii="Times New Roman"/>
                <w:b w:val="false"/>
                <w:i w:val="false"/>
                <w:color w:val="000000"/>
                <w:sz w:val="20"/>
              </w:rPr>
              <w:t>
"AY KUS"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Байзакский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Крестьянское хозяйство "Айдын"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предприятие на праве хозяйственного ведения "Байзак су" акимата Байзакского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"Әулие-Ата Феникс"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Кордайский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учреждение "Отдел жилищно-коммунального хозяйства, пассажирского транспорта и автомобильных дорог акимата Кордайского района Жамбылской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Таласский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предприятие на праве хозяйственного ведения Многопрофильное предприятие "Игілік" акимата Таласского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"Нұрислам"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"Ошақты"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Жуалынский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коммунальное предприятие на праве хозяйственного ведения "Жуалы-су" отдела жилищно-коммунального хозяйства, пассажирского транспорта и автомобильных дорог акимата Жуалынского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"Олжа"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"Ырыс.com.kz"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"СМТС"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Меркенский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"Андас тазалық"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"Нұрасыл құрылыс и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12"/>
          <w:p>
            <w:pPr>
              <w:spacing w:after="20"/>
              <w:ind w:left="20"/>
              <w:jc w:val="both"/>
            </w:pPr>
            <w:r>
              <w:rPr>
                <w:rFonts w:ascii="Times New Roman"/>
                <w:b w:val="false"/>
                <w:i w:val="false"/>
                <w:color w:val="000000"/>
                <w:sz w:val="20"/>
              </w:rPr>
              <w:t>
Товарищество с ограниченной ответственностью</w:t>
            </w:r>
          </w:p>
          <w:bookmarkEnd w:id="12"/>
          <w:p>
            <w:pPr>
              <w:spacing w:after="20"/>
              <w:ind w:left="20"/>
              <w:jc w:val="both"/>
            </w:pPr>
            <w:r>
              <w:rPr>
                <w:rFonts w:ascii="Times New Roman"/>
                <w:b w:val="false"/>
                <w:i w:val="false"/>
                <w:color w:val="000000"/>
                <w:sz w:val="20"/>
              </w:rPr>
              <w:t>
"М.Строй Инвест Компани"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Мойынкумский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13"/>
          <w:p>
            <w:pPr>
              <w:spacing w:after="20"/>
              <w:ind w:left="20"/>
              <w:jc w:val="both"/>
            </w:pPr>
            <w:r>
              <w:rPr>
                <w:rFonts w:ascii="Times New Roman"/>
                <w:b w:val="false"/>
                <w:i w:val="false"/>
                <w:color w:val="000000"/>
                <w:sz w:val="20"/>
              </w:rPr>
              <w:t>
Социально-предпринимательская корпарация</w:t>
            </w:r>
          </w:p>
          <w:bookmarkEnd w:id="13"/>
          <w:p>
            <w:pPr>
              <w:spacing w:after="20"/>
              <w:ind w:left="20"/>
              <w:jc w:val="both"/>
            </w:pPr>
            <w:r>
              <w:rPr>
                <w:rFonts w:ascii="Times New Roman"/>
                <w:b w:val="false"/>
                <w:i w:val="false"/>
                <w:color w:val="000000"/>
                <w:sz w:val="20"/>
              </w:rPr>
              <w:t>
"Талды-Озек"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4"/>
          <w:p>
            <w:pPr>
              <w:spacing w:after="20"/>
              <w:ind w:left="20"/>
              <w:jc w:val="both"/>
            </w:pPr>
            <w:r>
              <w:rPr>
                <w:rFonts w:ascii="Times New Roman"/>
                <w:b w:val="false"/>
                <w:i w:val="false"/>
                <w:color w:val="000000"/>
                <w:sz w:val="20"/>
              </w:rPr>
              <w:t>
Индивидуальный предприниматель</w:t>
            </w:r>
          </w:p>
          <w:bookmarkEnd w:id="14"/>
          <w:p>
            <w:pPr>
              <w:spacing w:after="20"/>
              <w:ind w:left="20"/>
              <w:jc w:val="both"/>
            </w:pPr>
            <w:r>
              <w:rPr>
                <w:rFonts w:ascii="Times New Roman"/>
                <w:b w:val="false"/>
                <w:i w:val="false"/>
                <w:color w:val="000000"/>
                <w:sz w:val="20"/>
              </w:rPr>
              <w:t>
Тулебаев Исак Раткулович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Рыскуловский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Крестьянское хозяйство "Әтібек"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Крестьянское хозяйство "Жас-ұлан"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Крестьянское хозяйство "Мақсат"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Крестьянское хозяйство "Үшкен"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постановлению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акимата Жамбылской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"___" _____ 2026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37" w:id="15"/>
    <w:p>
      <w:pPr>
        <w:spacing w:after="0"/>
        <w:ind w:left="0"/>
        <w:jc w:val="left"/>
      </w:pPr>
      <w:r>
        <w:rPr>
          <w:rFonts w:ascii="Times New Roman"/>
          <w:b/>
          <w:i w:val="false"/>
          <w:color w:val="000000"/>
        </w:rPr>
        <w:t xml:space="preserve"> Квота рабочих мест по Жамбылской области для трудоустройства лиц, освобожденных из мест лишения свободы на 2026 год</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Списочная численность работников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установленной квоты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мест (человек)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Тараз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"Жасыл Ел-Тараз"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Кооператив собственников квартир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Мойынкумский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"Айзере"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Шуский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предприятие на праве хозяйственного ведения "Специализированное многоотраслевое предприятие Толе би" отдела жилищно-коммунального хозяйства, пассажирского транспорта и автомобильных дорог акимата Шуского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Рыскуловский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Крестьянское хозяйство "Абсент"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Байзакский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Крестьянское хозяйство "Айдын"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предприятие на праве хозяйственного ведения "Байзак су" акимата Байзакского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Таласский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Коммунальное государственное предприятие на праве хозяйственного ведения Многопрофильное предприятие "Игілік" акимата Таласского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постановлению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акимата Жамбылской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"___" _____ 2026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42" w:id="16"/>
    <w:p>
      <w:pPr>
        <w:spacing w:after="0"/>
        <w:ind w:left="0"/>
        <w:jc w:val="left"/>
      </w:pPr>
      <w:r>
        <w:rPr>
          <w:rFonts w:ascii="Times New Roman"/>
          <w:b/>
          <w:i w:val="false"/>
          <w:color w:val="000000"/>
        </w:rPr>
        <w:t xml:space="preserve"> Квота рабочих мест для трудоустройства граждан по Жамбылской области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на 2026 год</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Списочная численность работников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установленной квоты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мест (человек)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Тараз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"ДК service"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