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099ce" w14:textId="5e099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обязательных услуг 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Республики Казахстан от 15 сентября 2026 года № 251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 Закона Республики Казахстан "О внутреннем водном транспорте"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обязательных услуг порта.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железнодорожного и водного транспорта Министерства транспорта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со дня утверждения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транспорта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обязанности 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Калиакпаров М.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 2026 года № _____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обязательных услуг морского порта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Услуги за заход судна в морской порт для производства грузовых операций и/или иных целей с последующим выходом из порта (судозаход):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корабельные – предоставление входа судна в морской порт и выхода из него;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навигационные – предоставление навигационных услуг средствами навигации и связи посредством систем управления движением судов либо береговых радиолокационных систем и другого навигационного оборудования (буи, вехи, маяки, створные знаки, средства радиосвязи) при входе/выходе и плавании судна в акватории порта;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 проход каналом – предоставление канала, в том числе оборудованного средствами навигационной обстановки, для прохода судна к причалу;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причальные – предоставление причала судам для осуществления грузовых и вспомогательных операций;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якорные – предоставление якорной стоянки судам на рейде и/или у причала;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швартовые – разноска швартовых концов судна, отшвартовка, перетяжка и перешвартовка судов;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сфере природоохранных мероприятий – принятие с судна без каких-либо ограничений всех видов имеющихся загрязнений (за исключением балластных вод) за время стоянки в порту;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карантинные – услуги санитарно-эпидемиологической службы и морского порта по обеспечению: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предоставления помещения для временной изоляции больных карантинными инфекциями и лиц, которые могут быть носителями инфекции;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поддержания в надлежащем санитарном состоянии территории и объектов морского порта;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профилактического истребления грызунов и насекомых силами санитарно-эпидемиологической станции на транспортных судах, портовых объектах.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