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a17f76" w14:textId="6a17f7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пересмотре некоторых нормативных постановлений Конституционного Совета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Нормативное постановление Конституционного Совета Республики Казахстан от 17 апреля 2017 года № 2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 пересмотре некоторых нормативных постановлений Конституционного Совета Республики Казахстан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Конституционный Совет Республики Казахстан в составе председателя И. И. Рогова, членов совета Н. В. Белорукова, А. К. Даулбаева, B. А. Малиновского, A. M. Нурмагамбетова, У. М. Стамкулова, У. Шапак с участием: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представителя Сената Парламента Республики Казахстан - председателя Комитета по конституционному законодательству, судебной системе и 0правоохранительным органам Сената Парламента Республики Казахстан С. Б. Акылбая,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представителя Правительства Республики Казахстан - заместителя министра юстиции Республики Казахстан З. Х. Баймолдиной,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представителя Верховного Суда Республики Казахстан - председателя судебной коллегии по гражданским делам Верховного Суда Республики Казахстан Е. Н. Абдыкадырова,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представителя Генеральной прокуратуры Республики Казахстан - первого заместителя Генерального Прокурора Республики Казахстан И. Д. Меркеля,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представителя Комитета национальной безопасности Республики Казахстан - заместителя председателя Комитета национальной безопасности Республики Казахстан М. О. Колкобаева,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представителя Агентства Республики Казахстан по делам государственной службы и противодействию коррупции - руководителя аппарата Агентства Республики Казахстан по делам государственной службы и противодействию коррупции С. К. Ахметжанова,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представителя Министерства иностранных дел Республики Казахстан - посла по особым поручениям Министерства иностранных дел Республики Казахстан С. М. Сейтимбетовой,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представителя Министерства по делам религий и гражданского общества Республики Казахстан - вице-министра по делам религий и гражданского общества Республики Казахстан Б. С. Арына,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представителя Министерства внутренних дел Республики Казахстан - директора Юридического департамента Министерства внутренних дел Республики Казахстан С. В. Пономарева,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представителя Уполномоченного по правам человека в Республике Казахстан - руководителя Национального центра по правам человека C. Ж. Оспанова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рассмотрел в открытом заседании вопрос о пересмотре некоторых нормативных постановлений Конституционного совета Республики Казахстан в связи с принятием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10 марта 2017 года № 51-VI "О внесении изменений и дополнений в Конституцию Республики Казахстан".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Заслушав сообщение докладчика - члена Конституционного Совета У. Шапак, выступления участников заседания, представителей юридического сообщества - профессора кафедры теории и истории государства и права, конституционного права юридического факультета Евразийского национального университета имени Л. Н. Гумилева, доктора юридических наук Ж. Д. Бусурманова и директора Научно-исследовательского института уголовно-процессуальных исследований и противодействия коррупции Акционерного общества "Университет КАЗГЮУ", доктора юридических наук, профессора М. Ч. Когамова, проанализировав нормативные постановления Конституционного Совета и другие материалы конституционного производства, Конституционный Совет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/>
          <w:i w:val="false"/>
          <w:color w:val="000000"/>
          <w:sz w:val="28"/>
        </w:rPr>
        <w:t>установил: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000000"/>
          <w:sz w:val="28"/>
        </w:rPr>
        <w:t>      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10 марта 2017 года № 51-VI "О внесении изменений и дополнений в Конституцию Республики Казахстан" (далее - Закон) внесены коррективы в Основной Закон страны.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Конституционные поправки направлены на обеспечение верховенства Конституции Республики в системе действующего права и ее безусловное исполнение на всей территории страны, расширение перечня и повышение уровня защищенности особо охраняемых конституционных ценностей, усиление конституционного контроля, а также уточнение содержания, условий и пределов ограничения прав и свобод человека и гражданина.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Закреплена новая роль, расширены самостоятельность и ответственность Парламента и Правительства посредством перераспределения полномочий между высшими государственными органами, изменения порядка формирования Правительства и усиления парламентского контроля за Правительством, исключения законодательных полномочий Президента Республики, а также передачи части компетенции Главы государства Правительству, придан конституционный статус должности уполномоченного по правам человека.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Уточнены статусные начала Конституционного Совета, судебной системы, прокуратуры, органов местного государственного управления и самоуправления, внесены другие концептуальные изменения в Основной Закон (пункт 3-1 </w:t>
      </w:r>
      <w:r>
        <w:rPr>
          <w:rFonts w:ascii="Times New Roman"/>
          <w:b w:val="false"/>
          <w:i w:val="false"/>
          <w:color w:val="000000"/>
          <w:sz w:val="28"/>
        </w:rPr>
        <w:t>статьи 2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3 </w:t>
      </w:r>
      <w:r>
        <w:rPr>
          <w:rFonts w:ascii="Times New Roman"/>
          <w:b w:val="false"/>
          <w:i w:val="false"/>
          <w:color w:val="000000"/>
          <w:sz w:val="28"/>
        </w:rPr>
        <w:t>статьи 4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2 </w:t>
      </w:r>
      <w:r>
        <w:rPr>
          <w:rFonts w:ascii="Times New Roman"/>
          <w:b w:val="false"/>
          <w:i w:val="false"/>
          <w:color w:val="000000"/>
          <w:sz w:val="28"/>
        </w:rPr>
        <w:t>статьи 10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пункты 2 и 3 </w:t>
      </w:r>
      <w:r>
        <w:rPr>
          <w:rFonts w:ascii="Times New Roman"/>
          <w:b w:val="false"/>
          <w:i w:val="false"/>
          <w:color w:val="000000"/>
          <w:sz w:val="28"/>
        </w:rPr>
        <w:t>статьи 39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2 </w:t>
      </w:r>
      <w:r>
        <w:rPr>
          <w:rFonts w:ascii="Times New Roman"/>
          <w:b w:val="false"/>
          <w:i w:val="false"/>
          <w:color w:val="000000"/>
          <w:sz w:val="28"/>
        </w:rPr>
        <w:t>статьи 41</w:t>
      </w:r>
      <w:r>
        <w:rPr>
          <w:rFonts w:ascii="Times New Roman"/>
          <w:b w:val="false"/>
          <w:i w:val="false"/>
          <w:color w:val="000000"/>
          <w:sz w:val="28"/>
        </w:rPr>
        <w:t xml:space="preserve">; подпункты 3), 8), 9), 10-1), 18) </w:t>
      </w:r>
      <w:r>
        <w:rPr>
          <w:rFonts w:ascii="Times New Roman"/>
          <w:b w:val="false"/>
          <w:i w:val="false"/>
          <w:color w:val="000000"/>
          <w:sz w:val="28"/>
        </w:rPr>
        <w:t>статьи 44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2 </w:t>
      </w:r>
      <w:r>
        <w:rPr>
          <w:rFonts w:ascii="Times New Roman"/>
          <w:b w:val="false"/>
          <w:i w:val="false"/>
          <w:color w:val="000000"/>
          <w:sz w:val="28"/>
        </w:rPr>
        <w:t>статьи 45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1 </w:t>
      </w:r>
      <w:r>
        <w:rPr>
          <w:rFonts w:ascii="Times New Roman"/>
          <w:b w:val="false"/>
          <w:i w:val="false"/>
          <w:color w:val="000000"/>
          <w:sz w:val="28"/>
        </w:rPr>
        <w:t>статьи 49</w:t>
      </w:r>
      <w:r>
        <w:rPr>
          <w:rFonts w:ascii="Times New Roman"/>
          <w:b w:val="false"/>
          <w:i w:val="false"/>
          <w:color w:val="000000"/>
          <w:sz w:val="28"/>
        </w:rPr>
        <w:t xml:space="preserve">; подпункт 3) </w:t>
      </w:r>
      <w:r>
        <w:rPr>
          <w:rFonts w:ascii="Times New Roman"/>
          <w:b w:val="false"/>
          <w:i w:val="false"/>
          <w:color w:val="000000"/>
          <w:sz w:val="28"/>
        </w:rPr>
        <w:t>статьи 53</w:t>
      </w:r>
      <w:r>
        <w:rPr>
          <w:rFonts w:ascii="Times New Roman"/>
          <w:b w:val="false"/>
          <w:i w:val="false"/>
          <w:color w:val="000000"/>
          <w:sz w:val="28"/>
        </w:rPr>
        <w:t xml:space="preserve">; подпункт 1-1) </w:t>
      </w:r>
      <w:r>
        <w:rPr>
          <w:rFonts w:ascii="Times New Roman"/>
          <w:b w:val="false"/>
          <w:i w:val="false"/>
          <w:color w:val="000000"/>
          <w:sz w:val="28"/>
        </w:rPr>
        <w:t>статьи 55</w:t>
      </w:r>
      <w:r>
        <w:rPr>
          <w:rFonts w:ascii="Times New Roman"/>
          <w:b w:val="false"/>
          <w:i w:val="false"/>
          <w:color w:val="000000"/>
          <w:sz w:val="28"/>
        </w:rPr>
        <w:t xml:space="preserve">; подпункт 6) </w:t>
      </w:r>
      <w:r>
        <w:rPr>
          <w:rFonts w:ascii="Times New Roman"/>
          <w:b w:val="false"/>
          <w:i w:val="false"/>
          <w:color w:val="000000"/>
          <w:sz w:val="28"/>
        </w:rPr>
        <w:t>статьи 57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2 </w:t>
      </w:r>
      <w:r>
        <w:rPr>
          <w:rFonts w:ascii="Times New Roman"/>
          <w:b w:val="false"/>
          <w:i w:val="false"/>
          <w:color w:val="000000"/>
          <w:sz w:val="28"/>
        </w:rPr>
        <w:t>статьи 61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2 </w:t>
      </w:r>
      <w:r>
        <w:rPr>
          <w:rFonts w:ascii="Times New Roman"/>
          <w:b w:val="false"/>
          <w:i w:val="false"/>
          <w:color w:val="000000"/>
          <w:sz w:val="28"/>
        </w:rPr>
        <w:t>статьи 64</w:t>
      </w:r>
      <w:r>
        <w:rPr>
          <w:rFonts w:ascii="Times New Roman"/>
          <w:b w:val="false"/>
          <w:i w:val="false"/>
          <w:color w:val="000000"/>
          <w:sz w:val="28"/>
        </w:rPr>
        <w:t xml:space="preserve">; подпункты 1), 8) и 9-1) </w:t>
      </w:r>
      <w:r>
        <w:rPr>
          <w:rFonts w:ascii="Times New Roman"/>
          <w:b w:val="false"/>
          <w:i w:val="false"/>
          <w:color w:val="000000"/>
          <w:sz w:val="28"/>
        </w:rPr>
        <w:t>статьи 66</w:t>
      </w:r>
      <w:r>
        <w:rPr>
          <w:rFonts w:ascii="Times New Roman"/>
          <w:b w:val="false"/>
          <w:i w:val="false"/>
          <w:color w:val="000000"/>
          <w:sz w:val="28"/>
        </w:rPr>
        <w:t xml:space="preserve">; подпункт 4) </w:t>
      </w:r>
      <w:r>
        <w:rPr>
          <w:rFonts w:ascii="Times New Roman"/>
          <w:b w:val="false"/>
          <w:i w:val="false"/>
          <w:color w:val="000000"/>
          <w:sz w:val="28"/>
        </w:rPr>
        <w:t>статьи 67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1 </w:t>
      </w:r>
      <w:r>
        <w:rPr>
          <w:rFonts w:ascii="Times New Roman"/>
          <w:b w:val="false"/>
          <w:i w:val="false"/>
          <w:color w:val="000000"/>
          <w:sz w:val="28"/>
        </w:rPr>
        <w:t>статьи 70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2 </w:t>
      </w:r>
      <w:r>
        <w:rPr>
          <w:rFonts w:ascii="Times New Roman"/>
          <w:b w:val="false"/>
          <w:i w:val="false"/>
          <w:color w:val="000000"/>
          <w:sz w:val="28"/>
        </w:rPr>
        <w:t>статьи 72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4 </w:t>
      </w:r>
      <w:r>
        <w:rPr>
          <w:rFonts w:ascii="Times New Roman"/>
          <w:b w:val="false"/>
          <w:i w:val="false"/>
          <w:color w:val="000000"/>
          <w:sz w:val="28"/>
        </w:rPr>
        <w:t>статьи 73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2 </w:t>
      </w:r>
      <w:r>
        <w:rPr>
          <w:rFonts w:ascii="Times New Roman"/>
          <w:b w:val="false"/>
          <w:i w:val="false"/>
          <w:color w:val="000000"/>
          <w:sz w:val="28"/>
        </w:rPr>
        <w:t>статьи 74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3 </w:t>
      </w:r>
      <w:r>
        <w:rPr>
          <w:rFonts w:ascii="Times New Roman"/>
          <w:b w:val="false"/>
          <w:i w:val="false"/>
          <w:color w:val="000000"/>
          <w:sz w:val="28"/>
        </w:rPr>
        <w:t>статьи 79</w:t>
      </w:r>
      <w:r>
        <w:rPr>
          <w:rFonts w:ascii="Times New Roman"/>
          <w:b w:val="false"/>
          <w:i w:val="false"/>
          <w:color w:val="000000"/>
          <w:sz w:val="28"/>
        </w:rPr>
        <w:t xml:space="preserve">; </w:t>
      </w:r>
      <w:r>
        <w:rPr>
          <w:rFonts w:ascii="Times New Roman"/>
          <w:b w:val="false"/>
          <w:i w:val="false"/>
          <w:color w:val="000000"/>
          <w:sz w:val="28"/>
        </w:rPr>
        <w:t>статья 81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1 </w:t>
      </w:r>
      <w:r>
        <w:rPr>
          <w:rFonts w:ascii="Times New Roman"/>
          <w:b w:val="false"/>
          <w:i w:val="false"/>
          <w:color w:val="000000"/>
          <w:sz w:val="28"/>
        </w:rPr>
        <w:t>статьи 83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5 </w:t>
      </w:r>
      <w:r>
        <w:rPr>
          <w:rFonts w:ascii="Times New Roman"/>
          <w:b w:val="false"/>
          <w:i w:val="false"/>
          <w:color w:val="000000"/>
          <w:sz w:val="28"/>
        </w:rPr>
        <w:t>статьи 86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 4 </w:t>
      </w:r>
      <w:r>
        <w:rPr>
          <w:rFonts w:ascii="Times New Roman"/>
          <w:b w:val="false"/>
          <w:i w:val="false"/>
          <w:color w:val="000000"/>
          <w:sz w:val="28"/>
        </w:rPr>
        <w:t>статьи 87</w:t>
      </w:r>
      <w:r>
        <w:rPr>
          <w:rFonts w:ascii="Times New Roman"/>
          <w:b w:val="false"/>
          <w:i w:val="false"/>
          <w:color w:val="000000"/>
          <w:sz w:val="28"/>
        </w:rPr>
        <w:t xml:space="preserve">; пункты 2 и 3 </w:t>
      </w:r>
      <w:r>
        <w:rPr>
          <w:rFonts w:ascii="Times New Roman"/>
          <w:b w:val="false"/>
          <w:i w:val="false"/>
          <w:color w:val="000000"/>
          <w:sz w:val="28"/>
        </w:rPr>
        <w:t>статьи 91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Конституции Республики Казахстан).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Конституционная реформа 2017 года стала закономерным этапом на пути всесторонней и последовательной модернизации общества и государства.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Системный анализ Закона показывает, что в своей совокупности он не только определяет содержание измененных норм, но и в ряде случаев обновляет правовой смысл положений и норм </w:t>
      </w:r>
      <w:r>
        <w:rPr>
          <w:rFonts w:ascii="Times New Roman"/>
          <w:b w:val="false"/>
          <w:i w:val="false"/>
          <w:color w:val="000000"/>
          <w:sz w:val="28"/>
        </w:rPr>
        <w:t>Конституции</w:t>
      </w:r>
      <w:r>
        <w:rPr>
          <w:rFonts w:ascii="Times New Roman"/>
          <w:b w:val="false"/>
          <w:i w:val="false"/>
          <w:color w:val="000000"/>
          <w:sz w:val="28"/>
        </w:rPr>
        <w:t>, которые не подверглись корректировке. Данное обстоятельство дает основание для выделения общих закономерностей и трендов конституционных преобразований и ориентиров в официальном толковании конституционных норм.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Все это требует приведения в соответствие с обновленной Конституцией действующего права страны, включая нормативные постановления Конституционного Совета.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36 Конституционного закона Республики Казахстан от 29 декабря 1995 года № 2737 "О Конституционном Совете Республики Казахстан" решение Конституционного Совета может быть пересмотрено им по инициативе Президента Республики Казахстан или по собственной инициативе в случае, если изменилась норма Конституции, на основании которой было принято решение.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целях реализации Закона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 Президента Республики Казахстан от 13 марта 2017 года № 437 "О комплексе мер по реализации Закона Республики Казахстан от 10 марта 2017 года "О внесении изменений и дополнений в Конституцию Республики Казахстан" Конституционному Совету рекомендовано принять меры по пересмотру и приведению принятых им нормативных правовых актов в соответствие с Законом.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Конституционным Советом ранее определялись исходные начала работы по пересмотру принятых нормативных постановлений.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Так, в нормативных постановлениях Конституционного Совета от 8 ноября 2007 года </w:t>
      </w:r>
      <w:r>
        <w:rPr>
          <w:rFonts w:ascii="Times New Roman"/>
          <w:b w:val="false"/>
          <w:i w:val="false"/>
          <w:color w:val="000000"/>
          <w:sz w:val="28"/>
        </w:rPr>
        <w:t>№ 9</w:t>
      </w:r>
      <w:r>
        <w:rPr>
          <w:rFonts w:ascii="Times New Roman"/>
          <w:b w:val="false"/>
          <w:i w:val="false"/>
          <w:color w:val="000000"/>
          <w:sz w:val="28"/>
        </w:rPr>
        <w:t xml:space="preserve">, от 7 февраля 2008 года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000000"/>
          <w:sz w:val="28"/>
        </w:rPr>
        <w:t xml:space="preserve">, от 24 сентября 2008 года </w:t>
      </w:r>
      <w:r>
        <w:rPr>
          <w:rFonts w:ascii="Times New Roman"/>
          <w:b w:val="false"/>
          <w:i w:val="false"/>
          <w:color w:val="000000"/>
          <w:sz w:val="28"/>
        </w:rPr>
        <w:t>№ 7</w:t>
      </w:r>
      <w:r>
        <w:rPr>
          <w:rFonts w:ascii="Times New Roman"/>
          <w:b w:val="false"/>
          <w:i w:val="false"/>
          <w:color w:val="000000"/>
          <w:sz w:val="28"/>
        </w:rPr>
        <w:t xml:space="preserve"> и от 27 апреля 2011 года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отмечалось, что отмене в целом подлежат те постановления, которые не согласуются с измененными и дополненными нормами Основного Закона. Отмене в части подлежат нормативные постановления Конституционного Совета, при исключении из которых отдельных, не соответствующих конституционным новеллам положений, не будут утеряны внутренние логика и взаимосвязь, содержательность и смысл толкования норм Конституции. Тем самым не изменяется предмет и не расширяются пределы правовых позиций, закрепленных в отменяемых в части итоговых решениях, при принятии которых были реализованы соответствующие конституционные полномочия Конституционного Совета.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Пересмотр нормативных постановлений Конституционного Совета не означает утраты юридической силы законов Республики Казахстан, а также других правовых актов, связанных с названными нормативными постановлениями Конституционного Совета, либо возвращение актам, ранее признанным неконституционными, юридической силы. При необходимости указанные законы и соответствующие правовые акты могут быть приняты, отменены, изменены и дополнены в установленном порядке.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На основании изложенного, руководствуясь пунктами 1 и 2 </w:t>
      </w:r>
      <w:r>
        <w:rPr>
          <w:rFonts w:ascii="Times New Roman"/>
          <w:b w:val="false"/>
          <w:i w:val="false"/>
          <w:color w:val="000000"/>
          <w:sz w:val="28"/>
        </w:rPr>
        <w:t>статьи 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Конституции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статьями 31</w:t>
      </w:r>
      <w:r>
        <w:rPr>
          <w:rFonts w:ascii="Times New Roman"/>
          <w:b w:val="false"/>
          <w:i w:val="false"/>
          <w:color w:val="000000"/>
          <w:sz w:val="28"/>
        </w:rPr>
        <w:t>-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и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36,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40,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41 Конституционного закона Республики Казахстан от 29 декабря 1995 года № 2737 "О Конституционном Совете Республики Казахстан", Конституционный Совет Республики Казахстан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1. Отменить в целом следующие нормативные постановления Конституционного Совета Республики Казахстан: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1.1. от 31 июля 1997 года </w:t>
      </w:r>
      <w:r>
        <w:rPr>
          <w:rFonts w:ascii="Times New Roman"/>
          <w:b w:val="false"/>
          <w:i w:val="false"/>
          <w:color w:val="000000"/>
          <w:sz w:val="28"/>
        </w:rPr>
        <w:t>№ 3/4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истолковании постановления Конституционного Совета Республики Казахстан, "Об официальном толковании пункта 1 статьи 4, пункта 1 статьи 14, подпункта 3) пункта 3 статьи 77, пункта 1 статьи 79 и пункта 1 статьи 83 Конституции Республики Казахстан" от 6 марта 1997 года";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1.2. от 5 июня 1998 года </w:t>
      </w:r>
      <w:r>
        <w:rPr>
          <w:rFonts w:ascii="Times New Roman"/>
          <w:b w:val="false"/>
          <w:i w:val="false"/>
          <w:color w:val="000000"/>
          <w:sz w:val="28"/>
        </w:rPr>
        <w:t>№ 3/2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обращении Жамбылского областного суда "О признании части 2 статьи 280 и части 1 статьи 288 Кодекса Казахской ССР об административных правонарушениях не соответствующими Конституции Республики Казахстан";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1.3. от 12 ноября 2001 года № </w:t>
      </w:r>
      <w:r>
        <w:rPr>
          <w:rFonts w:ascii="Times New Roman"/>
          <w:b w:val="false"/>
          <w:i w:val="false"/>
          <w:color w:val="000000"/>
          <w:sz w:val="28"/>
        </w:rPr>
        <w:t>14/2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подпункта 9) статьи 44 Конституции Республики Казахстан";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1.4. от 5 августа 2002 года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000000"/>
          <w:sz w:val="28"/>
        </w:rPr>
        <w:t xml:space="preserve"> "О соответствии Конституции Республики Казахстан Закона Республики Казахстан "О внесении изменений и дополнений в некоторые законодательные акты Республики Казахстан по вопросам прокурорского надзора";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1.5. от 19 ноября 2003 года </w:t>
      </w:r>
      <w:r>
        <w:rPr>
          <w:rFonts w:ascii="Times New Roman"/>
          <w:b w:val="false"/>
          <w:i w:val="false"/>
          <w:color w:val="000000"/>
          <w:sz w:val="28"/>
        </w:rPr>
        <w:t>№ 11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статьи 70 Конституции Республики Казахстан";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1.6. от 26 июня 2008 года </w:t>
      </w:r>
      <w:r>
        <w:rPr>
          <w:rFonts w:ascii="Times New Roman"/>
          <w:b w:val="false"/>
          <w:i w:val="false"/>
          <w:color w:val="000000"/>
          <w:sz w:val="28"/>
        </w:rPr>
        <w:t>№ 5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пункта 2 статьи 45, подпунктов 3) и 4) статьи 53 Конституции Республики Казахстан".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 Отменить в части следующие нормативные постановления Конституционного Совета Республики Казахстан: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2.1. от 28 октября 1996 года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пункта 1 статьи 4 и пункта 2 статьи 12 Конституции Республики Казахстан",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четвертом пункта 2 мотивировочной части цифру "10,";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2.2. от 6 марта 1997 года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пункта 1 статьи 4, пункта 1 статьи 14, подпункта 3) пункта 3 статьи 77, пункта 1 статьи 79 и пункта 1 статьи 83 Конституции Республики Казахстан",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 5 мотивировочной части;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пункт 5 постановляющей части;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2.3. от 4 декабря 1998 года </w:t>
      </w:r>
      <w:r>
        <w:rPr>
          <w:rFonts w:ascii="Times New Roman"/>
          <w:b w:val="false"/>
          <w:i w:val="false"/>
          <w:color w:val="000000"/>
          <w:sz w:val="28"/>
        </w:rPr>
        <w:t>№ 13/2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подпункта 1) статьи 53 и пункта 1 статьи 91 Конституции Республики Казахстан, в части норм, касающихся внесения Парламентом Республики Казахстан изменений и дополнений в Конституцию",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третьем мотивировочной части слова ", который закрепляет, что "установленные Конституцией унитарность и территориальная целостность государства, форма правления Республики не могут быть изменены";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2.4. от 30 июня 1999 года </w:t>
      </w:r>
      <w:r>
        <w:rPr>
          <w:rFonts w:ascii="Times New Roman"/>
          <w:b w:val="false"/>
          <w:i w:val="false"/>
          <w:color w:val="000000"/>
          <w:sz w:val="28"/>
        </w:rPr>
        <w:t>№ 14/2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пункта 3 статьи 59 Конституции Республики Казахстан",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абзацы четвертый и пятый мотивировочной части;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абзац второй постановляющей части;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2.5. от 27 сентября 1999 года </w:t>
      </w:r>
      <w:r>
        <w:rPr>
          <w:rFonts w:ascii="Times New Roman"/>
          <w:b w:val="false"/>
          <w:i w:val="false"/>
          <w:color w:val="000000"/>
          <w:sz w:val="28"/>
        </w:rPr>
        <w:t>№ 18/2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пункта 7 статьи 61 и подпункта 7) статьи 53 Конституции Республики Казахстан",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абзацы седьмой, восьмой и девятый мотивировочной части;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пункт 3 постановляющей части;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2.6. от 31 мая 2000 года </w:t>
      </w:r>
      <w:r>
        <w:rPr>
          <w:rFonts w:ascii="Times New Roman"/>
          <w:b w:val="false"/>
          <w:i w:val="false"/>
          <w:color w:val="000000"/>
          <w:sz w:val="28"/>
        </w:rPr>
        <w:t>№ 3/2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пункта 4 статьи 88 Конституции Республики Казахстан",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пятом мотивировочной части слова "Правительства и";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2.7. от 3 июля 2000 года </w:t>
      </w:r>
      <w:r>
        <w:rPr>
          <w:rFonts w:ascii="Times New Roman"/>
          <w:b w:val="false"/>
          <w:i w:val="false"/>
          <w:color w:val="000000"/>
          <w:sz w:val="28"/>
        </w:rPr>
        <w:t>№ 15/2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подпункта 2) статьи 44, пункта 2 статьи 45, пункта 2 статьи 61, пункта 2 статьи 62, подпункта 2) пункта 1 статьи 72 Конституции Республики Казахстан",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абзаце девятом мотивировочной части слова ", а также объявлять рассмотрение проекта закона срочным";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абзац десятый мотивировочной части;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одиннадцатом мотивировочной части и в пункте 1 постановляющей части слова "пункте 2 статьи 45,";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двенадцатом мотивировочной части слова "пункта 2 статьи 45,";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2.8. от 10 июля 2000 года </w:t>
      </w:r>
      <w:r>
        <w:rPr>
          <w:rFonts w:ascii="Times New Roman"/>
          <w:b w:val="false"/>
          <w:i w:val="false"/>
          <w:color w:val="000000"/>
          <w:sz w:val="28"/>
        </w:rPr>
        <w:t>№ 14/2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представлении Северо-Казахстанского областного суда о признании неконституционным подпункта 3) части первой статьи 281 Кодекса Казахской ССР об административных правонарушениях",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абзац десятый пункта 2 мотивировочной части;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2.9. от 11 октября 2000 года </w:t>
      </w:r>
      <w:r>
        <w:rPr>
          <w:rFonts w:ascii="Times New Roman"/>
          <w:b w:val="false"/>
          <w:i w:val="false"/>
          <w:color w:val="000000"/>
          <w:sz w:val="28"/>
        </w:rPr>
        <w:t>№ 18/2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пункта 3 статьи 4 Конституции Республики Казахстан", исключив в пункте 2 мотивировочной части: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абзаце втором слова "и применяются непосредственно, кроме случаев, когда из международного договора следует, что для его применения требуется издание закона";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абзаце третьем: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второе и четвертое предложения;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слова "и непосредственное применение";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2.10. от 7 мая 2001 года № 6/2 "О представлении Кызылординского областного суда о признании неконституционными части второй пункта 6.12 статьи 6 Договора аренды комплекса "Байконур", статей 5 и 11 Соглашения о взаимодействии правоохранительных органов в обеспечении правопорядка на территории комплекса "Байконур",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четвертом пункта 2 мотивировочной части третье предложение;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пятом пункта 3 мотивировочной части слова ", предусмотренные статьями 10-18 Конституции Республики, что в соответствии со статьей 39 Конституции Республики недопустимо";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2.11. от 22 ноября 2001 года </w:t>
      </w:r>
      <w:r>
        <w:rPr>
          <w:rFonts w:ascii="Times New Roman"/>
          <w:b w:val="false"/>
          <w:i w:val="false"/>
          <w:color w:val="000000"/>
          <w:sz w:val="28"/>
        </w:rPr>
        <w:t>№ 15/2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Конституционном законе Республики Казахстан "О внесении изменений и дополнений в Конституционный закон Республики Казахстан "О Парламенте Республики Казахстан и статусе его депутатов",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абзац восьмой мотивировочной части;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2.12. от 13 декабря 2001 года </w:t>
      </w:r>
      <w:r>
        <w:rPr>
          <w:rFonts w:ascii="Times New Roman"/>
          <w:b w:val="false"/>
          <w:i w:val="false"/>
          <w:color w:val="000000"/>
          <w:sz w:val="28"/>
        </w:rPr>
        <w:t>№ 19/2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пунктов 1 и 5 статьи 52, подпункта 4) пункта 1 статьи 72 и пункта 3 статьи 74 Конституции Республики Казахстан",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абзац пятый пункта 3 мотивировочной части;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2.13. от 23 апреля 2003 года </w:t>
      </w:r>
      <w:r>
        <w:rPr>
          <w:rFonts w:ascii="Times New Roman"/>
          <w:b w:val="false"/>
          <w:i w:val="false"/>
          <w:color w:val="000000"/>
          <w:sz w:val="28"/>
        </w:rPr>
        <w:t>№ 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пункта 2 статьи 2 и пункта 3 статьи 6 Конституции Республики Казахстан",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пятом пункта 1 мотивировочной части слова ", который закрепляет, что "установленные Конституцией унитарность и территориальная целостность государства, форма правления Республики не могут быть изменены";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2.14. от 1 декабря 2003 года </w:t>
      </w:r>
      <w:r>
        <w:rPr>
          <w:rFonts w:ascii="Times New Roman"/>
          <w:b w:val="false"/>
          <w:i w:val="false"/>
          <w:color w:val="000000"/>
          <w:sz w:val="28"/>
        </w:rPr>
        <w:t>№ 12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статей 10 и 12 Конституции Республики Казахстан",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абзаце седьмом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мотивировочной части слова "пункта 3 статьи 79,";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абзаце третьем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постановляющей части слова "пунктом 3 статьи 79,";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2.15. от 18 мая 2006 года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подпункта 7) статьи 54 Конституции Республики Казахстан",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втором пункта 3 мотивировочной части слова "и применяются непосредственно, кроме случаев, когда из международного договора следует, что для его применения требуется издание закона";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2.16. от 27 февраля 2008 года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проверке конституционности частей первой и четвертой статьи 361 Уголовного кодекса Республики Казахстан по обращению Капшагайского городского суда Алматинской области",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четвертом пункта 1 мотивировочной части второе предложение;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2.17. от 15 октября 2008 года </w:t>
      </w:r>
      <w:r>
        <w:rPr>
          <w:rFonts w:ascii="Times New Roman"/>
          <w:b w:val="false"/>
          <w:i w:val="false"/>
          <w:color w:val="000000"/>
          <w:sz w:val="28"/>
        </w:rPr>
        <w:t>№ 8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статьи 54, подпунктов 1) и 3) пункта 3 статьи 61, а также ряда других норм Конституции Республики Казахстан по вопросам организации государственного управления",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третьем пункта 1 мотивировочной части второе предложение;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2.18. от 13 апреля 2012 года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норм Конституции Республики Казахстан по вопросу исчисления конституционных сроков",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первом пункта 1 мотивировочной части слова "подпункт 6) статьи 57," и "подпункт 3) статьи 53,";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первом пункта 7 мотивировочной части слова "подпункте 3) статьи 53,";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2.19. от 6 марта 2013 года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официальном толковании норм пункта 8 статьи 62 и пункта 1 статьи 83 Конституции Республики Казахстан",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пункте 1 мотивировочной части: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абзаце четвертом третье и четвертое предложения;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абзаце пятом слова ", использованным в пункте 1 статьи 83,";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седьмом пункта 2 мотивировочной части слова ", пунктом 2 статьи 45, подпунктами 3) и 4) статьи 53";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пункте 1 постановляющей части слова "и пункте 1 статьи 83" и ", а используемое в пункте 1 статьи 83 Конституции понятие "другие правовые акты" включает в себя все иные акты, как носящие нормативный характер, так и не обладающие указанным признаком";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2.20. от 16 мая 2013 года </w:t>
      </w:r>
      <w:r>
        <w:rPr>
          <w:rFonts w:ascii="Times New Roman"/>
          <w:b w:val="false"/>
          <w:i w:val="false"/>
          <w:color w:val="000000"/>
          <w:sz w:val="28"/>
        </w:rPr>
        <w:t>№ 2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истолковании Нормативного постановления Конституционного Совета Республики Казахстан от 15 октября 2008 года № 8 "Об официальном толковании статьи 54, подпунктов 1) и 3) пункта 3 статьи 61, а также ряда других норм Конституции Республики Казахстан по вопросам организации государственного управления",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абзаце втором пункта 2 мотивировочной части: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цифру "9),";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слова ", образовывать, упразднять и реорганизовывать центральные исполнительные органы, не входящие в состав Правительства";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слова "утверждать единую систему финансирования и оплаты труда работников для всех органов, содержащихся за счет государственного бюджета республики; формировать подчиненные ему Службу охраны Президента Республики и Республиканскую гвардию;";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в абзаце четвертом пункта 2 мотивировочной части слова "и 8)";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в абзаце восьмом пункта 3 мотивировочной части цифру "8),";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2.21. от 15 мая 2014 года № 1 "Об официальном толковании подпункта 16) статьи 44 Конституции Республики Казахстан", исключив: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абзац пятый мотивировочной части.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3.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40 Конституционного закона Республики Казахстан от 29 декабря 1995 года № 2737 "О Конституционном Совете Республики Казахстан" определить, что настоящее нормативное постановление не имеет обратной силы.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 xml:space="preserve">4. В соответствии с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74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Конституции Республики Казахстан нормативное постановление вступает в силу со дня его принятия, является общеобязательным на всей территории республики, окончательным и обжалованию не подлежит.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 </w:t>
      </w:r>
      <w:r>
        <w:rPr>
          <w:rFonts w:ascii="Times New Roman"/>
          <w:b w:val="false"/>
          <w:i w:val="false"/>
          <w:color w:val="000000"/>
          <w:sz w:val="28"/>
        </w:rPr>
        <w:t>5. Опубликовать настоящее нормативное постановление на казахском и русском языках в официальных республиканских печатных изданиях.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 Председатель Конституционного 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совета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 И. РОГОВ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