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1ed39" w14:textId="7e1ed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Вопросы Комитета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30 ноября 2000 года N 492.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статьи 17-1 Конституционного закона Республики Казахстан "О Президенте Республики Казахстан" постановляю: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(Пункты 1-2 утратили силу - Указом Президента РК от 23 октября 2001 г. </w:t>
      </w:r>
      <w:r>
        <w:rPr>
          <w:rFonts w:ascii="Times New Roman"/>
          <w:b w:val="false"/>
          <w:i w:val="false"/>
          <w:color w:val="000000"/>
          <w:sz w:val="28"/>
        </w:rPr>
        <w:t xml:space="preserve">N 710 </w:t>
      </w:r>
      <w:r>
        <w:rPr>
          <w:rFonts w:ascii="Times New Roman"/>
          <w:b w:val="false"/>
          <w:i w:val="false"/>
          <w:color w:val="ff0000"/>
          <w:sz w:val="28"/>
        </w:rPr>
        <w:t xml:space="preserve">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национальной безопасности Республики Казахстан, утвержденное Указом Президента Республики Казахстан от 1 апреля 1996 года N 2922, следующие изменения и дополнения: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подпункте 2)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"органа правительственной связи при Комитете национальной безопасности" заменить словом "ведомств"; 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"руководитель органа правительственной связи при Комитете национальной безопасности" заменить словами "руководители ведомств Комитета национальной безопасности"; 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дополнить словами ", распределяет обязанности между заместителями Председателя Комитета";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"вносит предложения Президенту Республики Казахстан об образовании, реорганизации и упразднении структурных подразделений и ведомств Комитета национальной безопасности, образует, реорганизует и упраздняет территориальные органы Комитета национальной безопасности, органы военной контрразведки, войска, подразделения специального назначения, иные органы национальной безопасности и подведомственные организации";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"утверждает структуру, функциональные обязанности и штаты структурных подразделений, ведомств и территориальных органов Комитета национальной безопасности, органов военной контрразведки, войск, подразделений специального назначения, иных органов национальной безопасности и подведомственных организаций, а также положения о них, за исключением ведомств, положения о которых утверждает Президент Республики Казахстан по представлению Председателя Комитета национальной безопасности;";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подпункте 9) слово "компетенцию" заменить словом "полномочия", слова "руководителя органа правительственной связи при Комитете" заменить словами "руководителей ведомств";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10)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"назначает на должность и освобождает от должности по согласованию с Президентом Республики Казахстан или по его поручению с Руководителем Администрации Президента начальников структурных подразделений Комитета, департаментов Комитета национальной безопасности по областям, городам республиканского значения и столице Республики, иных органов национальной безопасности по перечню, определяемому Президентом Республики Казахстан, а также устанавливает порядок назначения и освобождения других должностных лиц;"; 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22) и 23) следующего содержания: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"22) определяет порядок и условия установления процентных надбавок военнослужащим, рабочим и служащим за выслугу лет;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утверждает Положение о Военном совете Пограничной службы Комитета национальной безопасности Республики Казахстан, его численность и состав.". 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Комитету национальной безопасности Республики Казахстан привести свои ведомственные нормативные правовые акты в соответствие с настоящим Указом.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Указ вступает в силу со дня подписания.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Президент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30 ноября 2000 г. № 492 </w:t>
            </w:r>
          </w:p>
        </w:tc>
      </w:tr>
    </w:tbl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Службе правительственной связи Комитета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национальной безопасности Республики Казахстан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утратило силу ( </w:t>
      </w:r>
      <w:r>
        <w:rPr>
          <w:rFonts w:ascii="Times New Roman"/>
          <w:b w:val="false"/>
          <w:i w:val="false"/>
          <w:color w:val="000000"/>
          <w:sz w:val="28"/>
        </w:rPr>
        <w:t xml:space="preserve">см. 1 </w:t>
      </w:r>
      <w:r>
        <w:rPr>
          <w:rFonts w:ascii="Times New Roman"/>
          <w:b w:val="false"/>
          <w:i w:val="false"/>
          <w:color w:val="ff0000"/>
          <w:sz w:val="28"/>
        </w:rPr>
        <w:t xml:space="preserve">) Указом Президента РК от 23.10.2001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710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