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4ee5b" w14:textId="d94ee5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взаимодействия государственных органов по предупреждению, выявлению и пресечению фактов преднамеренного и ложного банкротства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финансов Республики Казахстан от 21 декабря 2002 года № 625, Министра юстиции Республики Казахстан от 3 декабря 2002 года № 186, Председателя Агентства финансовой полиции Республики Казахстан от 20 декабря 2002 года № 159. Зарегистрирован в Министерстве юстиции Республики Казахстан 6 января 2003 года № 2107. Утратил силу совместным приказом Председателя Агентства Республики Казахстан по борьбе с экономической и коррупционной преступностью (финансовой полиции) от 13 августа 2010 года № 143, Министра юстиции Республики Казахстан от 14 сентября 2010 года № 263 и Министра финансов Республики Казахстан от 21 июля 2010 года № 361</w:t>
      </w:r>
    </w:p>
    <w:p>
      <w:pPr>
        <w:spacing w:after="0"/>
        <w:ind w:left="0"/>
        <w:jc w:val="both"/>
      </w:pPr>
      <w:bookmarkStart w:name="z13" w:id="0"/>
      <w:r>
        <w:rPr>
          <w:rFonts w:ascii="Times New Roman"/>
          <w:b w:val="false"/>
          <w:i w:val="false"/>
          <w:color w:val="ff0000"/>
          <w:sz w:val="28"/>
        </w:rPr>
        <w:t xml:space="preserve">
      Сноска. Утратил силу </w:t>
      </w:r>
      <w:r>
        <w:rPr>
          <w:rFonts w:ascii="Times New Roman"/>
          <w:b w:val="false"/>
          <w:i w:val="false"/>
          <w:color w:val="ff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Председателя Агентства РК по борьбе с экономической и коррупционной преступностью (финансовой полиции) от 13.08.2010 № 143, Министра юстиции РК от 14.09.2010 № 263 и Министра финансов РК от 21.07.2010 № 361.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В соответствии с Концепцией борьбы с правонарушениями в сфере экономики на 2001-2003 годы, одобренной </w:t>
      </w:r>
      <w:r>
        <w:rPr>
          <w:rFonts w:ascii="Times New Roman"/>
          <w:b w:val="false"/>
          <w:i w:val="false"/>
          <w:color w:val="000000"/>
          <w:sz w:val="28"/>
        </w:rPr>
        <w:t>распоряжением</w:t>
      </w:r>
      <w:r>
        <w:rPr>
          <w:rFonts w:ascii="Times New Roman"/>
          <w:b w:val="false"/>
          <w:i w:val="false"/>
          <w:color w:val="000000"/>
          <w:sz w:val="28"/>
        </w:rPr>
        <w:t> Президента Республики Казахстан от 2 февраля 2001 года N 201, в целях усиления взаимодействия налоговых органов, органов юстиции и финансовой полиции, координации усилий в борьбе с экономическими преступлениями и совершенствования работы по предупреждению, выявлению и пресечению фактов преднамеренного и ложного банкротства, приказываем: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взаимодействия государственных органов по предупреждению, выявлению и пресечению фактов преднамеренного и ложного банкротства.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Налоговым органам, Комитету по работе с несостоятельными должниками Министерства финансов Республики Казахстан, органам финансовой полиции и юстиции в течение месячного срока со дня введения в действия настоящего Совместного приказа принять меры по организации его исполнения.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вице-Министра юстиции Республики Казахстан Раева М.К., Председателя Налогового комитета Министерства финансов Республики Казахстан Канатова С.С., первого заместителя Председателя Агентства финансовой полиции Республики Казахстан Ибраимова Р.А.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Министерству финансов Республики Казахстан (З.Какимжанову) направить настоящий приказ на государственную регистрацию в Министерство юстиции Республики Казахстан.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государственной регистрации в Министерстве юстиции Республики Казахстан.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/>
          <w:color w:val="000000"/>
          <w:sz w:val="28"/>
        </w:rPr>
        <w:t>Министр финансов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Республики Казахстан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Министр юстиции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Республики Казахстан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Председатель Агентства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финансовой полиции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Республики Казахстан  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Утверждены   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Совместным приказом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Министра финансов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21 декабря 2002 года N 625 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Министра юстиции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3 декабря 2002 года N 186 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Председателя   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Агентства финансовой полиции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20 декабря 2002 года N 159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утверждении Правил взаимодействия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государственных органов по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предупреждению, выявлению и пресечению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фактов преднамеренного и ложного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банкротства"             </w:t>
      </w:r>
    </w:p>
    <w:bookmarkStart w:name="z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Правила </w:t>
      </w:r>
      <w:r>
        <w:br/>
      </w:r>
      <w:r>
        <w:rPr>
          <w:rFonts w:ascii="Times New Roman"/>
          <w:b/>
          <w:i w:val="false"/>
          <w:color w:val="000000"/>
        </w:rPr>
        <w:t>
взаимодействия государственных органов по предупреждению, </w:t>
      </w:r>
      <w:r>
        <w:br/>
      </w:r>
      <w:r>
        <w:rPr>
          <w:rFonts w:ascii="Times New Roman"/>
          <w:b/>
          <w:i w:val="false"/>
          <w:color w:val="000000"/>
        </w:rPr>
        <w:t>
выявлению и пресечению фактов преднамеренного и ложного банкротства</w:t>
      </w:r>
    </w:p>
    <w:bookmarkEnd w:id="5"/>
    <w:bookmarkStart w:name="z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1. Общие положения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взаимодействия государственных органов по предупреждению, выявлению и пресечению фактов преднамеренного и ложного банкротства (далее - Правила) разработаны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Казахстан, </w:t>
      </w:r>
      <w:r>
        <w:rPr>
          <w:rFonts w:ascii="Times New Roman"/>
          <w:b w:val="false"/>
          <w:i w:val="false"/>
          <w:color w:val="000000"/>
          <w:sz w:val="28"/>
        </w:rPr>
        <w:t>Уголовным,</w:t>
      </w:r>
      <w:r>
        <w:rPr>
          <w:rFonts w:ascii="Times New Roman"/>
          <w:b w:val="false"/>
          <w:i w:val="false"/>
          <w:color w:val="000000"/>
          <w:sz w:val="28"/>
        </w:rPr>
        <w:t> </w:t>
      </w:r>
      <w:r>
        <w:rPr>
          <w:rFonts w:ascii="Times New Roman"/>
          <w:b w:val="false"/>
          <w:i w:val="false"/>
          <w:color w:val="000000"/>
          <w:sz w:val="28"/>
        </w:rPr>
        <w:t>Гражданским и</w:t>
      </w:r>
      <w:r>
        <w:rPr>
          <w:rFonts w:ascii="Times New Roman"/>
          <w:b w:val="false"/>
          <w:i w:val="false"/>
          <w:color w:val="000000"/>
          <w:sz w:val="28"/>
        </w:rPr>
        <w:t> </w:t>
      </w:r>
      <w:r>
        <w:rPr>
          <w:rFonts w:ascii="Times New Roman"/>
          <w:b w:val="false"/>
          <w:i w:val="false"/>
          <w:color w:val="000000"/>
          <w:sz w:val="28"/>
        </w:rPr>
        <w:t>Налоговым</w:t>
      </w:r>
      <w:r>
        <w:rPr>
          <w:rFonts w:ascii="Times New Roman"/>
          <w:b w:val="false"/>
          <w:i w:val="false"/>
          <w:color w:val="000000"/>
          <w:sz w:val="28"/>
        </w:rPr>
        <w:t>кодексами, а также 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 банкротстве" и другими нормативными правовыми актами Республики Казахстан, направлены на предупреждение, пресечение и выявление фактов преднамеренного и ложного банкротства.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Государственные органы в работе по предупреждению, выявлению и пресечению фактов преднамеренного и ложного банкротства руководствуются 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Казахстан, законодательными и иными нормативными правовыми актами Республики Казахстан и настоящими Правилами.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Передача материалов по преднамеренному или ложному банкротству или любой другой информации, связанной с такими материалами, из одного государственного органа в другой регистрируется канцеляриями соответствующих государственных органов в порядке, предусмотренном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> Кабинета Министров Республики Казахстан от 30 июня 1992 года N 562 "Об утверждении Основных правил документирования и управления документацией в объединениях (предприятиях), учреждениях и организациях всех организационно- правовых форм Республики Казахстан". </w:t>
      </w:r>
      <w:r>
        <w:rPr>
          <w:rFonts w:ascii="Times New Roman"/>
          <w:b w:val="false"/>
          <w:i w:val="false"/>
          <w:color w:val="000000"/>
          <w:sz w:val="28"/>
        </w:rPr>
        <w:t>См. V095834</w:t>
      </w:r>
    </w:p>
    <w:bookmarkEnd w:id="7"/>
    <w:bookmarkStart w:name="z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2. Действия налоговых органов по выявлению признаков преднамеренного и ложного банкротства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Налоговым комитетам по областям, городам Астана, Алматы определить лиц, ответственных за работу по выявлению фактов преднамеренного и ложного банкротства из числа сотрудников отдела принудительного взимания.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Налоговые органы при осуществлении камерального контроля за налоговой отчетностью, предоставляемой налогоплательщиками, одной из целей контроля должны определить выявление признаков преднамеренного банкротства и наличие (отсутствие) неправомерных действий в отношении проверяемой организации и ее кредиторов.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этих целях необходимо обращать внимание на ухудшение финансового состояния организации, уменьшение степени обеспеченности ее обязательств, рост налоговой и другой кредиторской задолженности, заключение сделок с целью вывода имущества, ценных бумаг и других активов организации и других нереальных сделок, которые могут повлечь преднамеренное банкротство организации.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При проведении камерального контроля рассчитываются показатели, характеризующие изменения в степени обеспеченности обязательств проверяемой организации перед ее кредиторами.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К показателям, характеризующим степень обеспеченности обязательств организации перед ее кредиторами, относится: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обеспеченность обязательств организации всеми ее активами;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обеспеченность обязательств организации ее текущими активами;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величина чистых активов.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Обеспеченность обязательств организации всеми ее активами определяется как отношение всей величины имущества, равной валюте баланса, за исключением организационных расходов, к сумме кредиторской задолженности, включая задолженность по налогам и другим обязательным платежам в бюджет.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Обеспеченность обязательств организации ее текущими активами характеризуется величиной текущих активов организации, приходящихся на единицу долга.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Обеспеченность обязательств организации ее текущими активами определяется как отношение величины текущих активов к сумме кредиторской задолженности, включая задолженность по налогам и другим обязательным платежам в бюджет.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Величина чистых активов организации характеризует наличие активов, не обремененных обязательствами.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Чистые активы рассчитываются как разность между активами организации и общей суммой ее обязательств.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11. При проведении камерального контроля рассматривается динамика вышеуказанных показателей отчетного периода по сравнению с предыдущими периодами.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рассмотрении показателей, характеризующих обеспечение требований кредиторов, в составе обязательств следует учитывать, помимо величины основного долга, величину признанных штрафов, пеней и иных финансовых (экономических) санкций, а также (по возможности) степень ликвидности соответствующих активов проверяемой организации.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 наиболее ликвидным активам относятся деньги на счетах, а также краткосрочные ценные бумаги; к наименее ликвидным активам - основные фонды, находящиеся на балансе организации</w:t>
      </w:r>
      <w:r>
        <w:rPr>
          <w:rFonts w:ascii="Times New Roman"/>
          <w:b w:val="false"/>
          <w:i/>
          <w:color w:val="000000"/>
          <w:sz w:val="28"/>
        </w:rPr>
        <w:t>.</w:t>
      </w:r>
      <w:r>
        <w:rPr>
          <w:rFonts w:ascii="Times New Roman"/>
          <w:b w:val="false"/>
          <w:i w:val="false"/>
          <w:color w:val="000000"/>
          <w:sz w:val="28"/>
        </w:rPr>
        <w:t>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Если при проведении камерального контроля установлено, что степень обеспеченности требований кредиторов за отчетный период по сравнению с предыдущими существенно ухудшилась, налоговые органы проводят документальную комплексную проверку исполнения налоговых обязательств по всем видам налогов и других обязательных платежей в бюджет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Налоговым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в том числе и на предмет выявления признаков преднамеренного банкротства.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проведении документальной проверки анализируются сделки проверяемой организации, реализация которых могла быть причиной соответствующей отрицательной динамики показателей.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 заведомо невыгодным условиям сделки могут быть отнесены: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занижение или завышение цены на поставляемые (приобретаемые) товары (работы, услуги) по сравнению со сложившейся рыночной конъюнктурой, среднестатистической ценой на аналогичные товары (работы,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установление заведомо невыгодных для проверяемой организации сроков и (или) способов оплаты по реализованному или приобретенному товару (работам, услугам);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любые формы отчуждения или обременения обязательствами имущества проверяемой организации, в том числе возникшие в результате реорганизации, путем выделения (разделения) других юридических лиц, если они не сопровождаются сокращением кредиторской задолженности.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Для проведения сравнительного экспресс-анализа реальности (соответствия цен совершенных проверяемой организацией сделок среднестатистической цене аналогичных сделок) сделок можно использовать данные Агентства Республики Казахстан по статистике.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Налоговые органы обращаются в органы прокуратуры с ходатайством о предъявлении иска в суд о признании недействительными сделок, которые повлекли или могли повлечь преднамеренное банкротство организации.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Налоговыми органами используются данные, полученные на основании подпункта д) пункта 6 статьи 50 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 банках и банковской деятельности", от обслуживающего(их) банка(ов) о наличии и движении денег по банковским счетам проверяемой организации в виде выписки из лицевого счета клиента.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Методика определения признаков преднамеренного банкротства, указанная в пунктах 5-14 настоящих Правил, может быть использована налоговыми органами при проведении других налоговых проверок.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По результатам документальной проверки на предмет преднамеренного банкротства налоговыми органами могут быть сделаны следующие выводы: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если степень обеспеченности требований кредиторов существенно ухудшилась, но сделки, совершенные проверяемой организацией, соответствуют существовавшим среднестатистическим ценам, рыночным условиям, нормам и обычаям делового оборота, то признаки преднамеренного банкротства отсутствуют;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если степень обеспеченности требований кредиторов ухудшилась и сделки, совершенные проверяемой организацией, не соответствуют существовавшим среднестатистическим ценам, рыночным условиям, нормам и обычаям делового оборота, то признаки преднамеренного банкротства усматриваются.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18. В случае, предусмотренном подпунктом 2) пункта 17 настоящих Правил, налоговые органы, в соответствии со статьей 540 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> о налогах и других обязательных платежах в бюджет Республики Казахстан, отражают в Акте налоговой проверки признаки преднамеренного банкротства с указанием суммы ущерба, причиненного государству уклонением от уплаты налоговой задолженности и в трехдневный срок со дня окончания проверки направляют его с приложением подтверждающих документов в органы финансовой полиции. </w:t>
      </w:r>
      <w:r>
        <w:rPr>
          <w:rFonts w:ascii="Times New Roman"/>
          <w:b w:val="false"/>
          <w:i w:val="false"/>
          <w:color w:val="000000"/>
          <w:sz w:val="28"/>
        </w:rPr>
        <w:t>См. K080000099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этом, поскольку преднамеренное банкротство является способом уклонения от уплаты налоговой задолженности, суммой ущерба признается сумма налоговой задолженности по всем видам налогов и других обязательных платежей в бюджет.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19. По запросам органов финансовой полиции налоговые органы выделяют специалистов для исследования и проверки оснований,  указывающих на признаки правонарушения, связанного с преднамеренным или ложным банкротством, составлению доказательной базы.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20. Налоговые органы составляют и ведут перечень организаций (по форме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1, далее - Перечень), при проведении проверки которых составлен Акт выявления признаков преднамеренного банкротства и направляют данный Перечень в соответствующие управления юстиции и республиканские государственные предприятия "Центры по недвижимости Комитета регистрационной службы Министерства юстиции Республики Казахстан" (далее - Центр по недвижимости) для осуществления контроля за совершением сделок с имуществом, сбора сведения о собственниках, учредителях (участниках) организации.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получении информации от Центра по недвижимости о совершении сделки по возникновению, изменению или прекращению права (обременения) на имущество организаций, указанной в Перечне, налоговые органы должны применить все меры по исполнению и принудительному взысканию налоговой задолженности.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21. В Перечне указывается, в какие правоохранительные органы переданы соответствующие материалы, дата передачи, мероприятия по взаимодействию с органами финансовой полиции, результаты рассмотрения.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Перечень ежеквартально, но не позднее 30 числа последнего месяца отчетного квартала, представляется в Управление налогового контроля Налогового комитета Министерства финансов Республики Казахстан.</w:t>
      </w:r>
    </w:p>
    <w:bookmarkEnd w:id="9"/>
    <w:bookmarkStart w:name="z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3. Действия Комитета по работе с несостоятельными</w:t>
      </w:r>
      <w:r>
        <w:br/>
      </w:r>
      <w:r>
        <w:rPr>
          <w:rFonts w:ascii="Times New Roman"/>
          <w:b/>
          <w:i w:val="false"/>
          <w:color w:val="000000"/>
        </w:rPr>
        <w:t>
        должниками и его территориальных органов  </w:t>
      </w:r>
    </w:p>
    <w:bookmarkEnd w:id="10"/>
    <w:bookmarkStart w:name="z3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Комитет по работе с несостоятельными должниками (далее - Комитет) и его территориальные органы осуществляют контроль в процедурах банкротства и внесудебной процедуре ликвидации несостоятельного должника за деятельностью реабилитационного и конкурсного управляющих, за исключением председателей ликвидационных комиссий ликвидируемых банков и страховых (перестраховочных) организаций, а также выявляет признаки преднамеренного и ложного банкротства.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23. Территориальные органы Комитета в целях реализации статьи 10-1 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 банкротстве" организуют сбор и анализ информации от реабилитационных и конкурсных управляющих о ходе проведения процедуры банкротства или реабилитации. В случае обнаружения признаков уголовно-наказуемого деяния, предусмотренных Уголовным кодексом Республики Казахстан, Комитет принимает меры по направлению материалов в территориальные органы финансовой полиции для принятия процессуального решения и при этом обеспечивает полноту требуемой документации и предоставление специалистов для проведения доследственной проверки в соответствии с нормами уголовно-процессуального законодательства Республики Казахстан.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24. Для организации в этом направлении работы реабилитационных и конкурсных управляющих Комитет определят ответственных лиц территориальных органов Комитета и утверждает Методические рекомендации по выявлению признаков вышеуказанных составов уголовных преступлений и административных правонарушений, а также проведению мероприятий по признанию недействительными сделок организации, которые повлекли преднамеренное банкротство или устойчивую неплатежеспособность должника.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признании сделок недействительными территориальные органы Комитета ведут контроль за процедурами возврата имущества должника.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25. Территориальные органы Комитета в соответствии с подпунктом 17) статьи 10-1 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 банкротстве" выявляют признаки ложного и преднамеренного банкротства организаций, признанных банкротами.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26. При выявлении территориальными органами Комитета признаков преднамеренного банкротства используется методика, установленная пунктами 5-14 настоящих Правил.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27. По результатам выявления признаков преднамеренного банкротства составляется Акт по форме, утвержденной Комитетом.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28. Выявление признаков ложного банкротства может быть произведено Комитетом и его территориальными органами в случае инициирования самой организацией процедуры банкротства (статья 17 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 банкротстве").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29. Признаком ложного банкротства является наличие у организации возможности удовлетворить требования кредиторов в полном объеме на дату подачи в суд заявления о признании ее несостоятельности (банкротом).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30. Для установления наличия (отсутствия) признаков ложного банкротства определяется обеспеченность краткосрочных обязательств организации ее текущими активами.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Обеспеченность краткосрочных обязательств организации ее текущими активами определяется как отношение величины текущих активов, к величине краткосрочных активов, за исключением доходов будущих периодов, резервов предстоящих расходов и платежей.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определении обеспеченности краткосрочных обязательств организации ее текущими активами следует учитывать, помимо величины основного долга, величину признанных штрафов, пеней и иных финансовых (экономических) санкций, а также (по возможности) степень ликвидности соответствующих активов проверяемой организации.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31. На основании рассчитанной величины обеспеченности краткосрочных обязательств организации ее текущими активами делаются следующие выводы: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если величина обеспеченности краткосрочных обязательств организации ее текущими активами равна или больше единицы, то признаки ложного банкротства усматриваются;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если величина обеспеченности краткосрочных обязательств организации ее текущими активами меньше единицы, то признаки ложного банкротства отсутствуют.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32. По результатам проведенных мероприятий составляется Акт о выявлении признаков ложного банкротства, по форме, утвержденной Комитетом.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33. В случае выявления признаков преднамеренного или ложного банкротства Комитет или его территориальный орган в течение трех дней с момента составления Акта о выявлении признаков преднамеренного или ложного банкротства направляет его и подтверждающие материалы в органы финансовой полиции для принятия процессуального решения.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34. В случае подтверждения органами финансовой полиции указанных фактов преднамеренного или ложного банкротства территориальные органы Комитета организуют работу совместно с органами финансовой полиции в целях сбора доказательной базы и участия в судебном процессе.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35. В случае привлечения виновных лиц к уголовной или административной ответственности за совершение преднамеренного банкротства Комитет или его территориальные органы принимают меры по предъявлению исков в суд о наложении на правообладателя имущества, учредителя (участника) и (или) должностных лиц организации субсидиарного обязательства.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36. Комитет обращается в органы прокуратуры с ходатайством о предъявлении иска на предмет признания недействительными сделок, которые повлекли преднамеренное банкротство или устойчивую неплатежеспособность организации.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Критерии устойчивой неплатежеспособности организации устанавливаются Комитетом.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37. Комитет составляет и ведет Перечень (по форме, указанной в пункте 20 настоящих Правил) организаций - банкротов и организаций, в отношении которых введена реабилитационная процедура, на которых выявлены признаки преднамеренного и ложного банкротства, умышленного приведения к неплатежеспособности, с указанием в какие правоохранительные органы переданы соответствующие материалы, даты передачи, мероприятий по взаимодействию с органами финансовой полиции, результаты рассмотрения и направляют данный Перечень в соответствующие управления юстиции и Центры по недвижимости для осуществления контроля за совершением сделок с имуществом, сбора сведений о собственниках, учредителях (участниках) организации.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38. Комитет ежеквартально, но не позднее 30 числа последнего месяца отчетного квартала, направляет указанный перечень в Управление налогового контроля Налогового комитета Министерства финансов Республики Казахстан.  </w:t>
      </w:r>
    </w:p>
    <w:bookmarkEnd w:id="11"/>
    <w:bookmarkStart w:name="z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4. Действия органов финансовой полиции</w:t>
      </w:r>
    </w:p>
    <w:bookmarkEnd w:id="12"/>
    <w:bookmarkStart w:name="z5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Органы финансовой полиции принимают материалы, связанные с преднамеренным и ложным банкротством и в срок, предусмотренный законодательством Республики Казахстан, но не более 2 месяцев, информировать заявителя (налоговые органы или территориальные органы Комитета) о принятом процессуальном решении либо результатах расследования уголовного дела. </w:t>
      </w:r>
      <w:r>
        <w:rPr>
          <w:rFonts w:ascii="Times New Roman"/>
          <w:b w:val="false"/>
          <w:i w:val="false"/>
          <w:color w:val="000000"/>
          <w:sz w:val="28"/>
        </w:rPr>
        <w:t>V030002165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40. В случае необходимости, возникшей при расследовании уголовного дела, по запросу органа финансовой полиции государственные органы, направившие материалы, связанные с преднамеренным или ложным банкротством, направляют своих сотрудников для представления интересов государства на стадии расследования уголовного дела и (или) в суде.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41. Органы финансовой полиции ежеквартально, но не позднее 15 числа последнего месяца отчетного квартала направляют Перечень по форме, указанной в пункте 20 настоящих Правил, в налоговые органы и территориальные органы Комитета.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42. Органы финансовой полиции проводят оперативно-розыскную деятельность, предварительное следствие и дознание, административное производство по делам, связанным с преднамеренным и ложным банкротством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действующим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>   </w:t>
      </w:r>
      <w:r>
        <w:rPr>
          <w:rFonts w:ascii="Times New Roman"/>
          <w:b w:val="false"/>
          <w:i w:val="false"/>
          <w:color w:val="000000"/>
          <w:sz w:val="28"/>
        </w:rPr>
        <w:t>Республики</w:t>
      </w:r>
      <w:r>
        <w:rPr>
          <w:rFonts w:ascii="Times New Roman"/>
          <w:b w:val="false"/>
          <w:i w:val="false"/>
          <w:color w:val="000000"/>
          <w:sz w:val="28"/>
        </w:rPr>
        <w:t xml:space="preserve"> Казахстан</w:t>
      </w:r>
      <w:r>
        <w:rPr>
          <w:rFonts w:ascii="Times New Roman"/>
          <w:b w:val="false"/>
          <w:i w:val="false"/>
          <w:color w:val="00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43. В случае привлечения виновных лиц к уголовной или административной ответственности за совершение преднамеренного или ложного банкротства органы финансовой полиции передают материалы по этим фактам Комитету по работе с несостоятельными должниками для решения вопроса о привлечении правообладателя имущества, учредителя (участника) и (или) должностных лиц организации к субсидиарной ответственности.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44. Органы финансовой полиции оказывают содействие налоговым органам и территориальным органам Комитета в вопросах предупреждения, выявления и пресечения фактов преднамеренного и ложного банкротства, по официальному письменному запросу названных органов.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45. Органы финансовой полиции, в соответствии с нормами статьи 71-1 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"О банкротстве" по заявлению заинтересованной стороны осуществляют действия по привлечению к ответственности конкурсных управляющих при неисполнении или ненадлежащем исполнении ими своих полномочий.</w:t>
      </w:r>
    </w:p>
    <w:bookmarkEnd w:id="13"/>
    <w:bookmarkStart w:name="z9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5. Действия органов юстиции</w:t>
      </w:r>
    </w:p>
    <w:bookmarkEnd w:id="14"/>
    <w:bookmarkStart w:name="z5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Органы юстиции обеспечивают проведение Центрами по недвижимости сравнительного анализа организаций согласно Перечню, предоставляемого налоговыми органами, органами Комитета и предусмотренного </w:t>
      </w:r>
      <w:r>
        <w:rPr>
          <w:rFonts w:ascii="Times New Roman"/>
          <w:b w:val="false"/>
          <w:i w:val="false"/>
          <w:color w:val="000000"/>
          <w:sz w:val="28"/>
        </w:rPr>
        <w:t>пунктом 20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и участников сделки по возникновению, изменению или прекращению права (обременения) на имущество в течение 3-х рабочих дней с момента подачи заявления о государственной регистрации права (обременения).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случае обнаружения совпадения реквизитов организации, указанного в Перечне, и реквизитов участника сделки, Центры по недвижимости направляют информацию о подаче участником сделки заявления о государственной регистрации в соответствующие  территориальные налоговые органы и органы Комитета в течение 3-х рабочих дней с момента подачи заявления о государственной регистрации права (обременения).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47. Управления юстиции направляют информацию в соответствующие территориальные налоговые органы о регистрации (перерегистрации) юридического лица, учредителем (участником) которого является лицо, являющимся учредителем (участником) юридического лица, указанного в Перечне в течение трех рабочих дней с момента поступления заявления о регистрации юридического лица.</w:t>
      </w:r>
    </w:p>
    <w:bookmarkEnd w:id="15"/>
    <w:bookmarkStart w:name="z1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         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Правилам взаимодействия государственных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органов по предупреждению, выявлению и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пресечению фактов преднамеренного и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ложного банкротства, утвержденным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совместным приказом Министерства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финансов Республики Казахстан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21 декабря 2002 года N 625,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Министерства юстиции Республики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 от 3 декабря 2002 года N 186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 Агентства финансовой полиции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       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20 декабря 2002 года N 159      </w:t>
      </w:r>
    </w:p>
    <w:bookmarkEnd w:id="16"/>
    <w:bookmarkStart w:name="z10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 Перечень налогоплательщиков, подпадающих под признаки преднамеренного или ложного банкротства *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N|     1    |  2      |    3     |     4     |    5   | 6  |   7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_|__________|_________|__________|___________|________|____|________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|Наименова-|Учредите-|Состояние |  Факты    |N и дата|Дата|Принятое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|ние Ю.Л.  |ли Ю.Л.  |Ю.Л.      |преднамерен|Акта вы-|пере|процес-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|(банкрот  |ного или   |явления |дачи|суальное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|(судебная,|ложного    |призна- |мате|решение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|внесудеб- |банкротства|ков пред|риа-|органа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|ная),     |           |намерен-|лов |финансо-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|признаки  |           |ного или|в ор|вой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|преднаме- |           |ложного |ганы|полиции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|ренного   |           |банкрот-|фи- |(N УД,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|или ложно-|           |ства    |нан-|фабула,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|го банк-  |           |        |со- |статья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|ротства   |           |        |вой |дата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          |           |        |поли|возбуж-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          |           |        |ции |дения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|          |         |          |           |        |    |т.д.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-------------------------------------------------------------------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(продолжение таблицы)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 8            |  9  |   10   |   11   | 12  |   13   |14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________________________|_____|________|________|_____|________|____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Результаты возбуждения  |     |        |        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уголовного дела         |     |        |        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------------------------|     |        |        |     |        |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Пре-|Приос-|Направ|Реше-|Сумма|Возмещен|Сведения| Дата|Создание|При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кра-|танов-|лено в|ние  |нане-|ня сумма|о регист|пода-|(дата по|ме-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щено|лено  |Суд   |суда |сенно|ущерба  |рации   |чи за|дачи за-|ча-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|го   |        |права   |явле-|явления |ние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|ущер-|        |(обреме-|ния о|о регист|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|ба   |        |нения)  |регис|рации)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|на иму- |тра- |новых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|щество  |ции  |юридичес|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|Ю.Л. (да|права|ких лиц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|та регис|(обре|учредите|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|трации, |мене-|лями лиц|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|правооб-|ния) |Ю.Л.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|ладатель|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|имущест-|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|ва,     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|объект  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|регистра|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|ции, ос-|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|нование 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|регистра|     |        |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|      |      |     |     |        |ции     |     |        |   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--------------------------------------------------------------------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* Пункты 1, 2, 4, 5, 6, 14 - заполняются налоговыми органами;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Пункты 1, 2, 3, 5, 6, 14 - заполняются органами Комитета по работе с несостоятельными должниками;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Пункты 7, 8, 9, 10, 14 - заполняются органами финансовой полиции;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Пункты 11, 12, 14 - заполняются подведомственными предприятиями Министерства юстиции (Центры по недвижимости);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Пункты 13, 14 - заполняются органами Министерства юстиции (управления юстиции).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