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d528" w14:textId="03ad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мая 2012 года № 269. Зарегистрирован в Министерстве юстиции Республики Казахстан 7 июня 2012 года № 7708.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«Некоторые вопросы Единой бюджетной классификации Республики Казахстан» (зарегистрированный в Реестре государственной регистрации нормативных правовых актов за № 6148),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классификации поступлений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«Налоговые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06 «Налоги на международную торговлю и внешние операции»: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«Таможенные платежи»: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014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 Взысканные суммы обеспечения уплаты таможенных пошлин, налогов, поступающие из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Взысканные суммы обеспечения уплаты таможенных пошлин, налогов, поступающие из Республики Беларусь»;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04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42 «Административные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 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5 «Погашение бюджетных кредитов»: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01 «Погашение бюджетных кредитов»: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«Погашение бюджетных кредитов, выданных из государственного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17 «Возврат, использованных не по целевому назначению кредитов, выданных из республиканского бюджета»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 Возврат местными исполнительными органами областей, города республиканского значения, столицы использованных не по целевому назначению кредитов, выданных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 Возврат физическими и юридическими лицами использованных не по целевому назначению кредитов, выданных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«Представительные, исполнительные и другие органы, выполняющие общие функции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104 «Канцелярия Премьер-Министра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Обеспечение деятельности Назарбаев центра»;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120 «Аппарат акима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«007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121 «Аппарат акима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«007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122 «Аппарат акима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«009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«Финансовая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257 «Управление финансов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028 и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«028 Приобретение имущества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356 «Управление финансов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028 и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«028 Приобретение имущества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452 «Отдел финансов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028 и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«028 Приобретение имущества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459 «Отдел экономики и финансов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«028 Приобретение имущества в коммунальную собственность»;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461 «Отдел экономики, финансов и предпринимательства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«028 Приобретение имущества в коммунальную собственность»;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«Планирование и статистическая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258 «Управление экономики и бюджетного планирования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357 «Управление экономики и бюджетного планирования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«032_ Капитальные расходы подведомственных государственных учрс клений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453 «Отдел экономики и бюджетного планирования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461 «Отдел экономики, финансов и предпринимательства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476 «Отдел экономики, бюджетного планирования и предпринимательства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459 «Отдел экономики и финансов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«Общественный порядок, безопасность, правовая, судебная, уголовно-исполнительная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«Правоохранительная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«Управление строительства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053 «Строительство объектов общественного порядка и безопасности за счет целевых трансфертов из республиканского бюджета»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«053 Строительство объектов общественного порядка и безопасности»;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«Управление строительства, пассажирского транспорта и автомобильных дорог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060 «Строительство объектов общественного порядка и безопасности за счет целевых трансфертов из республиканского бюджета»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«060 Строительство объектов общественного порядка и безопасности»;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«Управление строительства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021 «Строительство объектов общественного порядка и безопасности за счет целевых трансфертов из республиканского бюджета»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«021 Строительство объектов общественного порядка и безопасности»;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3а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«Дошкольное воспитание и обучение»: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«Аппарат акима района в городе, города районного значения, поселка, аула (села), аульного (сельского) округа»: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025 «Увеличение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«025 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«Управление образования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031 «Увеличение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«031 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464 «Отдел образования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021 «Увеличение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«021 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«Отдел образования, физической культуры и спорта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025 «Увеличение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«025 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«Начальное, основное среднее и общее среднее 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«Управление образования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039 «Увеличение размера доплаты за квалификационную категорию учителям школ за счет трансфертов из республиканского бюджета»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«039 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464 «Отдел образования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064 «Увеличение размера доплаты за квалификационную категорию учителям школ за счет трансфертов из республиканского бюджета»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«064 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«Отдел образования, физической культуры и спорта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064 «Увеличение размера доплаты за квалификационную категорию учителям школ за счет трансфертов из республиканского бюджета»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«064 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«Управление образования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«067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«Управление образования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«067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464 «Отдел образования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«067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«Социальная помощь и 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социальной помощи и социального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256 «Управление координации занятости и социальных программ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«067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355 «Управление занятости и социальных программ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«067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«Отдел занятости и социальных программ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«067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«Жилищное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374 «Управление жилья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382 «Управление жилищной инспекции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«006 Техническое обследование общего имущества и изготовление технических паспортов на объекты кондоминиумов»;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479 «Отдел жилищной инспекции»: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«006 Техническое обследование общего имущества и изготовление технических паспортов на объекты кондоминиумов»;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«Управление энергетики и жилищно-коммунального хозяйства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«067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371 «Управление энергетики и коммунального хозяйства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«067 Капитальные расходы подведомственных государственных 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«Деятельность в области культуры»: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262 «Управление культуры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361 «Управление культуры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«Спорт»: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260 «Управление туризма, физической культуры и спорта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359 «Управление туризма, физической культуры и спорта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381 «Управление физической культуры и спорта города Алматы»: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259 «Управление архивов и документации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264 «Управление по развитию языков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358 «Управление архивов и документации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363 «Управление по развитию языков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378 «Управление по развитию языков, архивов и документации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«Туризм»: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380 «Управление туризма города Алматы»: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по организации культуры, спорта, туризма и информационного пространства»: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263 «Управление внутренней политики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362 «Управление внутренней политики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377 «Управление по вопросам молодежной политики города Алматы»: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455 «Отдел культуры и развития языков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456 «Отдел внутренней политики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457 «Отдел культуры, развития языков, физической культуры и спорта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465 «Отдел физической культуры и спорта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478 «Отдел внутренней политики, культуры и развития языков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«Сельское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«Управление сельского хозяйства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«067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375 «Управление сельского хозяйства города републиканского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460 «Отдел сельского хозяйства, ветеринарии и земельных отношений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462 «Отдел сельского хозяйства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473 «Отдел ветеринарии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474 «Отдел сельского хозяйства и ветеринарии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477 «Отдел сельского хозяйства и земельных отношений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«Охрана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254 «Управление природных ресурсов и регулирования природопользования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354 «Управление природных ресурсов и регулирования природопользования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«Земельные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251 «Управление земельных отношений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351 «Управление земельных отношений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463 «Отдел земельных отношений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«Промышленность, 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«Управление строительства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272 «Управление архитектуры и градостроительства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365 «Управление архитектуры и градостроительства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«Управление строительства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«Отдел архитектуры, градостроительства и строительства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467 «Отдел строительства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468 «Отдел архитектуры и градостроительства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«Отдел строительства, архитектуры и градостроительства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сфере транспорта и коммуникаций»: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268 «Управление пассажирского транспорта и автомобильных дорог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368 «Управление пассажирского транспорта и автомобильных дорог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014, 015 и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«014 Обеспечение эксплуатации автоматизированной системы диспетчерского управления городским пассажирским транспортом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Обеспечение мониторинга и контроля работ общественного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«Регулирование экономической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265 «Управление предпринимательства р промышленности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364 «Управление предпринимательства и промышленности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«Поддержка предпринимательской деятельности и защита конкуренции»: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469 «Отдел предпринимательства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120 «Аппарат акима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«008 Обеспечение деятельности государственного учреждения «Центр информационных технологий»;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258 «Управление экономики и бюджетного планирования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020 «Целевые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«020 Целевые текущие трансферты бюджетам районов на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«Управление строительства, пассажирского транспорта и автомобильных дорог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«079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372 «Управление администрирования специальной экономической зоны «Астана - новый город»: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454 «Отдел предпринимательства и сельского хозяйства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«032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040 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«040 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«Отдел жилищно-коммунального хозяйства, пассажирского транспорта и автомобильных дорог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040 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«040 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«067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«Отдел образования, физической культуры и спорта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«067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473 «Отдел ветеринарии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040 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«040 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474 «Отдел сельского хозяйства и ветеринарии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040 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«040 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475 «Отдел предпринимательства, сельского хозяйства и ветеринарии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040 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«040 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«067 Капитальные расходы подведомственных государственных учреждений и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477 «Отдел сельского хозяйства и земельных отношений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040 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«040 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приложении 2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110 «Заработная плата»: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111 «Оплата труда»: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«Перечень затрат» изложить в следующей редакции: «Должностные оклады работников органов Республики Казахстан, содержащихся за счет государственного бюджета, оклады по воинским званиям, доплаты и надбавки,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2004 года № 1284 «О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оклады гражданских служащих, доплаты и надбавки,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сверхурочной работы, работы в ночное время, в праздничные дни и выходные дни, компенсационные выплаты за неиспользованные дни оплачиваемого ежегодного трудового отпуска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Доплаты, установленные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131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Казахстан: доплата за совмещение должностей (расширения зон обслуживания) или выполнение обязанностей временно отсутствующего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Повышенное денежное содержание, установленное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Внутренних войсках Министерства внутренних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420 «Создание основного капитала»: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424 «Строительство (реконструкция) зданий и сооружений государственных предприятий»: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«Перечень затрат»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данной специфике осуществляется финансирование расходов по вновь заключаемым и по ранее заключенным государственными предприятиями долгосрочным договорам, а также по ранее заключенным долгосрочным договорам учреждений, созданных в рамках Соглашений между Правительством Республики Казахстан и Правительствами других государств, ратифицированных Законом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(А.Н. Калиева)обеспечить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