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bef21" w14:textId="d6bef2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квалификационных требований и перечня документов, подтверждающих соответствие им, для деятельности частных судебных исполнителей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22 января 2015 года № 32. Зарегистрирован в Министерстве юстиции Республики Казахстан 20 февраля 2015 года № 10308.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1-1)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разрешениях и уведомлениях", </w:t>
      </w:r>
      <w:r>
        <w:rPr>
          <w:rFonts w:ascii="Times New Roman"/>
          <w:b w:val="false"/>
          <w:i w:val="false"/>
          <w:color w:val="000000"/>
          <w:sz w:val="28"/>
        </w:rPr>
        <w:t>статьи 140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исполнительном производстве и статусе судебных исполнителей" и </w:t>
      </w:r>
      <w:r>
        <w:rPr>
          <w:rFonts w:ascii="Times New Roman"/>
          <w:b w:val="false"/>
          <w:i w:val="false"/>
          <w:color w:val="000000"/>
          <w:sz w:val="28"/>
        </w:rPr>
        <w:t>подпунктом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) пункта 2 статьи 7 Закона Республики Казахстан "Об органах юстиции",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квалификационные требования и перечень документов</w:t>
      </w:r>
      <w:r>
        <w:rPr>
          <w:rFonts w:ascii="Times New Roman"/>
          <w:b w:val="false"/>
          <w:i w:val="false"/>
          <w:color w:val="000000"/>
          <w:sz w:val="28"/>
        </w:rPr>
        <w:t>, подтверждающих соответствие им, для деятельности частных судебных исполнителей.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исполнению судебных актов Министерства юстиции Республики Казахстан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и его официальное опубликование в информационно-правовой системе "Әділет" и в периодических печатных изданиях;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официальном интернет-ресурсе Министерства юстиции Республики Казахстан. 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министра юстиции Республики Казахстан Әбдірайым Б.Ж.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юстиции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Имашев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"Согласован"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по инвестициям и развитию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 А. Исекешев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_____________ 2015 г.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"Согласован"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Министр национальной экономики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 Е. Досаев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_____________ 2015 г.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января 2015 года № 32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</w:t>
      </w:r>
      <w:r>
        <w:br/>
      </w:r>
      <w:r>
        <w:rPr>
          <w:rFonts w:ascii="Times New Roman"/>
          <w:b/>
          <w:i w:val="false"/>
          <w:color w:val="000000"/>
        </w:rPr>
        <w:t>и перечня документов, подтверждающих соответствие им, для деятельности частных судебных исполнителей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Квалификационные требования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Гражданство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удостоверяющий личность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высшего образования "Право" в соответствии с Классификатором направлений подготовки кадров с высшим и послевузовским образованием, утвержденного приказом Министра образования и науки Республики Казахстан от 13 октября 2018 года № 569.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дипломов выданных зарубежными образовательными учреждениями, сведения о подтверждении прохождения процедуры нострификации или признания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"Об образовании"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диплом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одному из следующих требований: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успешная сдача аттестации на занятие деятельностью частного судебного исполнителя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сдача квалификационного экзамена в Квалификационной комиссии при Высшем Судебном Совете Республики Казахстан, успешное прохождение стажировки в суде и наличие положительного отзыва пленарного заседания областного или приравненного к нему суда;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пребывать в должности судьи, а также быть лицом, прекратившим полномочия судьи по основаниям, предусмотренным подпунктами 1), 2), 3), 9), 10) и 12)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34 Конституционного закона Республики Казахстан "О судебной системе и статусе судей Республики Казахстан";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наличие стажа работы в должности прокурора или следователя не менее пяти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наличие стажа работы в государственных органах в сфере обеспечения исполнения исполнительных документов не менее двух лет.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аттестат на занятие деятельностью частного судебного исполнителя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заключение Квалификационной комиссии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документ, подтверждающий трудовую деятельность, Указ Президента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документ, подтверждающий трудовую деятельность, послужной список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документ, подтверждающий трудовую деятельность, послужной список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Отсутствие ограничений, установленных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140 Закона Республики Казахстан "Об исполнительном производстве и статусе судебных исполнителей"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из цифровой системы, удостоверенной электронной цифровой подписью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База данных государственных цифровых систем является источником получаемой информаций по материалам, предусмотренным в перечне документов.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