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8bc4fc" w14:textId="48bc4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регистрации, перерегистрации и аннулирования объектных идентификаторов в казахстанском сегменте объектных идентификаторов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по инвестициям и развитию Республики Казахстан от 17 марта 2016 года № 281. Зарегистрирован в Министерстве юстиции Республики Казахстан 22 апреля 2016 года № 13615. Утратил силу приказом и.о. Заместителя Премьер-Министра – Министра искусственного интеллекта и цифрового развития Республики Казахстан от 28 августа 2026 года № 523/НҚ.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Заместителя Премьер-Министра – Министра искусственного интеллекта и цифрового развития РК от 28.08.2026 </w:t>
      </w:r>
      <w:r>
        <w:rPr>
          <w:rFonts w:ascii="Times New Roman"/>
          <w:b w:val="false"/>
          <w:i w:val="false"/>
          <w:color w:val="ff0000"/>
          <w:sz w:val="28"/>
        </w:rPr>
        <w:t>№ 523/НҚ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7)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регистрации, перерегистрации и аннулирования объектных идентификаторов в казахстанском сегменте объектных идентификаторов.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связи, информатизации и информации Министерства по инвестициям и развитию Республики Казахстан (Қазанғап Т.Б.)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копии настоящего приказа в печатном и электронном виде на официальное опубликование в периодические печатные издания и информационно-правовую систему "Әділет" в течение десяти календарных дней после его государственной регистрации в Министерстве юстиции Республики Казахстан, а также в Республиканский центр правовой информации в течение пяти рабочих дней со дня получения зарегистрированного приказа для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по инвестициям и развитию Республики Казахстан и на интранет-портале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курирующего вице-министра по инвестициям и развитию Республики Казахстан.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Исполняющий обязанности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министра по инвестициям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развитию 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Ж. Касымбек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исполняющего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обязанности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марта 2016 года № 281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регистрации, перерегистрации и аннулирования объектных</w:t>
      </w:r>
      <w:r>
        <w:br/>
      </w:r>
      <w:r>
        <w:rPr>
          <w:rFonts w:ascii="Times New Roman"/>
          <w:b/>
          <w:i w:val="false"/>
          <w:color w:val="000000"/>
        </w:rPr>
        <w:t>идентификаторов в казахстанском сегменте объектных</w:t>
      </w:r>
      <w:r>
        <w:br/>
      </w:r>
      <w:r>
        <w:rPr>
          <w:rFonts w:ascii="Times New Roman"/>
          <w:b/>
          <w:i w:val="false"/>
          <w:color w:val="000000"/>
        </w:rPr>
        <w:t>идентификаторов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регистрации, перерегистрации и аннулирования объектных идентификаторов в казахстанском сегменте объектных идентификаторов (далее – Правила) разработаны в соответствии с подпунктом 7)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от 7 января 2003 года "Об электронном документе и электронной цифровой подписи" (далее – Закон) и определяют порядок регистрации, перерегистрации и аннулирования объектных идентификаторов в казахстанском сегменте объектных идентификаторов.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определения:</w:t>
      </w:r>
    </w:p>
    <w:bookmarkEnd w:id="7"/>
    <w:bookmarkStart w:name="z2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уполномоченный орган в сфере информатизации (далее – уполномоченный орган) – центральный исполнительный орган, осуществляющий руководство и межотраслевую координацию в сфере информатизации и "электронного правительства"; </w:t>
      </w:r>
    </w:p>
    <w:bookmarkEnd w:id="8"/>
    <w:bookmarkStart w:name="z2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казахстанский сегмент объектных идентификаторов – ветвь {iso(1)member-body(2)kz(398)} международного дерева объектных идентификаторов, выделенная Международной организацией по стандартизации/Международной Электротехнической Комиссией - ISO/IEC JTC1/SC6/WG9 для регистрации, перерегистрации и аннулирования объектных идентификаторов за физическими и юридическими лицами; </w:t>
      </w:r>
    </w:p>
    <w:bookmarkEnd w:id="9"/>
    <w:bookmarkStart w:name="z3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объект – алгоритм, информационная система, а также другие элементы используемые физическими и юридическими лицами для электронного документооборота; </w:t>
      </w:r>
    </w:p>
    <w:bookmarkEnd w:id="10"/>
    <w:bookmarkStart w:name="z3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объектный идентификатор (далее – ОИ) – уникальный набор цифр, который связан с объектом и однозначно идентифицирует его в мировом адресном пространстве объектов; </w:t>
      </w:r>
    </w:p>
    <w:bookmarkEnd w:id="11"/>
    <w:bookmarkStart w:name="z3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ветвь ОИ – часть структуры международного дерева ОИ; </w:t>
      </w:r>
    </w:p>
    <w:bookmarkEnd w:id="12"/>
    <w:bookmarkStart w:name="z3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регистрация ОИ – присвоение ОИ объекту и добавление его в казахстанский сегмент объектных идентификаторов; </w:t>
      </w:r>
    </w:p>
    <w:bookmarkEnd w:id="13"/>
    <w:bookmarkStart w:name="z3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заявитель – физическое или юридическое лицо, подавшее документы на регистрацию (перерегистрацию) ОИ; </w:t>
      </w:r>
    </w:p>
    <w:bookmarkEnd w:id="14"/>
    <w:bookmarkStart w:name="z3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содержания; </w:t>
      </w:r>
    </w:p>
    <w:bookmarkEnd w:id="15"/>
    <w:bookmarkStart w:name="z3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эмитент – субъект, инициирующий создание нового (дополнительного) объекта с соответствующим ему ОИ.</w:t>
      </w:r>
    </w:p>
    <w:bookmarkEnd w:id="16"/>
    <w:bookmarkStart w:name="z1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регистрирует, перерегистрирует и аннулирует ОИ в соответствии со следующей структурой казахстанского сегмента ОИ, состоящей из ветвей, находящихся в иерархии на ступень ниже ветви {iso(1)member-body(2)kz(398)}: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1.2.398.1 – операторы связи;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1.2.398.2 – разработчики программного обеспечения;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1.2.398.3 – удостоверяющие центры;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1.2.398.4 – банки второго уровня;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1.2.398.5 – государственные органы;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1.2.398.6 – прочие организации;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1.2.398.7 – информационные системы.</w:t>
      </w:r>
    </w:p>
    <w:bookmarkStart w:name="z1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После регистрации ОИ, заявитель получает статус эмитента и в дальнейшем может инициировать создание дополнительных ОИ ниже своей ветви ОИ. Для регистрации дополнительных ОИ ниже своей ветви ОИ эмитент предоставляет заявление на регистрацию и (или) перерегистрацию ветви объектных идентификаторов в казахстанском сегменте объектных идентификаторов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8"/>
    <w:bookmarkStart w:name="z1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Перерегистрация ОИ осуществляется в случае изменения ОИ.</w:t>
      </w:r>
    </w:p>
    <w:bookmarkEnd w:id="19"/>
    <w:bookmarkStart w:name="z1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регистрации, перерегистрации объектных</w:t>
      </w:r>
      <w:r>
        <w:br/>
      </w:r>
      <w:r>
        <w:rPr>
          <w:rFonts w:ascii="Times New Roman"/>
          <w:b/>
          <w:i w:val="false"/>
          <w:color w:val="000000"/>
        </w:rPr>
        <w:t>идентификаторов в казахстанском сегменте объектных</w:t>
      </w:r>
      <w:r>
        <w:br/>
      </w:r>
      <w:r>
        <w:rPr>
          <w:rFonts w:ascii="Times New Roman"/>
          <w:b/>
          <w:i w:val="false"/>
          <w:color w:val="000000"/>
        </w:rPr>
        <w:t>идентификаторов</w:t>
      </w:r>
    </w:p>
    <w:bookmarkEnd w:id="20"/>
    <w:bookmarkStart w:name="z1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Для регистрации и (или) перерегистрации ОИ заявитель предоставляет в уполномоченный орган заявление на регистрацию и (или) перерегистрацию ветви объектных идентификаторов в казахстанском сегменте объектных идентификаторов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заявление).</w:t>
      </w:r>
    </w:p>
    <w:bookmarkEnd w:id="21"/>
    <w:bookmarkStart w:name="z1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Регистрация и (или) перерегистрации ОИ осуществляется уполномоченным органом в течение 10 (десяти) рабочих дней с момента поступления заявления.</w:t>
      </w:r>
    </w:p>
    <w:bookmarkEnd w:id="22"/>
    <w:bookmarkStart w:name="z1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регистрации и (или) перерегистрации ОИ в казахстанском сегменте ОИ, заявителю выдается свидетельство о регистрации (перерегистрации) объектных идентификаторов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3"/>
    <w:bookmarkStart w:name="z1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Уполномоченный орган отказывает в регистрации и (или) перерегистрации ОИ, в случаях, если: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заявителем представлено заявление не соответствующее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заявителем представлены недостоверные сведения;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ОИ находится в ветви ОИ, зарегистрированного за другим эмитентом. </w:t>
      </w:r>
    </w:p>
    <w:bookmarkStart w:name="z1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случае отказа в регистрации и (или) перерегистрации ОИ, уполномоченный орган уведомляет заявителя в течение 2 (двух) рабочих дней со дня поступления заявления. </w:t>
      </w:r>
    </w:p>
    <w:bookmarkEnd w:id="25"/>
    <w:bookmarkStart w:name="z1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Перечень сведений о зарегистрированных ОИ в казахстанском сегменте ОИ размещается на интернет-ресурсе: www.root.gov.kz.</w:t>
      </w:r>
    </w:p>
    <w:bookmarkEnd w:id="26"/>
    <w:bookmarkStart w:name="z20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Порядок аннулирования объектных идентификаторов в</w:t>
      </w:r>
      <w:r>
        <w:br/>
      </w:r>
      <w:r>
        <w:rPr>
          <w:rFonts w:ascii="Times New Roman"/>
          <w:b/>
          <w:i w:val="false"/>
          <w:color w:val="000000"/>
        </w:rPr>
        <w:t>казахстанском сегменте объектных идентификаторов</w:t>
      </w:r>
    </w:p>
    <w:bookmarkEnd w:id="27"/>
    <w:bookmarkStart w:name="z2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Аннулирование ОИ осуществляется уполномоченным органом по обращению эмитента по зарегистрированным за ним ОИ на основании заявления об аннулировании объектных идентификаторов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28"/>
    <w:bookmarkStart w:name="z2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Аннулирование ОИ осуществляется в течение 5 (пяти) рабочих дней с момента предоставления эмитентом заявления об аннулировании объектных идентификаторов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</w:t>
      </w:r>
    </w:p>
    <w:bookmarkEnd w:id="29"/>
    <w:bookmarkStart w:name="z2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Уполномоченный орган отказывает в аннулировании ОИ, в случаях, если: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эмитентом представлено заявление не соответствующее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эмитентом представлены недостоверные сведения.</w:t>
      </w:r>
    </w:p>
    <w:bookmarkStart w:name="z2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отказа в аннулировании ОИ, уполномоченный орган направляет эмитенту письменный мотивированный ответ в течение 2 (двух) рабочих дней со дня поступления заявления.</w:t>
      </w:r>
    </w:p>
    <w:bookmarkEnd w:id="3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перерегистрации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аннулирования объектных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идентификаторов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казахстанском сегменте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объектных идентификаторов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на регистрацию и (или) перерегистрацию ветви</w:t>
      </w:r>
      <w:r>
        <w:br/>
      </w:r>
      <w:r>
        <w:rPr>
          <w:rFonts w:ascii="Times New Roman"/>
          <w:b/>
          <w:i w:val="false"/>
          <w:color w:val="000000"/>
        </w:rPr>
        <w:t>объектных идентификаторов в казахстанском сегменте</w:t>
      </w:r>
      <w:r>
        <w:br/>
      </w:r>
      <w:r>
        <w:rPr>
          <w:rFonts w:ascii="Times New Roman"/>
          <w:b/>
          <w:i w:val="false"/>
          <w:color w:val="000000"/>
        </w:rPr>
        <w:t>объектных идентификаторов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Юридический адрес: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(бизнес-идентификационный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номер): 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Корневой идентификатор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заявителя ___ уровня: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2667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зарегистрировать и (или) перерегистрировать ветви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объектных идентификаторов следующие объектные идентификаторы: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Подпись </w:t>
      </w:r>
      <w:r>
        <w:rPr>
          <w:rFonts w:ascii="Times New Roman"/>
          <w:b w:val="false"/>
          <w:i/>
          <w:color w:val="000000"/>
          <w:sz w:val="28"/>
        </w:rPr>
        <w:t xml:space="preserve">_____________                            </w:t>
      </w:r>
      <w:r>
        <w:rPr>
          <w:rFonts w:ascii="Times New Roman"/>
          <w:b w:val="false"/>
          <w:i w:val="false"/>
          <w:color w:val="000000"/>
          <w:sz w:val="28"/>
        </w:rPr>
        <w:t>Фамилия Имя Отчество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(при его наличии).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"___" _______ 201 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перерегистрации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аннулирования объектных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идентификаторов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казахстанском сегменте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объектных идентификаторов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Свидетельство о регистрации (перерегистрации) объектных</w:t>
      </w:r>
      <w:r>
        <w:br/>
      </w:r>
      <w:r>
        <w:rPr>
          <w:rFonts w:ascii="Times New Roman"/>
          <w:b/>
          <w:i w:val="false"/>
          <w:color w:val="000000"/>
        </w:rPr>
        <w:t>идентификаторов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свидетельство выдано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уполномоченного органа) в соответствии с правом ведения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Казахстанского сегмента объектных идентификаторов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(http://www.oid-info.com/cgi-bin/display?oid=1.2.398&amp;action=display).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государственного органа, организации или информационной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подтверждает регистрацию (перерегистрации)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Казахстанском сегменте объектных идентификаторов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с "___" "__________" "____"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присвоение объектного идентификатора (ОИ)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регистрации,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перерегистрации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аннулирования объектных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идентификаторов в казахстанском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сегменте объектных идентификаторов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об аннулировании объектных идентификаторов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эмитента: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(бизнес-идентификационный номер):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наличии):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организации: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области: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Город: 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Телефон:_____________________________________________________________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Идентификационные данные объектных идентификаторов: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регистрации и (или) перерегистрации ОИ: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"_____" ______________ 20 _____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физического лица или юридического лица (представителя физического лица или юридического лица)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5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header.xml" Type="http://schemas.openxmlformats.org/officeDocument/2006/relationships/header" Id="rId5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