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cd279" w14:textId="57cd2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безопасности и охраны труда в государственных и частных архивах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15 июня 2016 года № 165. Зарегистрирован в Министерстве юстиции Республики Казахстан 29 июля 2016 года № 14042.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310-НҚ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496-41)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866, а также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Премьер-Министра-Министра труда и социальной защиты населения Республики Казахстан от 27 июля 2023 года № 317 "Об утверждении Правил принятия нормативных правовых актов в области безопасности и охраны труда соответствующими уполномоченными органами" (зарегистрирован в Реестре государственной регистрации нормативных правовых актов за № 33204)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безопасности и охраны труда в государственных и частных архивах.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2 мая 2013 года № 93 "Об утверждении Требований безопасности и охраны труда в государственных архивах" (зарегистрированный в Реестре государственной регистрации нормативных правовых актов за № 8499, опубликованный в газете "Казахстанская правда" от 25 июня 2013 года № 214-215 (27488-27489)).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архивного дела и документации (Мукатаев Д.С.) в установленном законодательством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в Республиканское государственное предприятие на праве хозяйственного ведения "Республиканский центр правовой информации" Министерства юстиции Республики Казахстан копий настоящего приказа в графическом формате в полном соответствии с его подлинником для официального опубликования в информационно-правовой системе "Әділет", а также в бумажном и электронном виде, заверенные электронной цифровой подписью лица, уполномоченного подписывать настоящий приказ, включения в Эталонный контрольный банк нормативных правовых актов Республики Казахстан, Государственный реестр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культуры и спорта Республики Казахстан в течение десяти календарных дней после его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Мухамедиулы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здравоохранения 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социального развития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 Т. Дуйсенова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 июня 2016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национальной экономики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 К. Бишимбаев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 июня 2016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июня 2016 года № 165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безопасности и охраны труда в государственных и частных архивах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ff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безопасности и охраны труда в государственных и частных архивах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496-41)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866, а также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Премьер-Министра-Министра труда и социальной защиты населения Республики Казахстан от 27 июля 2023 года № 317 "Об утверждении Правил принятия нормативных правовых актов в области безопасности и охраны труда соответствующими уполномоченными органами" (зарегистрирован в Реестре государственной регистрации нормативных правовых актов за № 33204) и устанавливают порядок, процедуры и нормативы, направленные на сохранение жизни и здоровья работников государственных и частных архивов (далее – работники) в процессе их трудовой деятельности.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Требованиях используются следующие основные понятия: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архив – юридическое лицо или его структурное подразделение, осуществляющее сбор, приобретение, комплектование, упорядочение, хранение, учет и использование архивных документов;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архивохранилище – специально оборудованное помещение для хранения архивных документов;</w:t>
      </w:r>
    </w:p>
    <w:bookmarkEnd w:id="11"/>
    <w:bookmarkStart w:name="z7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частный архив – негосударственное юридическое лицо или его структурное подразделение, осуществляющее сбор, приобретение, комплектование, упорядочение, хранение, учет и использование архивных документов, или архивные документы физического лица, возникшие в результате его деятельности, сбора и приобретения;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 – физическое лицо, состоящее в трудовых отношениях с работодателем и непосредственно выполняющее работу по трудовому договору;</w:t>
      </w:r>
    </w:p>
    <w:bookmarkEnd w:id="13"/>
    <w:bookmarkStart w:name="z7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государственный архив – государственное учреждение, наделенное правом сбора, приобретения, комплектования, упорядочения, постоянного хранения, государственного учета и использования документов Национального архивного фонда.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культуры и спорта РК от 15.11.2019 </w:t>
      </w:r>
      <w:r>
        <w:rPr>
          <w:rFonts w:ascii="Times New Roman"/>
          <w:b w:val="false"/>
          <w:i w:val="false"/>
          <w:color w:val="00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Общие требования безопасности труда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безопасности и охраны труда осуществляются следующие мероприятия: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надлежащего содержания зданий государственного и частного архивов (далее – архив) и безопасности производственного оборудования при выполнении работниками своих должностных обязанностей, а также проведение мониторинга безопасности и охраны труда в архиве;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проведение аттестации производственных объектов по условиям труда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28 декабря 2015 года № 1057 "Об утверждении Правил обязательной периодической аттестации производственных объектов по условиям труда", зарегистрированным в Реестре государственной регистрации нормативных правовых актов за № 12743, по итогам которой принимаются меры по устранению опасных и вредных для здоровья факторов;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принятие мер по предотвращению развития аварийной ситуации в здании архива и воздействия травмирующих факторов на работников;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проведение обязательного предварительного (при приеме на работу) и периодического (в течение трудовой деятельности) медицинского осмотра работников,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15 октября 2020 года № ҚР ДСМ-131/2020 "Об утверждении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противопоказаний, перечня вредных и (или) опасных производственных факторов, профессий и работ,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"Прохождение предварительных обязательных медицинских осмотров", зарегистрированному в Реестре государственной регистрации нормативных правовых актов под № 21443 и принятие мер при появлении признаков профессионального заболевания;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обеспечение надлежащего технического обслуживания системы вентиляции и кондиционирования воздуха, охранной системы и систем отопления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комплектования, хранения,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архивами, утвержденными приказом Министра культуры и спорта Республики Казахстан от 9 августа 2023 года № 215 (зарегистрирован в Реестре государственной регистрации нормативных правовых актов за № 33290),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приема, хранения, учета и использования документов Национального архивного фонда и других архивных документов ведомственными и частными архивами, утвержденными приказом Министра культуры и спорта Республики Казахстан от 25 августа 2023 года № 235 (зарегистрирован в Реестре государственной регистрации нормативных правовых актов за № 33338), технических средств и систем противопожарной защиты зданий (установок пожарной сигнализации и пожаротушения, противодымной защиты, противопожарного водоснабжения, оповещения и управления эвакуацией людей при пожаре и ручных огнетушителей, средств индивидуальной защиты органов дыхания и зрения, индивидуальных и коллективных средств спасения людей) –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пожарной безопасности, утвержденными приказом Министра по чрезвычайным ситуациям Республики Казахстан от 21 февраля 2022 года № 55 (зарегистрирован в Реестре государственной регистрации нормативных правовых актов за № 26867) (далее – Правила пожарной безопасности) и </w:t>
      </w:r>
      <w:r>
        <w:rPr>
          <w:rFonts w:ascii="Times New Roman"/>
          <w:b w:val="false"/>
          <w:i w:val="false"/>
          <w:color w:val="000000"/>
          <w:sz w:val="28"/>
        </w:rPr>
        <w:t>Техническим регламентом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"Общие требования к пожарной безопасности", утвержденным приказом Министра по чрезвычайным ситуациям Республики Казахстан от 17 августа 2021 года № 405 (зарегистрирован в Реестре государственной регистрации нормативных правовых актов под № 24045) (далее – Технический регламент), а также проведение инструктажа по пожарной безопасности работникам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обучения работников организаций и населения мерам пожарной безопасности и требования к содержанию учебных программ по обучению мерам пожарной безопасности, утвержденными приказом Министра по чрезвычайным ситуациям Республики Казахстан от 9 июня 2014 года № 276 (зарегистрирован в Реестре государственной регистрации нормативных правовых актов за № 9510)..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культуры и спорта РК от 15.11.2019 </w:t>
      </w:r>
      <w:r>
        <w:rPr>
          <w:rFonts w:ascii="Times New Roman"/>
          <w:b w:val="false"/>
          <w:i w:val="false"/>
          <w:color w:val="00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28.12.2021 </w:t>
      </w:r>
      <w:r>
        <w:rPr>
          <w:rFonts w:ascii="Times New Roman"/>
          <w:b w:val="false"/>
          <w:i w:val="false"/>
          <w:color w:val="00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12.04.2022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безопасности труда перед началом работы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Перед началом работы работник осматривает свое рабочее место и проверяет исправность рабочего оборудования.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Работник, обнаруживший неисправность оборудования, представляющую опасность для людей, принимает меры к немедленному отключению неисправного оборудования от сети и сообщает об этом своему непосредственному руководителю структурного подразделения архива либо лицу, исполняющему его обязанности, а в случае их отсутствия – руководителю архива либо лицу, исполняющему его обязанности.</w:t>
      </w:r>
    </w:p>
    <w:bookmarkEnd w:id="19"/>
    <w:bookmarkStart w:name="z20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безопасности труда во время работы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Безопасность и охрана труда во время работы в архивах обеспечивается путем проведения организационных, санитарно-гигиенических и лечебно-профилактических мероприятий, направленных на сохранение жизни, здоровья и трудоспособности работников в процессе трудовой деятельности.</w:t>
      </w:r>
    </w:p>
    <w:bookmarkEnd w:id="21"/>
    <w:bookmarkStart w:name="z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Трудовой распорядок в архиве соблюдается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Трудовому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кодексу Республики Казахстан (далее – Трудовой кодекс).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культуры и спорта РК от 28.12.2021 </w:t>
      </w:r>
      <w:r>
        <w:rPr>
          <w:rFonts w:ascii="Times New Roman"/>
          <w:b w:val="false"/>
          <w:i w:val="false"/>
          <w:color w:val="00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Во время работы работник проверяет исправность электроприборов, выключателей, штепсельных розеток, а также персональных компьютеров, принтеров, сканеров, копировальных аппаратов, факсов, бытовых электроприборов и приборов освещения.</w:t>
      </w:r>
    </w:p>
    <w:bookmarkEnd w:id="23"/>
    <w:bookmarkStart w:name="z24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безопасности труда в аварийных ситуациях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возгорания или пожара работники архива немедленно прекращают работу, отключают персональный компьютер, электроприборы, рабочие оборудования, вызывают сотрудников противопожарной службы и сообщают руководителю архива либо лицу, исполняющему его обязанности.</w:t>
      </w:r>
    </w:p>
    <w:bookmarkEnd w:id="25"/>
    <w:bookmarkStart w:name="z2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аварийных ситуаций руководитель архива либо лицо, исполняющее его обязанности, принимает меры по обеспечению безопасности людей и здания в соответствии с Правилами пожарной безопасности и Техническим регламентом.</w:t>
      </w:r>
    </w:p>
    <w:bookmarkEnd w:id="26"/>
    <w:bookmarkStart w:name="z2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каждом этаже архива предусматривается аптечка первой медицинской помощи, которая располагается на видном, доступном месте.</w:t>
      </w:r>
    </w:p>
    <w:bookmarkEnd w:id="27"/>
    <w:bookmarkStart w:name="z28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безопасности труда по окончании работы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После окончания работы работники отключают и обесточивают электроприборы, организационную технику, в том числе персональные компьютеры, принтеры, сканеры, копировальные аппараты, факсы, приборы освещения и другое оборудование.</w:t>
      </w:r>
    </w:p>
    <w:bookmarkEnd w:id="29"/>
    <w:bookmarkStart w:name="z3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сменной работе работники передают рабочее место в надлежащем виде.</w:t>
      </w:r>
    </w:p>
    <w:bookmarkEnd w:id="30"/>
    <w:bookmarkStart w:name="z31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Требования к производственным процессам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7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Работники архива во время производственных процессов руководствуются Инструкцией по безопасности и охране труда, разработанной в соответствии с приказом Министра здравоохранения и социального развития Республики Казахстан от 30 ноября 2015 года № 927 "Об утверждении Правил разработки, утверждения и пересмотра инструкции по безопасности и охране труда работодателем" зарегистрированным в Реестре государственной регистрации нормативных правовых актов за № 12534.</w:t>
      </w:r>
    </w:p>
    <w:bookmarkEnd w:id="32"/>
    <w:bookmarkStart w:name="z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несчастных случаях немедленно вызывается медицинская помощь и принимаются меры по оказанию первой медицинской помощи пострадавшему работнику.</w:t>
      </w:r>
    </w:p>
    <w:bookmarkEnd w:id="33"/>
    <w:bookmarkStart w:name="z3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При несчастных случаях в процессе работы, произошедших с работниками, им назначаются и выплачиваются социальные пособия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30 ноября 2015 № 907 "Об утверждении Правил назначения и выплаты социального пособия по временной нетрудоспособности", зарегистрированным в Реестре государственной регистрации нормативных правовых актов за № 12521.</w:t>
      </w:r>
    </w:p>
    <w:bookmarkEnd w:id="34"/>
    <w:bookmarkStart w:name="z35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Требования к производственным помещениям</w:t>
      </w:r>
    </w:p>
    <w:bookmarkEnd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8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ff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Архив размещается в специально предназначенном или приспособленном здании, удаленном от опасных в пожарном отношении объектов (нефтехранилища, бензоколонки, автостоянки, гаражи) и промышленных объектов.</w:t>
      </w:r>
    </w:p>
    <w:bookmarkEnd w:id="36"/>
    <w:bookmarkStart w:name="z3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Проезды и подъезды к зданиям и пожарным водоисточникам, а также доступы к пожарному инвентарю и оборудованию всегда содержатся свободными.</w:t>
      </w:r>
    </w:p>
    <w:bookmarkEnd w:id="37"/>
    <w:bookmarkStart w:name="z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Здание архива представляет собой комплекс основных и вспомогательных помещений, предназначенных для выполнения задач архива по хранению, обработке, использованию архивных документов и задач административно-хозяйственного, технического, бытового характера. Рациональная планировка помещений оборудуется средствами охранной, пожарной сигнализацией и защищается открывающимися наружу распашными металлическими решетками на окнах нижних этажей.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в редакции приказа Министра культуры и спорта РК от 15.11.2019 </w:t>
      </w:r>
      <w:r>
        <w:rPr>
          <w:rFonts w:ascii="Times New Roman"/>
          <w:b w:val="false"/>
          <w:i w:val="false"/>
          <w:color w:val="000000"/>
          <w:sz w:val="28"/>
        </w:rPr>
        <w:t>№ 301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Здание архива обеспечивается холодной и горячей водой для хозяйственно-питьевых, санитарно-гигиенических, технологических и противопожарных нужд, через центральную систему водоснабжения.</w:t>
      </w:r>
    </w:p>
    <w:bookmarkEnd w:id="39"/>
    <w:bookmarkStart w:name="z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В зданиях архива используются паровые, водяные и воздушные системы отопления. Воду для системы отопления используют температурой не более 100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С, водяной пар температурой не более 100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 С, воздух нагретый до 45-70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С. Система отопления архива подключается к центральной системе отопления населенного пункта или имеет автономную систему отопления.</w:t>
      </w:r>
    </w:p>
    <w:bookmarkEnd w:id="40"/>
    <w:bookmarkStart w:name="z4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районе расположения здания архива среднесуточная концентрация вредных примесей в атмосферном воздухе не превышает следующих гигиенических норм: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серной кислоты – 0,1 миллиграмм/метр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сернистый газ – 0,05 миллиграмм/метр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азота оксид – 0,06 миллиграмм/метр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хлора – 0,03 миллиграмм/метр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сероводорода - 0,008 миллиграмм/метр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42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Требования по безопасности и охране труда к</w:t>
      </w:r>
      <w:r>
        <w:br/>
      </w:r>
      <w:r>
        <w:rPr>
          <w:rFonts w:ascii="Times New Roman"/>
          <w:b/>
          <w:i w:val="false"/>
          <w:color w:val="000000"/>
        </w:rPr>
        <w:t>производственному оборудованию</w:t>
      </w:r>
    </w:p>
    <w:bookmarkEnd w:id="42"/>
    <w:bookmarkStart w:name="z4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Работники допускаются к исполнению обязанностей после прохождения вводного инструктажа по безопасности и охране труда. О проведении инструктажа и проверке знаний вносится запись в журнал регистрации инструктажа (в произвольной форме).</w:t>
      </w:r>
    </w:p>
    <w:bookmarkEnd w:id="43"/>
    <w:bookmarkStart w:name="z4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архиве ведется журнал технического состояния оборудования (в произвольной форме).</w:t>
      </w:r>
    </w:p>
    <w:bookmarkEnd w:id="44"/>
    <w:bookmarkStart w:name="z4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Работник, приступая к работе на производственном оборудовании, осматривает оборудование и рабочее место, проверяет исправность оборудования, включающихся устройств, наличие и прочность крепления ограждений, надежность функционирования предохранительных приспособлений, блокировок, наличие защитного заземления. При выявлении неполадок в оборудовании работник приступает к работе после их устранения наладчиком или электриком. По окончании устранения неполадок в журнал технического состояния оборудования наладчиком или электриком вносится запись об их устранении.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культуры и спорта РК от 28.12.2021 </w:t>
      </w:r>
      <w:r>
        <w:rPr>
          <w:rFonts w:ascii="Times New Roman"/>
          <w:b w:val="false"/>
          <w:i w:val="false"/>
          <w:color w:val="00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При ремонте оборудования и проведении профилактики наладчиком или электриком вносится запись в журнал технического состояния оборудования.</w:t>
      </w:r>
    </w:p>
    <w:bookmarkEnd w:id="46"/>
    <w:bookmarkStart w:name="z4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 окончании работы работник выключает оборудование, общий вводной выключатель, убирает, приводит в порядок рабочее место и вносит запись в журнал о техническом состоянии оборудования.</w:t>
      </w:r>
    </w:p>
    <w:bookmarkEnd w:id="47"/>
    <w:bookmarkStart w:name="z4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Требования обеспечения безопасности и охраны труда по</w:t>
      </w:r>
      <w:r>
        <w:br/>
      </w:r>
      <w:r>
        <w:rPr>
          <w:rFonts w:ascii="Times New Roman"/>
          <w:b/>
          <w:i w:val="false"/>
          <w:color w:val="000000"/>
        </w:rPr>
        <w:t>размещению производственного оборудования и организация рабочих</w:t>
      </w:r>
      <w:r>
        <w:br/>
      </w:r>
      <w:r>
        <w:rPr>
          <w:rFonts w:ascii="Times New Roman"/>
          <w:b/>
          <w:i w:val="false"/>
          <w:color w:val="000000"/>
        </w:rPr>
        <w:t>мест</w:t>
      </w:r>
    </w:p>
    <w:bookmarkEnd w:id="48"/>
    <w:bookmarkStart w:name="z4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 каждого работника по норме размещения от общего объема помещения отводится 7,5 квадратных метров рабочей площади.</w:t>
      </w:r>
    </w:p>
    <w:bookmarkEnd w:id="49"/>
    <w:bookmarkStart w:name="z5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Архивохранилище и помещения архивов оборудуются основными средствами хранения (стационарными или передвижными металлическими стеллажами). В архивохранилищах допускается эксплуатация стационарных деревянных стеллажей, обработанных огнезащитными составами. В качестве вспомогательного или специального оборудования используются металлические шкафы, сейфы и шкафы-стеллажи. В целях избежания возгорания в архивохранилищах, размещение стеллажей для хранения архивных документов вплотную к источникам тепла не допускается.</w:t>
      </w:r>
    </w:p>
    <w:bookmarkEnd w:id="50"/>
    <w:bookmarkStart w:name="z5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Устройство стационарных стеллажей и шкафов в архивохранилищах архива соответствуют следующим нормативам: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расстояние между рядами стеллажей (главный проход) – не менее 120 сантиметров;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расстояние (проход) между стеллажами – не менее 75 сантиметров;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расстояние между наружной стеной здания и стеллажами, параллельными стенами – не менее 75 сантиметров.</w:t>
      </w:r>
    </w:p>
    <w:bookmarkStart w:name="z5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здании архива устанавливается лифтовое оборудование, для обеспечения возможности перемещения архивных документов и оборудования, если размеры, масса или форма его не позволяют сделать это вручную.</w:t>
      </w:r>
    </w:p>
    <w:bookmarkEnd w:id="52"/>
    <w:bookmarkStart w:name="z53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Требования обеспечения безопасности и охраны труда к</w:t>
      </w:r>
      <w:r>
        <w:br/>
      </w:r>
      <w:r>
        <w:rPr>
          <w:rFonts w:ascii="Times New Roman"/>
          <w:b/>
          <w:i w:val="false"/>
          <w:color w:val="000000"/>
        </w:rPr>
        <w:t>способам хранения и транспортировке архивных документов</w:t>
      </w:r>
    </w:p>
    <w:bookmarkEnd w:id="53"/>
    <w:bookmarkStart w:name="z5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Температурно-влажностные параметры воздуха для долговременного хранения документов на любых носителях в государственных архивах производятся в соответствии с пунктом 120 Правил комплектования, хранения, учета и использования документов Национального архивного фонда и других архивных документов государственными и специальными государственными архивами,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9 августа 2023 года № 215 (зарегистрирован в Реестре государственной регистрации нормативных правовых актов за № 33290), частных архивов – </w:t>
      </w:r>
      <w:r>
        <w:rPr>
          <w:rFonts w:ascii="Times New Roman"/>
          <w:b w:val="false"/>
          <w:i w:val="false"/>
          <w:color w:val="000000"/>
          <w:sz w:val="28"/>
        </w:rPr>
        <w:t>пунктом 97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приема, хранения, учета и использования документов Национального архивного фонда и других архивных документов ведомственными и частными архивами, утвержденных приказом Министра культуры и спорта Республики Казахстан от 25 августа 2023 года № 235 (зарегистрирован в Реестре государственной регистрации нормативных правовых актов за № 33338).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архивохранилищах предусматривается естественная или искусственная вентиляция, при которой обеспечивается свободная циркуляция воздуха, исключающая образование непроветриваемых зон устойчивого микроклимата.</w:t>
      </w:r>
    </w:p>
    <w:bookmarkEnd w:id="55"/>
    <w:bookmarkStart w:name="z5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Доставка архивных документов в пределах города, района (населенного пункта) осуществляется в закрытом автотранспорте, имеющем безопасное сидячее место для сопровождающего работника архива.</w:t>
      </w:r>
    </w:p>
    <w:bookmarkEnd w:id="56"/>
    <w:bookmarkStart w:name="z5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Погрузочно-разгрузочные работы осуществляются на специально отведенной территории архива с твердым и ровным покрытием.</w:t>
      </w:r>
    </w:p>
    <w:bookmarkEnd w:id="57"/>
    <w:bookmarkStart w:name="z5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Механизированный способ погрузочно-разгрузочных работ является обязательным для грузов массой более 20 килограмм, а также при подъеме грузов на высоту более 3 метров.</w:t>
      </w:r>
    </w:p>
    <w:bookmarkEnd w:id="58"/>
    <w:bookmarkStart w:name="z5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Предельные нормы подъема и перемещения вручную тяжестей определяются согласно Списка работ, на которых запрещается применение труда работников, не достигших восемнадцатилетнего возраста, предельных норм переноски и передвижения тяжестей работниками, не достигшими восемнадцатилетнего возраста, и предельных норм подъема и перемещения вручную тяжестей женщинами,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8 декабря 2015 года № 944 (зарегистрирован в Реестре государственной регистрации нормативных правовых актов под № 12597).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приказа Министра культуры и спорта РК от 12.04.2022 </w:t>
      </w:r>
      <w:r>
        <w:rPr>
          <w:rFonts w:ascii="Times New Roman"/>
          <w:b w:val="false"/>
          <w:i w:val="false"/>
          <w:color w:val="000000"/>
          <w:sz w:val="28"/>
        </w:rPr>
        <w:t>№ 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12. Режим труда и отдыха работников архива</w:t>
      </w:r>
    </w:p>
    <w:bookmarkEnd w:id="60"/>
    <w:bookmarkStart w:name="z6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Режим рабочего времени и времени отдыха работников архива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1"/>
    <w:bookmarkStart w:name="z6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Время начала и окончания ежедневной работы, время перерывов в работе определяются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кодексом, трудовым и коллективным договорами, заключаемыми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Гражданским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39 - в редакции приказа Министра культуры и спорта РК от 28.12.2021 </w:t>
      </w:r>
      <w:r>
        <w:rPr>
          <w:rFonts w:ascii="Times New Roman"/>
          <w:b w:val="false"/>
          <w:i w:val="false"/>
          <w:color w:val="00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13. Требования к профессиональному отбору и проверке</w:t>
      </w:r>
      <w:r>
        <w:br/>
      </w:r>
      <w:r>
        <w:rPr>
          <w:rFonts w:ascii="Times New Roman"/>
          <w:b/>
          <w:i w:val="false"/>
          <w:color w:val="000000"/>
        </w:rPr>
        <w:t>знаний работников архива по вопросам безопасности и охраны</w:t>
      </w:r>
      <w:r>
        <w:br/>
      </w:r>
      <w:r>
        <w:rPr>
          <w:rFonts w:ascii="Times New Roman"/>
          <w:b/>
          <w:i w:val="false"/>
          <w:color w:val="000000"/>
        </w:rPr>
        <w:t>труда</w:t>
      </w:r>
    </w:p>
    <w:bookmarkEnd w:id="63"/>
    <w:bookmarkStart w:name="z6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Лица, принятые на работу, проходят предварительное обучение с последующим проведением проверки знаний по вопросам безопасности и охраны труда.</w:t>
      </w:r>
    </w:p>
    <w:bookmarkEnd w:id="64"/>
    <w:bookmarkStart w:name="z6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В соответствии с Единым тарифно-квалификационным справочником работ и профессий рабочих, тарифно-квалификационными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характеристиками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профессий рабочих, Квалификационным справочником должностей руководителей, специалистов и других служащих, утверждаемых уполномоченным государственным органом по труду в области регулирования трудовых отношений в соответствии с подпунктом 16-1) </w:t>
      </w:r>
      <w:r>
        <w:rPr>
          <w:rFonts w:ascii="Times New Roman"/>
          <w:b w:val="false"/>
          <w:i w:val="false"/>
          <w:color w:val="000000"/>
          <w:sz w:val="28"/>
        </w:rPr>
        <w:t>статьи 16</w:t>
      </w:r>
      <w:r>
        <w:rPr>
          <w:rFonts w:ascii="Times New Roman"/>
          <w:b w:val="false"/>
          <w:i w:val="false"/>
          <w:color w:val="000000"/>
          <w:sz w:val="28"/>
        </w:rPr>
        <w:t xml:space="preserve"> Трудового кодекса в штатном расписании архива предусматривается инженерно-технический отдел.</w:t>
      </w:r>
    </w:p>
    <w:bookmarkEnd w:id="65"/>
    <w:bookmarkStart w:name="z6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Инженерно-техническим отделом архива осуществляется обслуживание действующих электропроводок, электросетей, электроприборов и проведение в них оперативных переключений, ремонта, монтажа и наладочных работ. </w:t>
      </w:r>
    </w:p>
    <w:bookmarkEnd w:id="66"/>
    <w:bookmarkStart w:name="z67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14. Требования по обеспечению работников архива</w:t>
      </w:r>
      <w:r>
        <w:br/>
      </w:r>
      <w:r>
        <w:rPr>
          <w:rFonts w:ascii="Times New Roman"/>
          <w:b/>
          <w:i w:val="false"/>
          <w:color w:val="000000"/>
        </w:rPr>
        <w:t>специальной одеждой и другими средствами индивидуальной защиты</w:t>
      </w:r>
    </w:p>
    <w:bookmarkEnd w:id="67"/>
    <w:bookmarkStart w:name="z6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Выдача специальной одежды и других средств защиты работникам архива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и социального развития Республики Казахстан от 8 декабря 2015 года за № 943 "Об утверждении норм выдачи специальной одежды и других средств индивидуальной защиты работникам организаций различных видов экономической деятельности", зарегистрированным в Реестре государственной регистрации нормативных правовых актов за № 12627.</w:t>
      </w:r>
    </w:p>
    <w:bookmarkEnd w:id="68"/>
    <w:bookmarkStart w:name="z69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15. Требования по обеспечению работников архива</w:t>
      </w:r>
      <w:r>
        <w:br/>
      </w:r>
      <w:r>
        <w:rPr>
          <w:rFonts w:ascii="Times New Roman"/>
          <w:b/>
          <w:i w:val="false"/>
          <w:color w:val="000000"/>
        </w:rPr>
        <w:t>санитарно-бытовыми помещениями</w:t>
      </w:r>
    </w:p>
    <w:bookmarkEnd w:id="69"/>
    <w:bookmarkStart w:name="z7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Оснащение архива санитарно-бытовыми помещениями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16 июня 2022 года № ҚР ДСМ-52 "Об утверждении Санитарных правил "Санитарно-эпидемиологические требования к административным и жилым зданиям" (зарегистрирован в Реестре государственной регистрации нормативных правовых актов за № 28525).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в редакции приказа Заместителя Премьер-Министра - Министра культуры и информации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310-НҚ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архиве выделяются специальные помещения для хранения уборочного инвентаря, моющих и дезинфицирующих средств.</w:t>
      </w:r>
    </w:p>
    <w:bookmarkEnd w:id="71"/>
    <w:bookmarkStart w:name="z7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Генеральная уборка в производственных помещениях и архивохранилищах с очисткой от пыли стен, потолков, окон проводится один раз в месяц.</w:t>
      </w:r>
    </w:p>
    <w:bookmarkEnd w:id="7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