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493800" w14:textId="74938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представления обязательств о вывозе (ввозе) продуктов переработки и их исполнения, а также их формы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23 февраля 2018 года № 263. Зарегистрирован в Министерстве юстиции Республики Казахстан 14 марта 2018 года № 16589. Утратил силу приказом и.о. Министра финансов Республики Казахстан от 31 октября 2025 года № 655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финансов РК от 31.10.2025 </w:t>
      </w:r>
      <w:r>
        <w:rPr>
          <w:rFonts w:ascii="Times New Roman"/>
          <w:b w:val="false"/>
          <w:i w:val="false"/>
          <w:color w:val="ff0000"/>
          <w:sz w:val="28"/>
        </w:rPr>
        <w:t>№ 655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Заголовок в редакции приказа Первого заместителя Премьер-Министра РК – Министра финансов РК от 26.08.2019 </w:t>
      </w:r>
      <w:r>
        <w:rPr>
          <w:rFonts w:ascii="Times New Roman"/>
          <w:b w:val="false"/>
          <w:i w:val="false"/>
          <w:color w:val="000000"/>
          <w:sz w:val="28"/>
        </w:rPr>
        <w:t>№ 934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449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465 Кодекса Республики Казахстан от 25 декабря 2017 года "О налогах и других обязательных платежах в бюджет" (Налоговый кодекс)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30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представления обязательств о вывозе (ввозе) продуктов переработки и их исполнения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30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обязательства о вывозе продуктов переработки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30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форму обязательства о ввозе продуктов переработки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Первого заместителя Премьер-Министра РК – Министра финансов РК от 26.08.2019 </w:t>
      </w:r>
      <w:r>
        <w:rPr>
          <w:rFonts w:ascii="Times New Roman"/>
          <w:b w:val="false"/>
          <w:i w:val="false"/>
          <w:color w:val="000000"/>
          <w:sz w:val="28"/>
        </w:rPr>
        <w:t>№ 934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31 марта 2015 года № 240 "Об утверждении Правил представления обязательства о вывозе (ввозе) продуктов переработки и его исполнения, формы представления обязательства о вывозе (ввозе) продуктов переработки" (зарегистрирован в Реестре государственной регистрации нормативных правовых актов под № 11013, опубликован 1 июня 2015 года в информационно-правовой системе "Әділет");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24 декабря 2015 года № 683 "О внесении изменений и дополнений в приказ Министра финансов Республики Казахстан от 31 марта 2015 года № 240 "Об утверждении Правил представления обязательства о вывозе (ввозе) продуктов переработки и его исполнения, формы представления обязательства о вывозе (ввозе) продуктов переработки" (зарегистрирован в Реестре государственной регистрации нормативных правовых актов под № 12722, опубликован 26 января 2016 года в информационно-правовой системе "Әділет").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государственных доходов Министерства финансов Республики Казахстан (Тенгебаев А.М.) в установленном законодательном порядке обеспечить: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финансов Республики Казахстан;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1), 2) и 3) настоящего пункта.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Султанов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Исполняющий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Министра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 Р. Даленов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26 февраля 2018 год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февраля 2018 года № 263</w:t>
            </w:r>
          </w:p>
        </w:tc>
      </w:tr>
    </w:tbl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представления обязательств о вывозе (ввозе) продуктов переработки и их исполнения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Правила в редакции приказа Первого заместителя Премьер-Министра РК – Министра финансов РК от 26.08.2019 </w:t>
      </w:r>
      <w:r>
        <w:rPr>
          <w:rFonts w:ascii="Times New Roman"/>
          <w:b w:val="false"/>
          <w:i w:val="false"/>
          <w:color w:val="ff0000"/>
          <w:sz w:val="28"/>
        </w:rPr>
        <w:t>№ 934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представления обязательств о вывозе (ввозе) продуктов переработки и их исполнения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449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465 Кодекса Республики Казахстан от 25 декабря 2017 года "О налогах и других обязательных платежах в бюджет" (Налоговый кодекс) и определяют порядок представления обязательств о вывозе (ввозе) продуктов переработки и их исполнения.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Первого заместителя Премьер-Министра РК – Министра финансов РК от 26.08.2019 </w:t>
      </w:r>
      <w:r>
        <w:rPr>
          <w:rFonts w:ascii="Times New Roman"/>
          <w:b w:val="false"/>
          <w:i w:val="false"/>
          <w:color w:val="000000"/>
          <w:sz w:val="28"/>
        </w:rPr>
        <w:t>№ 934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представления обязательства о вывозе продуктов переработки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ввозе давальческого сырья на переработку с территории государств-членов Евразийского экономического союза на территорию Республики Казахстан налогоплательщик Республики Казахстан, осуществляющий переработку давальческого сырья, представляет в орган государственных доходов по месту нахождения обязательство о вывозе продуктов переработки не позднее 20 числа месяца, следующего за месяцем, в котором принято на учет давальческое сырье.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до истечения срока вывоза продуктов переработки, указанных в обязательстве о вывозе продуктов, дополнительным соглашением внесены изменения в договор (контракт) о продлении срока переработки давальческого сырья, то по таким изменениям налогоплательщик путем отзыва ранее представленного обязательства о вывозе продуктов переработки одновременно представляет новое обязательство о вывозе продуктов переработки до истечения срока, указанного в предыдущем обязательстве о вывозе продуктов переработки.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срок переработки давальческого сырья, указанный в обязательстве (обязательствах) о вывозе продуктов переработки, не может превышать два года с даты принятия на учет давальческого сырья.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Обязательство о вывозе продуктов переработки представляется в явочном порядке на бумажном носителе, заполняется шариковой или перьевой ручкой, черными или синими чернилами, заглавными печатными символами или с использованием печатающего устройства.</w:t>
      </w:r>
    </w:p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обязательства о вывозе продуктов переработки не допускаются исправления, подчистки и помарки.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Обязательство о вывозе продуктов переработки на бумажном носителе подписывается налогоплательщиком либо его уполномоченным представителем и заверяется печатью налогоплательщика (при ее наличии).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Обязательство о вывозе продуктов переработки на бумажном носителе представляется в 2-х экземплярах в орган государственных доходов по месту нахождения налогоплательщика, осуществляющего переработку давальческого сырья, один из которых возвращается налогоплательщику либо его уполномоченному представителю с отметкой органа государственных доходов о приеме.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 обязательству о вывозе продуктов переработки прилагаются: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документы, подтверждающие ввоз давальческого сырья: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(контракт), на основании которого осуществлен ввоз давальческого сырья;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товаросопроводительные документы;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заключение соответствующего уполномоченного государственного органа об условиях переработки товаров, предусмотренное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449 Налогового кодекса.</w:t>
      </w:r>
    </w:p>
    <w:bookmarkEnd w:id="29"/>
    <w:bookmarkStart w:name="z37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исполнения обязательства о вывозе продуктов переработки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 результатам исполнения обязательства о вывозе продуктов переработки представляется отчет об исполнении обязательства о вывозе продуктов переработки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срок не позднее 20 числа месяца, следующего за месяцем вывоза продуктов переработки, указанного в обязательстве о вывозе продуктов переработки.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Исполнением обязательства о вывозе продуктов переработки является вывоз и (или) реализация продуктов переработки в сроки, установленные налоговым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 основании представленного налогоплательщиком обязательства о вывозе продуктов переработки органом государственных доходов производится начисление налога на добавленную стоимость (далее – НДС) на соответствующие лицевые счета налогоплательщика по кодам бюджетной классификации по сроку уплаты на дату ввоза товаров в порядке, установленном Правилами ведения лицевых счетов, утверждаемого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97 Налогового кодекса. 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отчете об исполнении обязательства о вывозе продуктов переработки отражаются следующие данные: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продуктах переработки давальческого сырья, реализованных на территории Республики Казахстан;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информация о налогоплательщике Республики Казахстан, который приобрел такие продукты переработки давальческого сырья;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продуктах переработки давальческого сырья, вывезенных на территорию государства-члена Евразийского экономического союза, с территории которого ранее был осуществлен ввоз такого давальческого сырья;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продуктах переработки давальческого сырья, реализованных на территорию другого государства-члена Евразийского экономического союза;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продуктах переработки давальческого сырья, реализованных на территорию государства, не являющегося членом Евразийского экономического союза;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 продуктах переработки давальческого сырья, не вывезенных с территории Республики Казахстан в установленные сроки.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Отчет об исполнении обязательства о вывозе продуктов переработки составляется на бумажном носителе, заполняется шариковой или перьевой ручкой, черными или синими чернилами, заглавными печатными символами или с использованием печатающего устройства.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обязательства о вывозе продуктов переработки не допускаются исправления, подчистки и помарки.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об исполнении обязательства о вывозе продуктов переработки на бумажном носителе подписывается налогоплательщиком либо его уполномоченным представителем и заверяется печатью налогоплательщика (при ее наличии).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об исполнении обязательства о вывозе продуктов переработки представляется в явочном порядке на бумажном носителе в 2-х экземплярах в орган государственных доходов по месту нахождения налогоплательщика, осуществившего переработку давальческого сырья, один экземпляр возвращается налогоплательщику либо его уполномоченному представителю с отметкой органа государственных доходов о приеме.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 отчету об исполнении обязательства о вывозе продуктов переработки прилагаются: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документы, подтверждающие факт выполнения работ по переработке давальческого сырья: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выполненных работ;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счета-фактуры;</w:t>
      </w:r>
    </w:p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документы, подтверждающие вывоз продуктов переработки: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(контракт), на основании которого осуществлен вывоз продуктов переработки в случае его наличия;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товаросопроводительные документы.</w:t>
      </w:r>
    </w:p>
    <w:bookmarkEnd w:id="50"/>
    <w:bookmarkStart w:name="z59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представления обязательства о ввозе продуктов переработки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вывозе давальческого сырья для переработки с территории Республики Казахстан на территорию другого государства-члена Евразийского экономического союза налогоплательщик Республики Казахстан, осуществивший вывоз такого давальческого сырья, представляет в орган государственных доходов по месту нахождения обязательство о ввозе продуктов переработки не позднее 20 числа месяца, следующего за месяцем, в котором отгружено давальческое сырье.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до истечения срока ввоза продуктов переработки, указанных в обязательстве о ввозе продуктов переработки, дополнительным соглашением внесены изменения в договор (контракт) о продлении срока переработки давальческого сырья, то по таким изменениям налогоплательщик путем отзыва ранее представленного обязательства о ввозе продуктов переработки одновременно представляет новое обязательство о ввозе продуктов переработки до истечения срока, указанного в предыдущем обязательстве о ввозе продуктов переработки.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срок переработки давальческого сырья, указанный в обязательстве (обязательствах) о ввозе продуктов переработки, не может превышать два года с даты отгрузки давальческого сырья.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Обязательство о ввозе продуктов переработки представляется в явочном порядке на бумажном носителе, заполняется шариковой или перьевой ручкой, черными или синими чернилами, заглавными печатными символами или с использованием печатающего устройства.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обязательства о ввозе продуктов переработки не допускаются исправления, подчистки и помарки.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Обязательство о ввозе продуктов переработки на бумажном носителе подписывается налогоплательщиком либо его уполномоченным представителем и заверяется печатью налогоплательщика (при ее наличии).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Обязательство о ввозе продуктов переработки на бумажном носителе представляется в 2-х экземплярах в орган государственных доходов по месту нахождения налогоплательщика, осуществившего вывоз давальческого сырья, один из которых возвращается налогоплательщику либо его уполномоченному представителю с отметкой органа государственных доходов о приеме.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 обязательству о ввозе продуктов переработки прилагаются: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подтверждающие вывоз давальческого сырья: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(контракт), на основании которого осуществлен вывоз давальческого сырья;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товаросопроводительные документы.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в редакции приказа Первого заместителя Премьер-Министра РК – Министра финансов РК от 26.08.2019 </w:t>
      </w:r>
      <w:r>
        <w:rPr>
          <w:rFonts w:ascii="Times New Roman"/>
          <w:b w:val="false"/>
          <w:i w:val="false"/>
          <w:color w:val="000000"/>
          <w:sz w:val="28"/>
        </w:rPr>
        <w:t>№ 934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исполнения обязательства о ввозе продуктов переработки</w:t>
      </w:r>
    </w:p>
    <w:bookmarkEnd w:id="60"/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По результатам исполнения обязательства о ввозе продуктов переработки представляется отчет об исполнении обязательства о ввозе продуктов переработки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срок не позднее 20 числа месяца, следующего за месяцем ввоза продуктов переработки, указанного в обязательстве о ввозе продуктов переработки.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Исполнением обязательства о ввозе продуктов переработки является ввоз продуктов переработки на территорию Республики Казахстан и (или) реализация продуктов переработки в сроки, установленные налоговым законодательством.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 сроки уплаты акцизов при ввозе продуктов переработки давальческого сырья на территорию Республики Казахстан с территории государств-членов Евразийского экономического союза осуществляется в соответствии с налоговым законодательствам, по ставкам установленным Правительством Республики Казахстан.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На основании представленного налогоплательщиком обязательства о ввозе продуктов переработки органом государственных доходов производится начисление НДС на соответствующие лицевые счета налогоплательщика по кодам бюджетной классификации по сроку уплаты на дату вывоза товаров в порядке, установленном Правилами ведения лицевых счетов, утверждаемого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97 Налогового кодекса. 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отчете об исполнении обязательства о ввозе продуктов переработки отражаются следующие данные: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продуктах переработки давальческого сырья, ввезенных на территорию Республики Казахстан;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продуктах переработки давальческого сырья, реализованных на территории государства-члена Евразийского экономического союза, на территории которого осуществлена переработка;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продуктах переработки давальческого сырья, реализованных на территорию другого государства-члена Евразийского экономического союза;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продуктах переработки давальческого сырья, реализованных на территорию государства, не являющегося членом Евразийского экономического союза;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продуктах переработки давальческого сырья, не ввезенных на территорию Республики Казахстан в установленные сроки.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Отчет об исполнении обязательства о ввозе продуктов переработки составляется на бумажном носителе, заполняется шариковой или перьевой ручкой, черными или синими чернилами, заглавными печатными символами или с использованием печатающего устройства.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обязательства о ввозе продуктов переработки не допускаются исправления, подчистки и помарки.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об исполнении обязательства о ввозе продуктов переработки на бумажном носителе подписывается налогоплательщиком либо его уполномоченным представителем и заверяется печатью налогоплательщика (при ее наличии).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об исполнении обязательства о ввозе продуктов переработки представляется в явочном порядке на бумажном носителях в 2-х экземплярах в орган государственных доходов по месту нахождения налогоплательщика, осуществившего вывоз продуктов переработки давальческого сырья, один экземпляр возвращается налогоплательщику либо его уполномоченному представителю с отметкой органа государственных доходов.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 отчету об исполнении обязательства о ввозе продуктов переработки прилагаются: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документы, подтверждающие факт выполнения работ по переработке давальческого сырья: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выполненных работ;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счета-фактуры;</w:t>
      </w:r>
    </w:p>
    <w:bookmarkStart w:name="z9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документы, подтверждающие ввоз продуктов переработки:</w:t>
      </w:r>
    </w:p>
    <w:bookmarkEnd w:id="78"/>
    <w:bookmarkStart w:name="z9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(контракт), на основании которого осуществлен ввоз продуктов переработки в случае его наличия;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товаросопроводительные документы.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обязательств о вывозе (ввозе)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продуктов переработки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приказа Первого заместителя Премьер-Министра РК – Министра финансов РК от 26.08.2019 </w:t>
      </w:r>
      <w:r>
        <w:rPr>
          <w:rFonts w:ascii="Times New Roman"/>
          <w:b w:val="false"/>
          <w:i w:val="false"/>
          <w:color w:val="ff0000"/>
          <w:sz w:val="28"/>
        </w:rPr>
        <w:t>№ 934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48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8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8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8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87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08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48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за исключением юридических лиц, относящихся к субъектам частного предпринимательства.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обязательств о вывозе (ввозе)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продуктов переработки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исполнения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Первого заместителя Премьер-Министра РК – Министра финансов РК от 26.08.2019 </w:t>
      </w:r>
      <w:r>
        <w:rPr>
          <w:rFonts w:ascii="Times New Roman"/>
          <w:b w:val="false"/>
          <w:i w:val="false"/>
          <w:color w:val="ff0000"/>
          <w:sz w:val="28"/>
        </w:rPr>
        <w:t>№ 934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50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50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8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8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8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8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8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за исключением юридических лиц, относящихся к субъектам частного предпринимательства.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февраля 2018 года № 263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Первого заместителя Премьер-Министра РК – Министра финансов РК от 26.08.2019 </w:t>
      </w:r>
      <w:r>
        <w:rPr>
          <w:rFonts w:ascii="Times New Roman"/>
          <w:b w:val="false"/>
          <w:i w:val="false"/>
          <w:color w:val="ff0000"/>
          <w:sz w:val="28"/>
        </w:rPr>
        <w:t>№ 934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531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5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39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48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за исключением юридических лиц, относящихся к субъектам частного предпринимательства.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февраля 2018 года № 263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приказа Первого заместителя Премьер-Министра РК – Министра финансов РК от 26.08.2019 </w:t>
      </w:r>
      <w:r>
        <w:rPr>
          <w:rFonts w:ascii="Times New Roman"/>
          <w:b w:val="false"/>
          <w:i w:val="false"/>
          <w:color w:val="ff0000"/>
          <w:sz w:val="28"/>
        </w:rPr>
        <w:t>№ 934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263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50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50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8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148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за исключением юридических лиц, относящихся к субъектам частного предпринимательства.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23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header.xml" Type="http://schemas.openxmlformats.org/officeDocument/2006/relationships/header" Id="rId23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