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fdc66" w14:textId="e3fdc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Урджарского районного маслихата от 21 декабря 2018 года № 36-391/VI "О бюджете Урджарского района на 2019-2021 годы"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Восточно-Казахстанской области от 4 марта 2019 года № 38-420/VI. Зарегистрировано Департаментом юстиции Восточно-Казахстанской области 7 марта 2019 года № 5753. Утратило силу решением Урджарского районного маслихата Восточно-Казахстанской области от 24 декабря 2019 года № 47-525/VI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Урджарского районного маслихата Восточно-Казахстанской области от 24.12.2019 </w:t>
      </w:r>
      <w:r>
        <w:rPr>
          <w:rFonts w:ascii="Times New Roman"/>
          <w:b w:val="false"/>
          <w:i w:val="false"/>
          <w:color w:val="ff0000"/>
          <w:sz w:val="28"/>
        </w:rPr>
        <w:t>№ 47-525/VI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>В тексте документа сохранена пунктуация и орфография оригинала.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109 Бюджетного кодекса Республики Казахстан от 4 декабря 2008 года,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15 февраля 2019 года № 27/302-VI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 – Казахстанского областного маслихата от 13 декабря 2018 года № 25/280-VI "Об областном бюджете на 2019-2021 годы" (зарегистрировано в Реестре государственной регистрации нормативных правовых актов за номером 5734), Урджарский районный маслихат РЕШИЛ: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от 21 декабря 2018 года № 36-391/VI "О бюджете Урджарского района на 2019-2021 годы" (зарегистрировано в Реестре государственной регистрации нормативных правовых актов за номером 5-18-189, опубликовано в Эталонном контрольном банке нормативных правовых актов Республики Казахстан в электронном виде 12 января 2019 года, в газете "Пульс времени/Уақыт тынысы" от 14 января 2019 года) следующие изменения: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района на 2019-2021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2019 год в следующих объемах: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11 737 029,0 тысяч тенге, в том числе: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1 034 428,0 тысяч тенге;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15 113,0 тысяч тенге;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12 550,0 тысяч тенге;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10 674 938,0 тысяч тенге;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11 737 105,4 тысяч тенге;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27 412,0 тысяч тенге, в том числе: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49 238,0 тысяч тенге;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21 826,0 тысяч тенге;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тенге;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тенге;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- 27 488,4 тысяч тенге;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27 488,4 тысяч тенге, в том числе: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49 238,0 тысяч тенге;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21 826,0 тысяч тенге;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76,4 тысяч тенге.";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2019 года.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Кобегенов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Урджарского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Карашев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Урджарского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4 марта 2019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38-420/VI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Урджарского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21 декабря 2018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36-391/VI</w:t>
            </w:r>
          </w:p>
        </w:tc>
      </w:tr>
    </w:tbl>
    <w:bookmarkStart w:name="z3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Урджарского района на 2019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7"/>
        <w:gridCol w:w="896"/>
        <w:gridCol w:w="578"/>
        <w:gridCol w:w="6629"/>
        <w:gridCol w:w="362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36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11 737 029,0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1 034 428,0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382 091,0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382 091,0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449 396,0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449 396,0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162 776,0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77 511,0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8 441,0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70 656,0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6 168,0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26 515,0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6 612,0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7 540,0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12 242,0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13 650,0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13 650,0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15 113,0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8 270,0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8 219,0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6 552,0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6 552,0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12 550,0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5 555,0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5 555,0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6 995,0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6 995,0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10 674 938,0</w:t>
            </w:r>
          </w:p>
        </w:tc>
      </w:tr>
      <w:tr>
        <w:trPr>
          <w:trHeight w:val="30" w:hRule="atLeast"/>
        </w:trPr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10 674 938,0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50"/>
        <w:gridCol w:w="483"/>
        <w:gridCol w:w="1019"/>
        <w:gridCol w:w="1019"/>
        <w:gridCol w:w="5999"/>
        <w:gridCol w:w="303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30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затраты (тысяч тенге)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6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11 737 105,4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679 662,0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419 004,0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21 972,0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21 972,0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168 796,0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161 005,0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7 791,0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228 236,0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221 216,0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7 020,0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3 288,0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3 288,0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2 788,0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257 370,0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43 227,0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37 827,0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132 871,0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20 485,0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112 386,0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42 085,0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42 085,0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39 187,0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занятости, социальных программ и регистрации актов гражданского состояния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33 397,0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5 790,0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24 256,0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15 449,0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15 449,0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15 449,0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8 807,0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8 807,0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8 807,0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6 338 565,0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309 534,0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308 484,0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35 733,0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272 751,0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5 663 836,0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школы и обратно в сельской местности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5 548 153,0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5 469 880,0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78 273,0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112 191,0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112 191,0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365 195,0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365 195,0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37 897,0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Информатизация системы образования в государственных учреждениях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36 120,0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учреждений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141 518,0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26 504,0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1 595,0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работа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28 255,0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93 306,0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619 411,0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147 947,0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146 250,0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146 250,0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457 456,0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457 456,0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197 251,0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45 052,0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детей-инвалидов, воспитывающихся и обучающихся на дому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8 181,0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73 416,0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45 208,0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18 918,0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60 230,0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инвалидов в Республике Казахстан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10 908,0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2 421 408,0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222 960,0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19 652,0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4 852,0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14 800,0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1 971 322,0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15 080,0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15 080,0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1 956 242,0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1 954 742,0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227 126,0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4 957,0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4 957,0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222 169,0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59 883,0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37 628,0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124 658,0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295 121,0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179 041,0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179 041,0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179 041,0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24 706,0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24 706,0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11 336,0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13 370,0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48 282,0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32 403,0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31 742,0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15 879,0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15 879,0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43 092,0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15 907,0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10 117,0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5 790,0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27 185,0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19 714,0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7 471,0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240 759,0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204 892,0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ветеринарии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204 892,0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23 209,0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1 365,0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изымаемых и уничтожаемых больных животных, продуктов и сырья животного происхождения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39 014,0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ветеринарных мероприятий по энзоотическим болезням животных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1 568,0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131 984,0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25 559,0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25 559,0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20 159,0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10 308,0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10 308,0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10 308,0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23 476,0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23 476,0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23 476,0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18 076,0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282 607,0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271 882,0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271 882,0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236 632,0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внутрипоселковых (внутригородских), пригородных и внутрирайонных общественных пассажирских перевозок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10 725,0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123 451,0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123 451,0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20 643,0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20 643,0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14 063,0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14 063,0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31 163,0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20 240,0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10 123,0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образования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57 582,0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8 792,0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48 790,0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688 338,4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688 338,4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688 338,4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325 828,0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183 974,0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органам местного самоуправления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178 460,0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27 412,0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-27 488,4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27 488,4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49 238,0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21 826,0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</w:tr>
      <w:tr>
        <w:trPr>
          <w:trHeight w:val="30" w:hRule="atLeast"/>
        </w:trPr>
        <w:tc>
          <w:tcPr>
            <w:tcW w:w="7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9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3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Урджарского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04 марта 2019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38-420/VI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Урджарского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21 декабря 2018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36-391 /VI</w:t>
            </w:r>
          </w:p>
        </w:tc>
      </w:tr>
    </w:tbl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программ развития бюджета Урджарского района на 2019-2021 годы, направленных на реализацию бюджетных инвестиционных проектов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1"/>
        <w:gridCol w:w="601"/>
        <w:gridCol w:w="816"/>
        <w:gridCol w:w="817"/>
        <w:gridCol w:w="3149"/>
        <w:gridCol w:w="2213"/>
        <w:gridCol w:w="2213"/>
        <w:gridCol w:w="189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2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 год</w:t>
            </w:r>
          </w:p>
        </w:tc>
        <w:tc>
          <w:tcPr>
            <w:tcW w:w="22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 год</w:t>
            </w:r>
          </w:p>
        </w:tc>
        <w:tc>
          <w:tcPr>
            <w:tcW w:w="18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 год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6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7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8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разработку ПСД и проведение экспертизы для реконструкции и переоборудования здания школы под детский сад в селе Маканчи,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2 159 550,0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2 859 173,0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474 239,0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137 658,0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137 658,0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97 658,0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30-ти квартирного жилого дома селе Урджар, Урджарского района, ВКО (без наружных инженерных сетей)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97 658,0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наружных инженерных сетей к 30-ти и 60-ти квартирным жилым домам в селе Урджар, Урджарского района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30-ти квартирного жилого дома селе Урджар, Урджарского района, ВКО (без наружных инженерных сетей)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77 658,0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60-ти квартирного жилого дома селе Урджар, Урджарского района, ВКО (без наружных инженерных сетей)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инфраструктуры (дороги) к индивидуальным жилым домам по программе "Нурлы Жер" в селе Урджар,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инфраструктуры (электроснабжение) к индивидуальным жилым домам по программе "Нурлы Жер" в селе Урджар,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1 956 242,0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2 721 515,0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384 239,0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1 956 242,0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2 721 515,0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384 239,0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170 029,0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170 029,0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полигона твердо-бытовых и прочих нетоксичных отходов в селе Кабанбай,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полигона твердо-бытовых и прочих нетоксичных отходов в селе Маканчи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170 029,0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госудасртвенной экспертизы ПСД на строительство полигона твердо-бытовых и прочих нетоксичных отходов в селе Маканчи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1 954 742,0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2 431 515,0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214 210,0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1 751 437,0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1 561 412,0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Маканчи,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1 368 789,0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и водозаборных соооружений в селе Каратума,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Шолпан,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390 059,0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Сегизбай,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371 843,0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Кабанбай,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144 767,0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Бахты,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144 768,0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Урджар, Урджарского района, ВКО (3 очередь)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и водозаборных сооружений в селе Бестерек,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192 623,0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и водозаборных сооружений в селе Коктал,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203 305,0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870 103,0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214 210,0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строительство водопровоодных сетей и водозаборных сооружений на побережье озера Алаколь, Урджарс-кого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17 222,0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и водозаборных сооружений на побе-режье озера Алаколь,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Маканчи,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188 757,0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Сегизбай,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34 057,0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Шолпан,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42 826,0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Бестерек,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52 842,0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селе Урджар, Урджарского района, ВКО (3 очередь)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256 340,0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Коктал,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29 450,0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Бахты Урджарского района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52 500,0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и водозаборных сооружений в селе Баркытбел,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и водозаборных сооружений в селе Кабанбай, Урджарс-кого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Елтай,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38 613,0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38 610,0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Акжар,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32 673,0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32 672,0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Жогаргы Егинсу,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32 928,0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32 928,0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водопроводных сетей в селе Лайбулак,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строительство кана-лизационных сетей и полей фильтрации на побережье озера Алаколь, Урджарс-кого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19 998,0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строительство полей фильтрации для канализационных стоков в с.Урджар,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30 000,0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строительство водопроводных сетей в селе Лайбулак,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1 202,0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информа-ционное пространст-во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плавательного бассейна в селе Урджар,Урджарс-кого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474 355,0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 транспорт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местного бюджета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инвести-ционные проекты: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реконструкцию взлетно-посадочной полосы аэропорта в селе Урджар,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35 250,0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взлетно-посадочной полосы аэропорта в селе Урджар, Урджарского района, ВКО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35 000,0</w:t>
            </w:r>
          </w:p>
        </w:tc>
      </w:tr>
      <w:tr>
        <w:trPr>
          <w:trHeight w:val="30" w:hRule="atLeast"/>
        </w:trPr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2 195 850,0</w:t>
            </w:r>
          </w:p>
        </w:tc>
        <w:tc>
          <w:tcPr>
            <w:tcW w:w="2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2 959 173,0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983 594,0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