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a4598" w14:textId="4aa45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стоимости исследований, консалтинговых услуг и государственного задания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24 марта 2022 года № 93. Зарегистрирован в Министерстве юстиции Республики Казахстан 31 марта 2022 года № 27350. Утратил силу приказом и.о. Председателя Агентства Республики Казахстан по делам государственной службы от 21 июля 2026 года № 130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Председателя Агентства РК по делам государственной службы от 21.07.2026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130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Бюджетного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стоимости исследований, консалтинговых услуг и государственного задания.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Службе превенции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заместителя Председателя Агентства Республики Казахстан по противодействию коррупции (Антикоррупционной службы).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(Антикоррупционной службы)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марта 2022 года № 93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стоимости исследований, консалтинговых услуг и государственного задания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стоимости исследований, консалтинговых услуг и государственного задания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Бюджетного кодекса Республики Казахстан и определяют порядок определения стоимости исследований, консалтинговых услуг и государственного задания.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консалтинговые услуги – услуги по определению и оценке проблем, возможностей, возникающих в процессе деятельности государственного органа либо по детальному анализу ситуации; по разработке эффективных рекомендаций по коррекции дальнейших действий для повышения финансовой и управленческой эффективности работы (в рамках следующих основных видов услуг: управленческий консалтинг, административно-кадровый консалтинг, финансовый консалтинг, IT-консалтинг, юридический консалтинг, специализированный консалтинг, консалтинг в области обороны, технические консалтинговые услуги) согласно Перечню специфик экономической классификации расходов, в том числе видов расходов, по которым регистрация заключенных гражданско-правовых сделок является обязательной,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27 января 2016 года № 30 "Об утверждении перечня специфик экономической классификации расходов, в том числе видов расходов, по которым регистрация заключенных гражданско-правовых сделок является обязательной" (зарегистрирован в Реестре государственной регистрации нормативных правовых актов под № 13301);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потенциальный исполнитель исследований, консалтинговых услуг и государственного задания (далее – потенциальный исполнитель) – юридическое и/или физическое лицо, подавшее проект на выполнение исследований, консалтинговых услуг и государственного задания (далее – проект);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стоимости – мероприятия, проводимые Агентством Республики Казахстан по противодействию коррупции (Антикоррупционной службой), по определению стоимости исследований, консалтинговых услуг и государственного задания;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заказчик исследований, консалтинговых услуг и государственного задания (далее – заказчик) – Агентство Республики Казахстан по противодействию коррупции (Антикоррупционная служба).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стоимости исследований, консалтинговых услуг и государственного задания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Стоимость исследований, консалтинговых услуг и государственного задания включает в себя: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прямые расходы: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по оплате труда работников, осуществляющих исследования, консалтинговые услуги и государственное задание, но не более среднемесячной номинальной заработной платы в соответствующей отрасли (профессиональная, научная и техническая деятельность) по республике, согласно последним опубликованным официальным статистическим данным (заработная плата, социальный налог, социальные отчисления в Государственный фонд социального страхования, отчисления работодателей в Фонд социального медицинского страхования);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командировочные расходы (проезд, проживание и суточные);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полиграфические расходы, необходимые непосредственно для исследований, консалтинговых услуг и государственного задания;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информационные услуги (платформа для проведения видеоконференцсвязи, платформа для проведения онлайн-опросов, программы статистического анализа данных, доступ к информационным базам);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транспортные расходы;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услуги связи;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переводческие услуги;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условно-постоянные расходы: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по оплате услуг привлекаемых внешних экспертов (субподрядчиков);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по приобретению запасов (определение стоимости товаров, необходимых для исследований, консалтинговых услуг и государственного задания);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налог на добавленную стоимость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369 Кодекса Республики Казахстан "О налогах и других обязательных платежах в бюджет" (Налоговый кодекс).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по сбору стоимости проектов направляется заказчиком не менее трем потенциальным исполнителям в течение тридцати календарных дней после утверждения заказчиком тем исследований, консалтинговых услуг и государственного задания.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Стоимость исследований, консалтинговых услуг и государственного задания определяется в соответствии с расчетом стоимости исследований, консалтинговых услуг и государственного задания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исследований,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консалтинговых услуг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задания</w:t>
            </w: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стоимости исследований, консалтинговых услуг и государственного задания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Стоимость исследований, консалтинговых услуг и государственного задания определяется по минимальной стоимости, исходя из суммы прямых расходов, условно-постоянных расходов и налога на добавленную стоимость на основании проектов, полученных от не менее трех потенциальных исполнителей: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= ∑ПР+УПР + НДС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Сумма прямых расходов и условно-постоянных расходов (∑ПР+УПР) определяется по формуле: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∑ПР+УПР = ∑Сот + Скр + Спр + Сиу + Стр + Сус + Спу + Свэ + Спз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 – сумма затрат на оплату труда;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Скр – сумма затрат на командировочные расходы;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 – сумма затрат на полиграфические расходы;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Сиу – сумма затрат на информационные услуги;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 – сумма затрат на транспортные расходы;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Сус – сумма затрат на услуги связи;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Спу – сумма затрат на переводческие услуги;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Свэ – сумма затрат на оплату услуг привлекаемых внешних экспертов (субподрядчиков);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Спз – сумма затрат на приобретение запасов.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