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6796f" w14:textId="826796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приема, хранения, учета и использования документов Национального архивного фонда и других архивных документов ведомственными и частными архивами</w:t>
      </w:r>
    </w:p>
    <w:p>
      <w:pPr>
        <w:spacing w:after="0"/>
        <w:ind w:left="0"/>
        <w:jc w:val="both"/>
      </w:pPr>
      <w:r>
        <w:rPr>
          <w:rFonts w:ascii="Times New Roman"/>
          <w:b w:val="false"/>
          <w:i w:val="false"/>
          <w:color w:val="000000"/>
          <w:sz w:val="28"/>
        </w:rPr>
        <w:t>Приказ Министра культуры и спорта Республики Казахстан от 25 августа 2023 года № 235. Зарегистрирован в Министерстве юстиции Республики Казахстан 28 августа 2023 года № 33338.</w:t>
      </w:r>
    </w:p>
    <w:p>
      <w:pPr>
        <w:spacing w:after="0"/>
        <w:ind w:left="0"/>
        <w:jc w:val="both"/>
      </w:pPr>
      <w:r>
        <w:rPr>
          <w:rFonts w:ascii="Times New Roman"/>
          <w:b w:val="false"/>
          <w:i w:val="false"/>
          <w:color w:val="ff0000"/>
          <w:sz w:val="28"/>
        </w:rPr>
        <w:t xml:space="preserve">
      Сноска. В заголовок внесено изменение на казахском языке, текст на русском языке не меняется в соответствии с приказом Министра культуры и информации РК от 14.11.2024 </w:t>
      </w:r>
      <w:r>
        <w:rPr>
          <w:rFonts w:ascii="Times New Roman"/>
          <w:b w:val="false"/>
          <w:i w:val="false"/>
          <w:color w:val="ff0000"/>
          <w:sz w:val="28"/>
        </w:rPr>
        <w:t>№ 544-НҚ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477)</w:t>
      </w:r>
      <w:r>
        <w:rPr>
          <w:rFonts w:ascii="Times New Roman"/>
          <w:b w:val="false"/>
          <w:i w:val="false"/>
          <w:color w:val="000000"/>
          <w:sz w:val="28"/>
        </w:rPr>
        <w:t xml:space="preserve"> пункта 15 Положения о Министерстве культуры и информации Республики Казахстан, утвержденного постановлением Правительства Республики Казахстан от 4 октября 2023 года № 866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культуры и информации РК от 14.11.2024 </w:t>
      </w:r>
      <w:r>
        <w:rPr>
          <w:rFonts w:ascii="Times New Roman"/>
          <w:b w:val="false"/>
          <w:i w:val="false"/>
          <w:color w:val="000000"/>
          <w:sz w:val="28"/>
        </w:rPr>
        <w:t>№ 544-НҚ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приема, хранения, учета и использования документов Национального архивного фонда и других архивных документов ведомственными и частными архивами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End w:id="1"/>
    <w:bookmarkStart w:name="z6" w:id="2"/>
    <w:p>
      <w:pPr>
        <w:spacing w:after="0"/>
        <w:ind w:left="0"/>
        <w:jc w:val="both"/>
      </w:pPr>
      <w:r>
        <w:rPr>
          <w:rFonts w:ascii="Times New Roman"/>
          <w:b w:val="false"/>
          <w:i w:val="false"/>
          <w:color w:val="000000"/>
          <w:sz w:val="28"/>
        </w:rPr>
        <w:t>
      2. Комитету архивов, документации и книжного дела Министерства культуры и спорта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в течение трех рабочих дней после его введения в действие размещение настоящего приказа на интернет-ресурсе Министерства культуры и спорта Республики Казахстан;</w:t>
      </w:r>
    </w:p>
    <w:bookmarkEnd w:id="4"/>
    <w:bookmarkStart w:name="z9" w:id="5"/>
    <w:p>
      <w:pPr>
        <w:spacing w:after="0"/>
        <w:ind w:left="0"/>
        <w:jc w:val="both"/>
      </w:pPr>
      <w:r>
        <w:rPr>
          <w:rFonts w:ascii="Times New Roman"/>
          <w:b w:val="false"/>
          <w:i w:val="false"/>
          <w:color w:val="000000"/>
          <w:sz w:val="28"/>
        </w:rPr>
        <w:t>
      3) в течение трех рабочих дней после исполнения мероприятий, предусмотренных настоящим пунктом, представление в Департамент юридической службы Министерства культуры и спорта Республики Казахстан сведений об исполнении мероприятий.</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культуры и спорта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культуры и спорта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Оралов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информации</w:t>
            </w:r>
          </w:p>
          <w:p>
            <w:pPr>
              <w:spacing w:after="20"/>
              <w:ind w:left="20"/>
              <w:jc w:val="both"/>
            </w:pPr>
            <w:r>
              <w:rPr>
                <w:rFonts w:ascii="Times New Roman"/>
                <w:b w:val="false"/>
                <w:i w:val="false"/>
                <w:color w:val="000000"/>
                <w:sz w:val="20"/>
              </w:rPr>
              <w:t>и общественного развития</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сельского хозяйства</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Генеральная Прокуратура</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просвещения</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здравоохранения</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труда</w:t>
            </w:r>
          </w:p>
          <w:p>
            <w:pPr>
              <w:spacing w:after="20"/>
              <w:ind w:left="20"/>
              <w:jc w:val="both"/>
            </w:pPr>
            <w:r>
              <w:rPr>
                <w:rFonts w:ascii="Times New Roman"/>
                <w:b w:val="false"/>
                <w:i w:val="false"/>
                <w:color w:val="000000"/>
                <w:sz w:val="20"/>
              </w:rPr>
              <w:t>и социальной защиты населения</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Верховный Суд</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индустрии</w:t>
            </w:r>
          </w:p>
          <w:p>
            <w:pPr>
              <w:spacing w:after="20"/>
              <w:ind w:left="20"/>
              <w:jc w:val="both"/>
            </w:pPr>
            <w:r>
              <w:rPr>
                <w:rFonts w:ascii="Times New Roman"/>
                <w:b w:val="false"/>
                <w:i w:val="false"/>
                <w:color w:val="000000"/>
                <w:sz w:val="20"/>
              </w:rPr>
              <w:t>и инфраструктурного развития</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финансов</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обороны</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Служба государственной охраны</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Управление делами Президента</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Высшая аудиторская палата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торговли и интеграции</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иностранных дел</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по чрезвычайным ситуациям</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Комитет национальной экономики</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национальной безопасности</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цифрового развития, инноваций</w:t>
            </w:r>
          </w:p>
          <w:p>
            <w:pPr>
              <w:spacing w:after="20"/>
              <w:ind w:left="20"/>
              <w:jc w:val="both"/>
            </w:pPr>
            <w:r>
              <w:rPr>
                <w:rFonts w:ascii="Times New Roman"/>
                <w:b w:val="false"/>
                <w:i w:val="false"/>
                <w:color w:val="000000"/>
                <w:sz w:val="20"/>
              </w:rPr>
              <w:t>и аэрокосмической промышленности</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внутренних дел</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экологии, геологии</w:t>
            </w:r>
          </w:p>
          <w:p>
            <w:pPr>
              <w:spacing w:after="20"/>
              <w:ind w:left="20"/>
              <w:jc w:val="both"/>
            </w:pPr>
            <w:r>
              <w:rPr>
                <w:rFonts w:ascii="Times New Roman"/>
                <w:b w:val="false"/>
                <w:i w:val="false"/>
                <w:color w:val="000000"/>
                <w:sz w:val="20"/>
              </w:rPr>
              <w:t>и природных ресурсов</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энергетики</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Министерство науки</w:t>
            </w:r>
          </w:p>
          <w:p>
            <w:pPr>
              <w:spacing w:after="20"/>
              <w:ind w:left="20"/>
              <w:jc w:val="both"/>
            </w:pPr>
            <w:r>
              <w:rPr>
                <w:rFonts w:ascii="Times New Roman"/>
                <w:b w:val="false"/>
                <w:i w:val="false"/>
                <w:color w:val="000000"/>
                <w:sz w:val="20"/>
              </w:rPr>
              <w:t>и высшего образования</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Агентство Республики Казахстан</w:t>
            </w:r>
          </w:p>
          <w:p>
            <w:pPr>
              <w:spacing w:after="20"/>
              <w:ind w:left="20"/>
              <w:jc w:val="both"/>
            </w:pPr>
            <w:r>
              <w:rPr>
                <w:rFonts w:ascii="Times New Roman"/>
                <w:b w:val="false"/>
                <w:i w:val="false"/>
                <w:color w:val="000000"/>
                <w:sz w:val="20"/>
              </w:rPr>
              <w:t>по делам государственной службы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Агентство по защите</w:t>
            </w:r>
          </w:p>
          <w:p>
            <w:pPr>
              <w:spacing w:after="20"/>
              <w:ind w:left="20"/>
              <w:jc w:val="both"/>
            </w:pPr>
            <w:r>
              <w:rPr>
                <w:rFonts w:ascii="Times New Roman"/>
                <w:b w:val="false"/>
                <w:i w:val="false"/>
                <w:color w:val="000000"/>
                <w:sz w:val="20"/>
              </w:rPr>
              <w:t>и развитию конкуренции</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Агентство по стратегическому</w:t>
            </w:r>
          </w:p>
          <w:p>
            <w:pPr>
              <w:spacing w:after="20"/>
              <w:ind w:left="20"/>
              <w:jc w:val="both"/>
            </w:pPr>
            <w:r>
              <w:rPr>
                <w:rFonts w:ascii="Times New Roman"/>
                <w:b w:val="false"/>
                <w:i w:val="false"/>
                <w:color w:val="000000"/>
                <w:sz w:val="20"/>
              </w:rPr>
              <w:t>планированию и реформам</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Агентство Республики Казахстан</w:t>
            </w:r>
          </w:p>
          <w:p>
            <w:pPr>
              <w:spacing w:after="20"/>
              <w:ind w:left="20"/>
              <w:jc w:val="both"/>
            </w:pPr>
            <w:r>
              <w:rPr>
                <w:rFonts w:ascii="Times New Roman"/>
                <w:b w:val="false"/>
                <w:i w:val="false"/>
                <w:color w:val="000000"/>
                <w:sz w:val="20"/>
              </w:rPr>
              <w:t>по регулированию и развитию</w:t>
            </w:r>
          </w:p>
          <w:p>
            <w:pPr>
              <w:spacing w:after="20"/>
              <w:ind w:left="20"/>
              <w:jc w:val="both"/>
            </w:pPr>
            <w:r>
              <w:rPr>
                <w:rFonts w:ascii="Times New Roman"/>
                <w:b w:val="false"/>
                <w:i w:val="false"/>
                <w:color w:val="000000"/>
                <w:sz w:val="20"/>
              </w:rPr>
              <w:t>финансового рынка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Агентство Республики Казахстан</w:t>
            </w:r>
          </w:p>
          <w:p>
            <w:pPr>
              <w:spacing w:after="20"/>
              <w:ind w:left="20"/>
              <w:jc w:val="both"/>
            </w:pPr>
            <w:r>
              <w:rPr>
                <w:rFonts w:ascii="Times New Roman"/>
                <w:b w:val="false"/>
                <w:i w:val="false"/>
                <w:color w:val="000000"/>
                <w:sz w:val="20"/>
              </w:rPr>
              <w:t>по противодействию коррупции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 Архив Президента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РГУ "Национальный банк</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Конституционный Суд</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Аппарат Высшего Судебного Совета</w:t>
            </w:r>
          </w:p>
          <w:p>
            <w:pPr>
              <w:spacing w:after="20"/>
              <w:ind w:left="20"/>
              <w:jc w:val="both"/>
            </w:pPr>
            <w:r>
              <w:rPr>
                <w:rFonts w:ascii="Times New Roman"/>
                <w:b w:val="false"/>
                <w:i w:val="false"/>
                <w:color w:val="000000"/>
                <w:sz w:val="20"/>
              </w:rPr>
              <w:t>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w:t>
            </w:r>
          </w:p>
          <w:p>
            <w:pPr>
              <w:spacing w:after="20"/>
              <w:ind w:left="20"/>
              <w:jc w:val="both"/>
            </w:pPr>
            <w:r>
              <w:rPr>
                <w:rFonts w:ascii="Times New Roman"/>
                <w:b w:val="false"/>
                <w:i w:val="false"/>
                <w:color w:val="000000"/>
                <w:sz w:val="20"/>
              </w:rPr>
              <w:t>Агентство Республики Казахстан</w:t>
            </w:r>
          </w:p>
          <w:p>
            <w:pPr>
              <w:spacing w:after="20"/>
              <w:ind w:left="20"/>
              <w:jc w:val="both"/>
            </w:pPr>
            <w:r>
              <w:rPr>
                <w:rFonts w:ascii="Times New Roman"/>
                <w:b w:val="false"/>
                <w:i w:val="false"/>
                <w:color w:val="000000"/>
                <w:sz w:val="20"/>
              </w:rPr>
              <w:t>по финансовому мониторингу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 культуры и 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августа 2023 года № 235</w:t>
            </w:r>
          </w:p>
        </w:tc>
      </w:tr>
    </w:tbl>
    <w:bookmarkStart w:name="z14" w:id="8"/>
    <w:p>
      <w:pPr>
        <w:spacing w:after="0"/>
        <w:ind w:left="0"/>
        <w:jc w:val="left"/>
      </w:pPr>
      <w:r>
        <w:rPr>
          <w:rFonts w:ascii="Times New Roman"/>
          <w:b/>
          <w:i w:val="false"/>
          <w:color w:val="000000"/>
        </w:rPr>
        <w:t xml:space="preserve"> Правила приема, хранения, учета и использования документов Национального архивного фонда и других архивных документов ведомственными и частными архивами</w:t>
      </w:r>
    </w:p>
    <w:bookmarkEnd w:id="8"/>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xml:space="preserve">
      1. Правила приема, хранения, учета и использования документов Национального архивного фонда и других архивных документов ведомственными и частными архивами (далее – Правила) разработаны в соответствии с </w:t>
      </w:r>
      <w:r>
        <w:rPr>
          <w:rFonts w:ascii="Times New Roman"/>
          <w:b w:val="false"/>
          <w:i w:val="false"/>
          <w:color w:val="000000"/>
          <w:sz w:val="28"/>
        </w:rPr>
        <w:t>Цифровым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архивном фонде и архивах".</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 w:id="11"/>
    <w:p>
      <w:pPr>
        <w:spacing w:after="0"/>
        <w:ind w:left="0"/>
        <w:jc w:val="both"/>
      </w:pPr>
      <w:r>
        <w:rPr>
          <w:rFonts w:ascii="Times New Roman"/>
          <w:b w:val="false"/>
          <w:i w:val="false"/>
          <w:color w:val="000000"/>
          <w:sz w:val="28"/>
        </w:rPr>
        <w:t>
      2. Правила определяют порядок приема, хранения, учета и использования документов Национального архивного фонда (далее – НАФ) и других архивных документов ведомственными и частными архивами (далее – архив организации).</w:t>
      </w:r>
    </w:p>
    <w:bookmarkEnd w:id="11"/>
    <w:bookmarkStart w:name="z18" w:id="12"/>
    <w:p>
      <w:pPr>
        <w:spacing w:after="0"/>
        <w:ind w:left="0"/>
        <w:jc w:val="both"/>
      </w:pPr>
      <w:r>
        <w:rPr>
          <w:rFonts w:ascii="Times New Roman"/>
          <w:b w:val="false"/>
          <w:i w:val="false"/>
          <w:color w:val="000000"/>
          <w:sz w:val="28"/>
        </w:rPr>
        <w:t>
      3. Основные понятия, используемые в настоящих Правилах:</w:t>
      </w:r>
    </w:p>
    <w:bookmarkEnd w:id="12"/>
    <w:bookmarkStart w:name="z19" w:id="13"/>
    <w:p>
      <w:pPr>
        <w:spacing w:after="0"/>
        <w:ind w:left="0"/>
        <w:jc w:val="both"/>
      </w:pPr>
      <w:r>
        <w:rPr>
          <w:rFonts w:ascii="Times New Roman"/>
          <w:b w:val="false"/>
          <w:i w:val="false"/>
          <w:color w:val="000000"/>
          <w:sz w:val="28"/>
        </w:rPr>
        <w:t>
      1) информационное письмо – документ, составленный на бланке письма организации по запросу пользователя или инициативе архива организации, содержащий информацию о хранящихся в архиве документах по определенной проблеме, теме;</w:t>
      </w:r>
    </w:p>
    <w:bookmarkEnd w:id="13"/>
    <w:bookmarkStart w:name="z20" w:id="14"/>
    <w:p>
      <w:pPr>
        <w:spacing w:after="0"/>
        <w:ind w:left="0"/>
        <w:jc w:val="both"/>
      </w:pPr>
      <w:r>
        <w:rPr>
          <w:rFonts w:ascii="Times New Roman"/>
          <w:b w:val="false"/>
          <w:i w:val="false"/>
          <w:color w:val="000000"/>
          <w:sz w:val="28"/>
        </w:rPr>
        <w:t>
      2) архивная справка – документ, составленный на бланке письма юридического лица (далее – организации), содержащий необходимую физическим и юридическим лицам информацию с указанием архивных шифров и номеров листов единиц хранения тех архивных документов, на основании которых она составлена, имеющий юридическую силу (подлинника);</w:t>
      </w:r>
    </w:p>
    <w:bookmarkEnd w:id="14"/>
    <w:bookmarkStart w:name="z21" w:id="15"/>
    <w:p>
      <w:pPr>
        <w:spacing w:after="0"/>
        <w:ind w:left="0"/>
        <w:jc w:val="both"/>
      </w:pPr>
      <w:r>
        <w:rPr>
          <w:rFonts w:ascii="Times New Roman"/>
          <w:b w:val="false"/>
          <w:i w:val="false"/>
          <w:color w:val="000000"/>
          <w:sz w:val="28"/>
        </w:rPr>
        <w:t xml:space="preserve">
      3) архивная копия – копия, дословно воспроизводящая текст архивного документа, с указанием архивного шифра и номеров листов единицы хранения, оформленная в соответствии с </w:t>
      </w:r>
      <w:r>
        <w:rPr>
          <w:rFonts w:ascii="Times New Roman"/>
          <w:b w:val="false"/>
          <w:i w:val="false"/>
          <w:color w:val="000000"/>
          <w:sz w:val="28"/>
        </w:rPr>
        <w:t>пунктом 295</w:t>
      </w:r>
      <w:r>
        <w:rPr>
          <w:rFonts w:ascii="Times New Roman"/>
          <w:b w:val="false"/>
          <w:i w:val="false"/>
          <w:color w:val="000000"/>
          <w:sz w:val="28"/>
        </w:rPr>
        <w:t xml:space="preserve"> настоящих Правил;</w:t>
      </w:r>
    </w:p>
    <w:bookmarkEnd w:id="15"/>
    <w:bookmarkStart w:name="z22" w:id="16"/>
    <w:p>
      <w:pPr>
        <w:spacing w:after="0"/>
        <w:ind w:left="0"/>
        <w:jc w:val="both"/>
      </w:pPr>
      <w:r>
        <w:rPr>
          <w:rFonts w:ascii="Times New Roman"/>
          <w:b w:val="false"/>
          <w:i w:val="false"/>
          <w:color w:val="000000"/>
          <w:sz w:val="28"/>
        </w:rPr>
        <w:t>
      4) тематическая подборка копий архивных документов – систематизированный комплект копий архивных документов или их частей по определенной теме, подготовленный архивом организации по запросу пользователя или инициативе архива организации;</w:t>
      </w:r>
    </w:p>
    <w:bookmarkEnd w:id="16"/>
    <w:bookmarkStart w:name="z23" w:id="17"/>
    <w:p>
      <w:pPr>
        <w:spacing w:after="0"/>
        <w:ind w:left="0"/>
        <w:jc w:val="both"/>
      </w:pPr>
      <w:r>
        <w:rPr>
          <w:rFonts w:ascii="Times New Roman"/>
          <w:b w:val="false"/>
          <w:i w:val="false"/>
          <w:color w:val="000000"/>
          <w:sz w:val="28"/>
        </w:rPr>
        <w:t>
      5) упорядочение архивных документов (далее – упорядочение) – комплекс работ по формированию архивных документов в единицы хранения (дела), описанию и оформлению таких единиц хранения (дел) в соответствии с законодательством Республики Казахстан о НАФ и архивах;</w:t>
      </w:r>
    </w:p>
    <w:bookmarkEnd w:id="17"/>
    <w:bookmarkStart w:name="z24" w:id="18"/>
    <w:p>
      <w:pPr>
        <w:spacing w:after="0"/>
        <w:ind w:left="0"/>
        <w:jc w:val="both"/>
      </w:pPr>
      <w:r>
        <w:rPr>
          <w:rFonts w:ascii="Times New Roman"/>
          <w:b w:val="false"/>
          <w:i w:val="false"/>
          <w:color w:val="000000"/>
          <w:sz w:val="28"/>
        </w:rPr>
        <w:t>
      6) хранилище архивных документов (архивохранилище) – специально оборудованное хранилище (помещение) для хранения архивных документов;</w:t>
      </w:r>
    </w:p>
    <w:bookmarkEnd w:id="18"/>
    <w:bookmarkStart w:name="z1490" w:id="19"/>
    <w:p>
      <w:pPr>
        <w:spacing w:after="0"/>
        <w:ind w:left="0"/>
        <w:jc w:val="both"/>
      </w:pPr>
      <w:r>
        <w:rPr>
          <w:rFonts w:ascii="Times New Roman"/>
          <w:b w:val="false"/>
          <w:i w:val="false"/>
          <w:color w:val="000000"/>
          <w:sz w:val="28"/>
        </w:rPr>
        <w:t>
      6-1) перевод архивных документов в электронную форму – создание электронных копий архивных документов и внесение их в цифровой архив;</w:t>
      </w:r>
    </w:p>
    <w:bookmarkEnd w:id="19"/>
    <w:bookmarkStart w:name="z25" w:id="20"/>
    <w:p>
      <w:pPr>
        <w:spacing w:after="0"/>
        <w:ind w:left="0"/>
        <w:jc w:val="both"/>
      </w:pPr>
      <w:r>
        <w:rPr>
          <w:rFonts w:ascii="Times New Roman"/>
          <w:b w:val="false"/>
          <w:i w:val="false"/>
          <w:color w:val="000000"/>
          <w:sz w:val="28"/>
        </w:rPr>
        <w:t>
      7) тематический перечень архивных документов – систематизированный краткий или аннотированный перечень заголовков архивных документов, единиц хранения по определенной теме с указанием их дат и архивных шифров, составленный по запросу пользователя или инициативе архива организации;</w:t>
      </w:r>
    </w:p>
    <w:bookmarkEnd w:id="20"/>
    <w:bookmarkStart w:name="z26" w:id="21"/>
    <w:p>
      <w:pPr>
        <w:spacing w:after="0"/>
        <w:ind w:left="0"/>
        <w:jc w:val="both"/>
      </w:pPr>
      <w:r>
        <w:rPr>
          <w:rFonts w:ascii="Times New Roman"/>
          <w:b w:val="false"/>
          <w:i w:val="false"/>
          <w:color w:val="000000"/>
          <w:sz w:val="28"/>
        </w:rPr>
        <w:t>
      8) архивный указатель – архивный справочник, представляющий собой алфавитный, систематический или составленный по иному признаку перечень наименований предметов, упоминаемых в архивных документах, с указанием их поисковых данных;</w:t>
      </w:r>
    </w:p>
    <w:bookmarkEnd w:id="21"/>
    <w:bookmarkStart w:name="z27" w:id="22"/>
    <w:p>
      <w:pPr>
        <w:spacing w:after="0"/>
        <w:ind w:left="0"/>
        <w:jc w:val="both"/>
      </w:pPr>
      <w:r>
        <w:rPr>
          <w:rFonts w:ascii="Times New Roman"/>
          <w:b w:val="false"/>
          <w:i w:val="false"/>
          <w:color w:val="000000"/>
          <w:sz w:val="28"/>
        </w:rPr>
        <w:t>
      9) архивная выписка – документ, составленный на бланке письма организации, дословно воспроизводящий часть текста архивного документа, относящийся к определенному факту, событию, лицу, с указанием архивного шифра и номеров листов единицы хранения;</w:t>
      </w:r>
    </w:p>
    <w:bookmarkEnd w:id="22"/>
    <w:bookmarkStart w:name="z28" w:id="23"/>
    <w:p>
      <w:pPr>
        <w:spacing w:after="0"/>
        <w:ind w:left="0"/>
        <w:jc w:val="both"/>
      </w:pPr>
      <w:r>
        <w:rPr>
          <w:rFonts w:ascii="Times New Roman"/>
          <w:b w:val="false"/>
          <w:i w:val="false"/>
          <w:color w:val="000000"/>
          <w:sz w:val="28"/>
        </w:rPr>
        <w:t>
      10) архивный шифр – обозначение, наносимое на каждую единицу хранения с целью обеспечения ее учета и идентификации;</w:t>
      </w:r>
    </w:p>
    <w:bookmarkEnd w:id="23"/>
    <w:bookmarkStart w:name="z29" w:id="24"/>
    <w:p>
      <w:pPr>
        <w:spacing w:after="0"/>
        <w:ind w:left="0"/>
        <w:jc w:val="both"/>
      </w:pPr>
      <w:r>
        <w:rPr>
          <w:rFonts w:ascii="Times New Roman"/>
          <w:b w:val="false"/>
          <w:i w:val="false"/>
          <w:color w:val="000000"/>
          <w:sz w:val="28"/>
        </w:rPr>
        <w:t>
      11) архивное дело – сфера деятельности физических и юридических лиц, связанная с формированием Национального архивного фонда Республики Казахстан, образованием архивов, архивных фондов и коллекций, организацией сбора, комплектования, упорядочения, хранения, учета и использования архивных документов;</w:t>
      </w:r>
    </w:p>
    <w:bookmarkEnd w:id="24"/>
    <w:bookmarkStart w:name="z30" w:id="25"/>
    <w:p>
      <w:pPr>
        <w:spacing w:after="0"/>
        <w:ind w:left="0"/>
        <w:jc w:val="both"/>
      </w:pPr>
      <w:r>
        <w:rPr>
          <w:rFonts w:ascii="Times New Roman"/>
          <w:b w:val="false"/>
          <w:i w:val="false"/>
          <w:color w:val="000000"/>
          <w:sz w:val="28"/>
        </w:rPr>
        <w:t>
      12) особо ценный документ – архивный документ НАФ, который имеет непреходящую историко-культурную и научную ценность, особую важность для общества и государства;</w:t>
      </w:r>
    </w:p>
    <w:bookmarkEnd w:id="25"/>
    <w:bookmarkStart w:name="z31" w:id="26"/>
    <w:p>
      <w:pPr>
        <w:spacing w:after="0"/>
        <w:ind w:left="0"/>
        <w:jc w:val="both"/>
      </w:pPr>
      <w:r>
        <w:rPr>
          <w:rFonts w:ascii="Times New Roman"/>
          <w:b w:val="false"/>
          <w:i w:val="false"/>
          <w:color w:val="000000"/>
          <w:sz w:val="28"/>
        </w:rPr>
        <w:t>
      13) аудиовизуальная документация – комплекс документов, содержащих изобразительную и (или) звуковую информацию, созданный с помощью технических средств;</w:t>
      </w:r>
    </w:p>
    <w:bookmarkEnd w:id="26"/>
    <w:bookmarkStart w:name="z1491" w:id="27"/>
    <w:p>
      <w:pPr>
        <w:spacing w:after="0"/>
        <w:ind w:left="0"/>
        <w:jc w:val="both"/>
      </w:pPr>
      <w:r>
        <w:rPr>
          <w:rFonts w:ascii="Times New Roman"/>
          <w:b w:val="false"/>
          <w:i w:val="false"/>
          <w:color w:val="000000"/>
          <w:sz w:val="28"/>
        </w:rPr>
        <w:t>
      13-1) обязательный экземпляр аудиовизуальных документов (далее – обязательный экземпляр) – экземпляр различных видов кино-, фото-, фоно- и видеодокументов, подлежащий безвозмездной передаче его производителем в государственные архивы;</w:t>
      </w:r>
    </w:p>
    <w:bookmarkEnd w:id="27"/>
    <w:bookmarkStart w:name="z32" w:id="28"/>
    <w:p>
      <w:pPr>
        <w:spacing w:after="0"/>
        <w:ind w:left="0"/>
        <w:jc w:val="both"/>
      </w:pPr>
      <w:r>
        <w:rPr>
          <w:rFonts w:ascii="Times New Roman"/>
          <w:b w:val="false"/>
          <w:i w:val="false"/>
          <w:color w:val="000000"/>
          <w:sz w:val="28"/>
        </w:rPr>
        <w:t>
      14) управленческая документация – комплекс документов, используемых при реализации основных функций управления организации (организация, планирование, регулирование, контроль);</w:t>
      </w:r>
    </w:p>
    <w:bookmarkEnd w:id="28"/>
    <w:bookmarkStart w:name="z33" w:id="29"/>
    <w:p>
      <w:pPr>
        <w:spacing w:after="0"/>
        <w:ind w:left="0"/>
        <w:jc w:val="both"/>
      </w:pPr>
      <w:r>
        <w:rPr>
          <w:rFonts w:ascii="Times New Roman"/>
          <w:b w:val="false"/>
          <w:i w:val="false"/>
          <w:color w:val="000000"/>
          <w:sz w:val="28"/>
        </w:rPr>
        <w:t>
      15) ведомственный архив – учреждение или структурное подразделение государственного юридического лица, осуществляющие сбор, упорядочение, временное хранение, учет, использование архивных документов и государственный учет документов НАФ;</w:t>
      </w:r>
    </w:p>
    <w:bookmarkEnd w:id="29"/>
    <w:bookmarkStart w:name="z34" w:id="30"/>
    <w:p>
      <w:pPr>
        <w:spacing w:after="0"/>
        <w:ind w:left="0"/>
        <w:jc w:val="both"/>
      </w:pPr>
      <w:r>
        <w:rPr>
          <w:rFonts w:ascii="Times New Roman"/>
          <w:b w:val="false"/>
          <w:i w:val="false"/>
          <w:color w:val="000000"/>
          <w:sz w:val="28"/>
        </w:rPr>
        <w:t>
      16) научно-справочный аппарат (далее – НСА) – совокупность описаний архивных документов в архивных справочниках, предназначенных для поиска архивных документов и содержащейся в них документной информации;</w:t>
      </w:r>
    </w:p>
    <w:bookmarkEnd w:id="30"/>
    <w:bookmarkStart w:name="z35" w:id="31"/>
    <w:p>
      <w:pPr>
        <w:spacing w:after="0"/>
        <w:ind w:left="0"/>
        <w:jc w:val="both"/>
      </w:pPr>
      <w:r>
        <w:rPr>
          <w:rFonts w:ascii="Times New Roman"/>
          <w:b w:val="false"/>
          <w:i w:val="false"/>
          <w:color w:val="000000"/>
          <w:sz w:val="28"/>
        </w:rPr>
        <w:t>
      17) система НСА – комплекс взаимосвязанных и взаимодополняемых, создаваемых на единой научно-методической основе архивных справочников о составе и содержании архивных документов;</w:t>
      </w:r>
    </w:p>
    <w:bookmarkEnd w:id="31"/>
    <w:bookmarkStart w:name="z36" w:id="32"/>
    <w:p>
      <w:pPr>
        <w:spacing w:after="0"/>
        <w:ind w:left="0"/>
        <w:jc w:val="both"/>
      </w:pPr>
      <w:r>
        <w:rPr>
          <w:rFonts w:ascii="Times New Roman"/>
          <w:b w:val="false"/>
          <w:i w:val="false"/>
          <w:color w:val="000000"/>
          <w:sz w:val="28"/>
        </w:rPr>
        <w:t>
      18) научно-техническая документация – комплекс документов, фиксирующих процесс и результаты научной, научно-технической, производственно-технической, опытно-конструкторской, проектно-сметной, градостроительной и иной деятельности;</w:t>
      </w:r>
    </w:p>
    <w:bookmarkEnd w:id="32"/>
    <w:bookmarkStart w:name="z37" w:id="33"/>
    <w:p>
      <w:pPr>
        <w:spacing w:after="0"/>
        <w:ind w:left="0"/>
        <w:jc w:val="both"/>
      </w:pPr>
      <w:r>
        <w:rPr>
          <w:rFonts w:ascii="Times New Roman"/>
          <w:b w:val="false"/>
          <w:i w:val="false"/>
          <w:color w:val="000000"/>
          <w:sz w:val="28"/>
        </w:rPr>
        <w:t>
      19) частный архив – негосударственное юридическое лицо или его структурное подразделение, осуществляющие сбор, приобретение, комплектование, упорядочение, хранение, учет и использование архивных документов или архивных документов физического лица, возникших в результате его деятельности, сбора и приобретения;</w:t>
      </w:r>
    </w:p>
    <w:bookmarkEnd w:id="33"/>
    <w:bookmarkStart w:name="z1492" w:id="34"/>
    <w:p>
      <w:pPr>
        <w:spacing w:after="0"/>
        <w:ind w:left="0"/>
        <w:jc w:val="both"/>
      </w:pPr>
      <w:r>
        <w:rPr>
          <w:rFonts w:ascii="Times New Roman"/>
          <w:b w:val="false"/>
          <w:i w:val="false"/>
          <w:color w:val="000000"/>
          <w:sz w:val="28"/>
        </w:rPr>
        <w:t>
      19-1) документы по личному составу – документы, образующиеся при приеме на работу, службу, при переводе, перемещении, увольнении работника, служащего о предоставлении отпуска, командировках, прикомандировании, поощрении, начислении заработной платы, сведения об удержании и отчислении денег на социальное, пенсионное и медицинское обеспечение, учебе, о присвоении квалификации, разряда, звания и иные документы, связанные с обеспечением прав и законных интересов граждан;</w:t>
      </w:r>
    </w:p>
    <w:bookmarkEnd w:id="34"/>
    <w:bookmarkStart w:name="z1493" w:id="35"/>
    <w:p>
      <w:pPr>
        <w:spacing w:after="0"/>
        <w:ind w:left="0"/>
        <w:jc w:val="both"/>
      </w:pPr>
      <w:r>
        <w:rPr>
          <w:rFonts w:ascii="Times New Roman"/>
          <w:b w:val="false"/>
          <w:i w:val="false"/>
          <w:color w:val="000000"/>
          <w:sz w:val="28"/>
        </w:rPr>
        <w:t>
      19-2) источник комплектования – физическое или юридическое лицо, в процессе деятельности которого образуются документы НАФ, подлежащие передаче на постоянное хранение;</w:t>
      </w:r>
    </w:p>
    <w:bookmarkEnd w:id="35"/>
    <w:bookmarkStart w:name="z1494" w:id="36"/>
    <w:p>
      <w:pPr>
        <w:spacing w:after="0"/>
        <w:ind w:left="0"/>
        <w:jc w:val="both"/>
      </w:pPr>
      <w:r>
        <w:rPr>
          <w:rFonts w:ascii="Times New Roman"/>
          <w:b w:val="false"/>
          <w:i w:val="false"/>
          <w:color w:val="000000"/>
          <w:sz w:val="28"/>
        </w:rPr>
        <w:t>
      19-3) электронная копия документа на бумажном носителе – электронное отображение документа на бумажном носителе, соответствующее оригиналу и удостоверенное посредством электронной цифровой подписи лица, изготовившего такое электронное отображение;</w:t>
      </w:r>
    </w:p>
    <w:bookmarkEnd w:id="36"/>
    <w:bookmarkStart w:name="z38" w:id="37"/>
    <w:p>
      <w:pPr>
        <w:spacing w:after="0"/>
        <w:ind w:left="0"/>
        <w:jc w:val="both"/>
      </w:pPr>
      <w:r>
        <w:rPr>
          <w:rFonts w:ascii="Times New Roman"/>
          <w:b w:val="false"/>
          <w:i w:val="false"/>
          <w:color w:val="000000"/>
          <w:sz w:val="28"/>
        </w:rPr>
        <w:t>
      20) организация хранения документов – система мероприятий, включающая рациональное размещение документов, контроль за их движением и физическим состоянием, копирование документов с целью создания страхового фонда и фонда пользования, восстановление (реставрацию) первоначальных или близких к первоначальным свойств и внешних признаков документов, подвергшихся повреждению или разрушению;</w:t>
      </w:r>
    </w:p>
    <w:bookmarkEnd w:id="37"/>
    <w:bookmarkStart w:name="z39" w:id="38"/>
    <w:p>
      <w:pPr>
        <w:spacing w:after="0"/>
        <w:ind w:left="0"/>
        <w:jc w:val="both"/>
      </w:pPr>
      <w:r>
        <w:rPr>
          <w:rFonts w:ascii="Times New Roman"/>
          <w:b w:val="false"/>
          <w:i w:val="false"/>
          <w:color w:val="000000"/>
          <w:sz w:val="28"/>
        </w:rPr>
        <w:t>
      21) экспертиза научной и практической ценности документов (далее – экспертиза ценности документов) – исследование документов на основании критериев их ценности в целях установления сроков хранения документов и отбора их для включения в состав НАФ;</w:t>
      </w:r>
    </w:p>
    <w:bookmarkEnd w:id="38"/>
    <w:bookmarkStart w:name="z40" w:id="39"/>
    <w:p>
      <w:pPr>
        <w:spacing w:after="0"/>
        <w:ind w:left="0"/>
        <w:jc w:val="both"/>
      </w:pPr>
      <w:r>
        <w:rPr>
          <w:rFonts w:ascii="Times New Roman"/>
          <w:b w:val="false"/>
          <w:i w:val="false"/>
          <w:color w:val="000000"/>
          <w:sz w:val="28"/>
        </w:rPr>
        <w:t>
      22) отпуск документа (письма) – экземпляр исходящего документа, остающийся в деле организации-автора;</w:t>
      </w:r>
    </w:p>
    <w:bookmarkEnd w:id="39"/>
    <w:bookmarkStart w:name="z41" w:id="40"/>
    <w:p>
      <w:pPr>
        <w:spacing w:after="0"/>
        <w:ind w:left="0"/>
        <w:jc w:val="both"/>
      </w:pPr>
      <w:r>
        <w:rPr>
          <w:rFonts w:ascii="Times New Roman"/>
          <w:b w:val="false"/>
          <w:i w:val="false"/>
          <w:color w:val="000000"/>
          <w:sz w:val="28"/>
        </w:rPr>
        <w:t>
      23) опись дел документов – архивный справочник, предназначенный для раскрытия состава и содержания единиц хранения, закрепления их систематизации и учета;</w:t>
      </w:r>
    </w:p>
    <w:bookmarkEnd w:id="40"/>
    <w:bookmarkStart w:name="z1495" w:id="41"/>
    <w:p>
      <w:pPr>
        <w:spacing w:after="0"/>
        <w:ind w:left="0"/>
        <w:jc w:val="both"/>
      </w:pPr>
      <w:r>
        <w:rPr>
          <w:rFonts w:ascii="Times New Roman"/>
          <w:b w:val="false"/>
          <w:i w:val="false"/>
          <w:color w:val="000000"/>
          <w:sz w:val="28"/>
        </w:rPr>
        <w:t>
      23-1) Государственный фондовый каталог – систематизированный реестр архивных фондов, представляющий сведения о составе, содержании, местонахождении и доступности документов НАФ;</w:t>
      </w:r>
    </w:p>
    <w:bookmarkEnd w:id="41"/>
    <w:bookmarkStart w:name="z42" w:id="42"/>
    <w:p>
      <w:pPr>
        <w:spacing w:after="0"/>
        <w:ind w:left="0"/>
        <w:jc w:val="both"/>
      </w:pPr>
      <w:r>
        <w:rPr>
          <w:rFonts w:ascii="Times New Roman"/>
          <w:b w:val="false"/>
          <w:i w:val="false"/>
          <w:color w:val="000000"/>
          <w:sz w:val="28"/>
        </w:rPr>
        <w:t>
      24) метаданные – структурированные данные, описывающие контекст, содержание и структуру электронного документа, предназначенные для его идентификации и поиска, а также процессы управления на протяжении всего жизненного цикла документа;</w:t>
      </w:r>
    </w:p>
    <w:bookmarkEnd w:id="42"/>
    <w:bookmarkStart w:name="z43" w:id="43"/>
    <w:p>
      <w:pPr>
        <w:spacing w:after="0"/>
        <w:ind w:left="0"/>
        <w:jc w:val="both"/>
      </w:pPr>
      <w:r>
        <w:rPr>
          <w:rFonts w:ascii="Times New Roman"/>
          <w:b w:val="false"/>
          <w:i w:val="false"/>
          <w:color w:val="000000"/>
          <w:sz w:val="28"/>
        </w:rPr>
        <w:t>
      25) единица хранения – учетная единица, представляющая собой физически обособленный документ или совокупность документов, имеющая самостоятельное значение;</w:t>
      </w:r>
    </w:p>
    <w:bookmarkEnd w:id="43"/>
    <w:bookmarkStart w:name="z44" w:id="44"/>
    <w:p>
      <w:pPr>
        <w:spacing w:after="0"/>
        <w:ind w:left="0"/>
        <w:jc w:val="both"/>
      </w:pPr>
      <w:r>
        <w:rPr>
          <w:rFonts w:ascii="Times New Roman"/>
          <w:b w:val="false"/>
          <w:i w:val="false"/>
          <w:color w:val="000000"/>
          <w:sz w:val="28"/>
        </w:rPr>
        <w:t>
      26) учет документов в архиве организации – установление количества и состава архивных документов в единицах учета и фиксация принадлежности каждой единицы учета к определенному комплексу и общему их количеству в учетных документах;</w:t>
      </w:r>
    </w:p>
    <w:bookmarkEnd w:id="44"/>
    <w:bookmarkStart w:name="z1496" w:id="45"/>
    <w:p>
      <w:pPr>
        <w:spacing w:after="0"/>
        <w:ind w:left="0"/>
        <w:jc w:val="both"/>
      </w:pPr>
      <w:r>
        <w:rPr>
          <w:rFonts w:ascii="Times New Roman"/>
          <w:b w:val="false"/>
          <w:i w:val="false"/>
          <w:color w:val="000000"/>
          <w:sz w:val="28"/>
        </w:rPr>
        <w:t>
      26-1) постоянное хранение документов НАФ – хранение документов НАФ без определения срока (бессрочное);</w:t>
      </w:r>
    </w:p>
    <w:bookmarkEnd w:id="45"/>
    <w:bookmarkStart w:name="z1497" w:id="46"/>
    <w:p>
      <w:pPr>
        <w:spacing w:after="0"/>
        <w:ind w:left="0"/>
        <w:jc w:val="both"/>
      </w:pPr>
      <w:r>
        <w:rPr>
          <w:rFonts w:ascii="Times New Roman"/>
          <w:b w:val="false"/>
          <w:i w:val="false"/>
          <w:color w:val="000000"/>
          <w:sz w:val="28"/>
        </w:rPr>
        <w:t>
      26-2) временное хранение документов НАФ – хранение документов НАФ до их передачи на постоянное хранение в порядке, установленном уполномоченным органом;</w:t>
      </w:r>
    </w:p>
    <w:bookmarkEnd w:id="46"/>
    <w:bookmarkStart w:name="z45" w:id="47"/>
    <w:p>
      <w:pPr>
        <w:spacing w:after="0"/>
        <w:ind w:left="0"/>
        <w:jc w:val="both"/>
      </w:pPr>
      <w:r>
        <w:rPr>
          <w:rFonts w:ascii="Times New Roman"/>
          <w:b w:val="false"/>
          <w:i w:val="false"/>
          <w:color w:val="000000"/>
          <w:sz w:val="28"/>
        </w:rPr>
        <w:t>
      27) файл – идентифицированный объект на электронном носителе, поддерживаемый операционной системой, в среде которой осуществляется создание объекта и (или) обеспечивается доступ к нему;</w:t>
      </w:r>
    </w:p>
    <w:bookmarkEnd w:id="47"/>
    <w:bookmarkStart w:name="z46" w:id="48"/>
    <w:p>
      <w:pPr>
        <w:spacing w:after="0"/>
        <w:ind w:left="0"/>
        <w:jc w:val="both"/>
      </w:pPr>
      <w:r>
        <w:rPr>
          <w:rFonts w:ascii="Times New Roman"/>
          <w:b w:val="false"/>
          <w:i w:val="false"/>
          <w:color w:val="000000"/>
          <w:sz w:val="28"/>
        </w:rPr>
        <w:t>
      28) формирование дел – группировка исполненных документов в дела в соответствии с номенклатурой дел и систематизацией документов внутри дела;</w:t>
      </w:r>
    </w:p>
    <w:bookmarkEnd w:id="48"/>
    <w:bookmarkStart w:name="z47" w:id="49"/>
    <w:p>
      <w:pPr>
        <w:spacing w:after="0"/>
        <w:ind w:left="0"/>
        <w:jc w:val="both"/>
      </w:pPr>
      <w:r>
        <w:rPr>
          <w:rFonts w:ascii="Times New Roman"/>
          <w:b w:val="false"/>
          <w:i w:val="false"/>
          <w:color w:val="000000"/>
          <w:sz w:val="28"/>
        </w:rPr>
        <w:t>
      29) лист-заверитель дела – документ, содержащий информацию об особенностях содержания и формирования определенного дела в архиве организации, включая количество пронумерованных страниц каждого дела;</w:t>
      </w:r>
    </w:p>
    <w:bookmarkEnd w:id="49"/>
    <w:bookmarkStart w:name="z1506" w:id="50"/>
    <w:p>
      <w:pPr>
        <w:spacing w:after="0"/>
        <w:ind w:left="0"/>
        <w:jc w:val="both"/>
      </w:pPr>
      <w:r>
        <w:rPr>
          <w:rFonts w:ascii="Times New Roman"/>
          <w:b w:val="false"/>
          <w:i w:val="false"/>
          <w:color w:val="000000"/>
          <w:sz w:val="28"/>
        </w:rPr>
        <w:t>
      29-1) цифровой архив – совокупность электронных архивных документов и электронных копий архивных документов, организованных и хранимых в электронной форме в порядке, определенном уполномоченным органом;</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исключен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9" w:id="51"/>
    <w:p>
      <w:pPr>
        <w:spacing w:after="0"/>
        <w:ind w:left="0"/>
        <w:jc w:val="both"/>
      </w:pPr>
      <w:r>
        <w:rPr>
          <w:rFonts w:ascii="Times New Roman"/>
          <w:b w:val="false"/>
          <w:i w:val="false"/>
          <w:color w:val="000000"/>
          <w:sz w:val="28"/>
        </w:rPr>
        <w:t>
      31) электронный архивный документ – архивный документ, представленный в электронной форме и удостоверенный посредством электронной цифровой подписи;</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исключен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1" w:id="52"/>
    <w:p>
      <w:pPr>
        <w:spacing w:after="0"/>
        <w:ind w:left="0"/>
        <w:jc w:val="both"/>
      </w:pPr>
      <w:r>
        <w:rPr>
          <w:rFonts w:ascii="Times New Roman"/>
          <w:b w:val="false"/>
          <w:i w:val="false"/>
          <w:color w:val="000000"/>
          <w:sz w:val="28"/>
        </w:rPr>
        <w:t>
      33) электронный носитель – материальный носитель, предназначенный для хранения информации в электронной форме, а также записи или ее воспроизведения с помощью технических средств;</w:t>
      </w:r>
    </w:p>
    <w:bookmarkEnd w:id="52"/>
    <w:bookmarkStart w:name="z52" w:id="53"/>
    <w:p>
      <w:pPr>
        <w:spacing w:after="0"/>
        <w:ind w:left="0"/>
        <w:jc w:val="both"/>
      </w:pPr>
      <w:r>
        <w:rPr>
          <w:rFonts w:ascii="Times New Roman"/>
          <w:b w:val="false"/>
          <w:i w:val="false"/>
          <w:color w:val="000000"/>
          <w:sz w:val="28"/>
        </w:rPr>
        <w:t>
      34) электронный документ – документ, в котором информация представлена в электронно-цифровой форме и удостоверена посредством ЭЦП;</w:t>
      </w:r>
    </w:p>
    <w:bookmarkEnd w:id="53"/>
    <w:bookmarkStart w:name="z53" w:id="54"/>
    <w:p>
      <w:pPr>
        <w:spacing w:after="0"/>
        <w:ind w:left="0"/>
        <w:jc w:val="both"/>
      </w:pPr>
      <w:r>
        <w:rPr>
          <w:rFonts w:ascii="Times New Roman"/>
          <w:b w:val="false"/>
          <w:i w:val="false"/>
          <w:color w:val="000000"/>
          <w:sz w:val="28"/>
        </w:rPr>
        <w:t>
      35) информационный пакет электронных документов (дел) – информационный объект определенной структуры, передаваемый по сетевым коммуникациям или телекоммуникациям как единое целое;</w:t>
      </w:r>
    </w:p>
    <w:bookmarkEnd w:id="54"/>
    <w:bookmarkStart w:name="z54" w:id="55"/>
    <w:p>
      <w:pPr>
        <w:spacing w:after="0"/>
        <w:ind w:left="0"/>
        <w:jc w:val="both"/>
      </w:pPr>
      <w:r>
        <w:rPr>
          <w:rFonts w:ascii="Times New Roman"/>
          <w:b w:val="false"/>
          <w:i w:val="false"/>
          <w:color w:val="000000"/>
          <w:sz w:val="28"/>
        </w:rPr>
        <w:t>
      36) миграция электронного документа – процесс переноса электронных документов из одной программно-аппаратной среды или с одного носителя информации в другую среду или на другой носитель при сохранении их подлинности, целостности, надежности и удобства в использовании;</w:t>
      </w:r>
    </w:p>
    <w:bookmarkEnd w:id="55"/>
    <w:bookmarkStart w:name="z55" w:id="56"/>
    <w:p>
      <w:pPr>
        <w:spacing w:after="0"/>
        <w:ind w:left="0"/>
        <w:jc w:val="both"/>
      </w:pPr>
      <w:r>
        <w:rPr>
          <w:rFonts w:ascii="Times New Roman"/>
          <w:b w:val="false"/>
          <w:i w:val="false"/>
          <w:color w:val="000000"/>
          <w:sz w:val="28"/>
        </w:rPr>
        <w:t>
      37) конвертация электронного документа – преобразование исходного электронного документа посредством изменения его формата с сохранением структуры и содержания;</w:t>
      </w:r>
    </w:p>
    <w:bookmarkEnd w:id="56"/>
    <w:bookmarkStart w:name="z56" w:id="57"/>
    <w:p>
      <w:pPr>
        <w:spacing w:after="0"/>
        <w:ind w:left="0"/>
        <w:jc w:val="both"/>
      </w:pPr>
      <w:r>
        <w:rPr>
          <w:rFonts w:ascii="Times New Roman"/>
          <w:b w:val="false"/>
          <w:i w:val="false"/>
          <w:color w:val="000000"/>
          <w:sz w:val="28"/>
        </w:rPr>
        <w:t>
      38) электронная регистрационная контрольная карточка (далее – ЭРКК) – электронный документ с учетными данными о документе по установленной форме, фиксирующей его реквизиты;</w:t>
      </w:r>
    </w:p>
    <w:bookmarkEnd w:id="57"/>
    <w:bookmarkStart w:name="z57" w:id="58"/>
    <w:p>
      <w:pPr>
        <w:spacing w:after="0"/>
        <w:ind w:left="0"/>
        <w:jc w:val="both"/>
      </w:pPr>
      <w:r>
        <w:rPr>
          <w:rFonts w:ascii="Times New Roman"/>
          <w:b w:val="false"/>
          <w:i w:val="false"/>
          <w:color w:val="000000"/>
          <w:sz w:val="28"/>
        </w:rPr>
        <w:t>
      39) электронное дело – самостоятельная единица хранения электронных документов и их метаданных, логически объединенных в процессе агрегации;</w:t>
      </w:r>
    </w:p>
    <w:bookmarkEnd w:id="58"/>
    <w:bookmarkStart w:name="z58" w:id="59"/>
    <w:p>
      <w:pPr>
        <w:spacing w:after="0"/>
        <w:ind w:left="0"/>
        <w:jc w:val="both"/>
      </w:pPr>
      <w:r>
        <w:rPr>
          <w:rFonts w:ascii="Times New Roman"/>
          <w:b w:val="false"/>
          <w:i w:val="false"/>
          <w:color w:val="000000"/>
          <w:sz w:val="28"/>
        </w:rPr>
        <w:t>
      40) эмуляция – воспроизведение работы одной системы средствами другой без потери функциональных возможностей и искажений результатов с целью воспроизведения электронных документов.</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9" w:id="60"/>
    <w:p>
      <w:pPr>
        <w:spacing w:after="0"/>
        <w:ind w:left="0"/>
        <w:jc w:val="both"/>
      </w:pPr>
      <w:r>
        <w:rPr>
          <w:rFonts w:ascii="Times New Roman"/>
          <w:b w:val="false"/>
          <w:i w:val="false"/>
          <w:color w:val="000000"/>
          <w:sz w:val="28"/>
        </w:rPr>
        <w:t>
      4. В соответствии с возложенными на организацию задачами и функциями, а также составом образуемой в ее деятельности документации создаются:</w:t>
      </w:r>
    </w:p>
    <w:bookmarkEnd w:id="60"/>
    <w:bookmarkStart w:name="z60" w:id="61"/>
    <w:p>
      <w:pPr>
        <w:spacing w:after="0"/>
        <w:ind w:left="0"/>
        <w:jc w:val="both"/>
      </w:pPr>
      <w:r>
        <w:rPr>
          <w:rFonts w:ascii="Times New Roman"/>
          <w:b w:val="false"/>
          <w:i w:val="false"/>
          <w:color w:val="000000"/>
          <w:sz w:val="28"/>
        </w:rPr>
        <w:t>
      1) архив управленческой документации, в том числе электронных документов;</w:t>
      </w:r>
    </w:p>
    <w:bookmarkEnd w:id="61"/>
    <w:bookmarkStart w:name="z61" w:id="62"/>
    <w:p>
      <w:pPr>
        <w:spacing w:after="0"/>
        <w:ind w:left="0"/>
        <w:jc w:val="both"/>
      </w:pPr>
      <w:r>
        <w:rPr>
          <w:rFonts w:ascii="Times New Roman"/>
          <w:b w:val="false"/>
          <w:i w:val="false"/>
          <w:color w:val="000000"/>
          <w:sz w:val="28"/>
        </w:rPr>
        <w:t>
      2) архив аудиовизуальной документации, в том числе электронных документов;</w:t>
      </w:r>
    </w:p>
    <w:bookmarkEnd w:id="62"/>
    <w:bookmarkStart w:name="z62" w:id="63"/>
    <w:p>
      <w:pPr>
        <w:spacing w:after="0"/>
        <w:ind w:left="0"/>
        <w:jc w:val="both"/>
      </w:pPr>
      <w:r>
        <w:rPr>
          <w:rFonts w:ascii="Times New Roman"/>
          <w:b w:val="false"/>
          <w:i w:val="false"/>
          <w:color w:val="000000"/>
          <w:sz w:val="28"/>
        </w:rPr>
        <w:t>
      3) архив научно-технической документации, в том числе электронных документов.</w:t>
      </w:r>
    </w:p>
    <w:bookmarkEnd w:id="63"/>
    <w:bookmarkStart w:name="z63" w:id="64"/>
    <w:p>
      <w:pPr>
        <w:spacing w:after="0"/>
        <w:ind w:left="0"/>
        <w:jc w:val="both"/>
      </w:pPr>
      <w:r>
        <w:rPr>
          <w:rFonts w:ascii="Times New Roman"/>
          <w:b w:val="false"/>
          <w:i w:val="false"/>
          <w:color w:val="000000"/>
          <w:sz w:val="28"/>
        </w:rPr>
        <w:t>
      5. Национальный архив Республики Казахстан, центральные государственные архивы, государственные архивы, столицы, областей, городов республиканского значения, городов, районов и их филиалы (далее – государственные архивы), Архив Президента Республики Казахстан оказывают организациям методическую помощь по внедрению настоящих Правил.</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Заместителя Премьер-Министра - Министра культуры и информации РК от 17.08.2026 </w:t>
      </w:r>
      <w:r>
        <w:rPr>
          <w:rFonts w:ascii="Times New Roman"/>
          <w:b w:val="false"/>
          <w:i w:val="false"/>
          <w:color w:val="000000"/>
          <w:sz w:val="28"/>
        </w:rPr>
        <w:t>№ 393-НҚ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65"/>
    <w:p>
      <w:pPr>
        <w:spacing w:after="0"/>
        <w:ind w:left="0"/>
        <w:jc w:val="both"/>
      </w:pPr>
      <w:r>
        <w:rPr>
          <w:rFonts w:ascii="Times New Roman"/>
          <w:b w:val="false"/>
          <w:i w:val="false"/>
          <w:color w:val="000000"/>
          <w:sz w:val="28"/>
        </w:rPr>
        <w:t>
      6. В организации, штатным расписанием которой не предусмотрены штатные должности работников архива, приказом руководителя организации назначается лицо, ответственное за ведение архива.</w:t>
      </w:r>
    </w:p>
    <w:bookmarkEnd w:id="65"/>
    <w:bookmarkStart w:name="z65" w:id="66"/>
    <w:p>
      <w:pPr>
        <w:spacing w:after="0"/>
        <w:ind w:left="0"/>
        <w:jc w:val="left"/>
      </w:pPr>
      <w:r>
        <w:rPr>
          <w:rFonts w:ascii="Times New Roman"/>
          <w:b/>
          <w:i w:val="false"/>
          <w:color w:val="000000"/>
        </w:rPr>
        <w:t xml:space="preserve"> Глава 2. Порядок приема дел, документов</w:t>
      </w:r>
    </w:p>
    <w:bookmarkEnd w:id="66"/>
    <w:bookmarkStart w:name="z66" w:id="67"/>
    <w:p>
      <w:pPr>
        <w:spacing w:after="0"/>
        <w:ind w:left="0"/>
        <w:jc w:val="left"/>
      </w:pPr>
      <w:r>
        <w:rPr>
          <w:rFonts w:ascii="Times New Roman"/>
          <w:b/>
          <w:i w:val="false"/>
          <w:color w:val="000000"/>
        </w:rPr>
        <w:t xml:space="preserve"> Параграф 1. Порядок приема дел, документов на хранение</w:t>
      </w:r>
    </w:p>
    <w:bookmarkEnd w:id="67"/>
    <w:bookmarkStart w:name="z67" w:id="68"/>
    <w:p>
      <w:pPr>
        <w:spacing w:after="0"/>
        <w:ind w:left="0"/>
        <w:jc w:val="both"/>
      </w:pPr>
      <w:r>
        <w:rPr>
          <w:rFonts w:ascii="Times New Roman"/>
          <w:b w:val="false"/>
          <w:i w:val="false"/>
          <w:color w:val="000000"/>
          <w:sz w:val="28"/>
        </w:rPr>
        <w:t xml:space="preserve">
      7. Архив организации принимает дела, документы постоянного, временного срока хранения и по личному составу, образовавшиеся в процессе деятельности организации. При реорганизации организации документы передаются в упорядоченном виде правопреемникам. </w:t>
      </w:r>
    </w:p>
    <w:bookmarkEnd w:id="68"/>
    <w:bookmarkStart w:name="z68" w:id="69"/>
    <w:p>
      <w:pPr>
        <w:spacing w:after="0"/>
        <w:ind w:left="0"/>
        <w:jc w:val="both"/>
      </w:pPr>
      <w:r>
        <w:rPr>
          <w:rFonts w:ascii="Times New Roman"/>
          <w:b w:val="false"/>
          <w:i w:val="false"/>
          <w:color w:val="000000"/>
          <w:sz w:val="28"/>
        </w:rPr>
        <w:t>
      8. Прием дел, документов в архив организации осуществляется ежегодно. В организации, имеющей структурные подразделения, прием документов в архив организации осуществляется в соответствии с утвержденным руководителем организации графиком приема документов в архив организации.</w:t>
      </w:r>
    </w:p>
    <w:bookmarkEnd w:id="69"/>
    <w:bookmarkStart w:name="z69" w:id="70"/>
    <w:p>
      <w:pPr>
        <w:spacing w:after="0"/>
        <w:ind w:left="0"/>
        <w:jc w:val="both"/>
      </w:pPr>
      <w:r>
        <w:rPr>
          <w:rFonts w:ascii="Times New Roman"/>
          <w:b w:val="false"/>
          <w:i w:val="false"/>
          <w:color w:val="000000"/>
          <w:sz w:val="28"/>
        </w:rPr>
        <w:t>
      Документы передаются в архив организации на носителях, на которых они созданы (бумага различных видов, в том числе фотобумага, калька, пленка, магнитные ленты, электронные носители).</w:t>
      </w:r>
    </w:p>
    <w:bookmarkEnd w:id="70"/>
    <w:bookmarkStart w:name="z70" w:id="71"/>
    <w:p>
      <w:pPr>
        <w:spacing w:after="0"/>
        <w:ind w:left="0"/>
        <w:jc w:val="both"/>
      </w:pPr>
      <w:r>
        <w:rPr>
          <w:rFonts w:ascii="Times New Roman"/>
          <w:b w:val="false"/>
          <w:i w:val="false"/>
          <w:color w:val="000000"/>
          <w:sz w:val="28"/>
        </w:rPr>
        <w:t>
      9. При приеме на хранение управленческой документации работник архива организации в присутствии лица, осуществляющего передачу документов, проверяет:</w:t>
      </w:r>
    </w:p>
    <w:bookmarkEnd w:id="71"/>
    <w:bookmarkStart w:name="z71" w:id="72"/>
    <w:p>
      <w:pPr>
        <w:spacing w:after="0"/>
        <w:ind w:left="0"/>
        <w:jc w:val="both"/>
      </w:pPr>
      <w:r>
        <w:rPr>
          <w:rFonts w:ascii="Times New Roman"/>
          <w:b w:val="false"/>
          <w:i w:val="false"/>
          <w:color w:val="000000"/>
          <w:sz w:val="28"/>
        </w:rPr>
        <w:t>
      1) наличие дел постоянного, долговременного (свыше 10 лет) хранения и по личному составу в соответствии с описью дел структурного подразделения;</w:t>
      </w:r>
    </w:p>
    <w:bookmarkEnd w:id="72"/>
    <w:bookmarkStart w:name="z72" w:id="73"/>
    <w:p>
      <w:pPr>
        <w:spacing w:after="0"/>
        <w:ind w:left="0"/>
        <w:jc w:val="both"/>
      </w:pPr>
      <w:r>
        <w:rPr>
          <w:rFonts w:ascii="Times New Roman"/>
          <w:b w:val="false"/>
          <w:i w:val="false"/>
          <w:color w:val="000000"/>
          <w:sz w:val="28"/>
        </w:rPr>
        <w:t>
      2) наличие дел временного (до 10 лет включительно) хранения по номенклатуре дел;</w:t>
      </w:r>
    </w:p>
    <w:bookmarkEnd w:id="73"/>
    <w:bookmarkStart w:name="z73" w:id="74"/>
    <w:p>
      <w:pPr>
        <w:spacing w:after="0"/>
        <w:ind w:left="0"/>
        <w:jc w:val="both"/>
      </w:pPr>
      <w:r>
        <w:rPr>
          <w:rFonts w:ascii="Times New Roman"/>
          <w:b w:val="false"/>
          <w:i w:val="false"/>
          <w:color w:val="000000"/>
          <w:sz w:val="28"/>
        </w:rPr>
        <w:t>
      3) нумерацию листов дел с данными по описи дел структурного подразделения;</w:t>
      </w:r>
    </w:p>
    <w:bookmarkEnd w:id="74"/>
    <w:bookmarkStart w:name="z74" w:id="75"/>
    <w:p>
      <w:pPr>
        <w:spacing w:after="0"/>
        <w:ind w:left="0"/>
        <w:jc w:val="both"/>
      </w:pPr>
      <w:r>
        <w:rPr>
          <w:rFonts w:ascii="Times New Roman"/>
          <w:b w:val="false"/>
          <w:i w:val="false"/>
          <w:color w:val="000000"/>
          <w:sz w:val="28"/>
        </w:rPr>
        <w:t>
      4) правильность заполнения внутренней описи документов дела (при наличии);</w:t>
      </w:r>
    </w:p>
    <w:bookmarkEnd w:id="75"/>
    <w:bookmarkStart w:name="z75" w:id="76"/>
    <w:p>
      <w:pPr>
        <w:spacing w:after="0"/>
        <w:ind w:left="0"/>
        <w:jc w:val="both"/>
      </w:pPr>
      <w:r>
        <w:rPr>
          <w:rFonts w:ascii="Times New Roman"/>
          <w:b w:val="false"/>
          <w:i w:val="false"/>
          <w:color w:val="000000"/>
          <w:sz w:val="28"/>
        </w:rPr>
        <w:t>
      5) наличие листа-заверителя дела;</w:t>
      </w:r>
    </w:p>
    <w:bookmarkEnd w:id="76"/>
    <w:bookmarkStart w:name="z76" w:id="77"/>
    <w:p>
      <w:pPr>
        <w:spacing w:after="0"/>
        <w:ind w:left="0"/>
        <w:jc w:val="both"/>
      </w:pPr>
      <w:r>
        <w:rPr>
          <w:rFonts w:ascii="Times New Roman"/>
          <w:b w:val="false"/>
          <w:i w:val="false"/>
          <w:color w:val="000000"/>
          <w:sz w:val="28"/>
        </w:rPr>
        <w:t>
      6) соответствие реквизитов обложки соответствующим записям в описи дел документов структурного подразделения;</w:t>
      </w:r>
    </w:p>
    <w:bookmarkEnd w:id="77"/>
    <w:bookmarkStart w:name="z77" w:id="78"/>
    <w:p>
      <w:pPr>
        <w:spacing w:after="0"/>
        <w:ind w:left="0"/>
        <w:jc w:val="both"/>
      </w:pPr>
      <w:r>
        <w:rPr>
          <w:rFonts w:ascii="Times New Roman"/>
          <w:b w:val="false"/>
          <w:i w:val="false"/>
          <w:color w:val="000000"/>
          <w:sz w:val="28"/>
        </w:rPr>
        <w:t>
      7) физическое состояние документов.</w:t>
      </w:r>
    </w:p>
    <w:bookmarkEnd w:id="78"/>
    <w:bookmarkStart w:name="z78" w:id="79"/>
    <w:p>
      <w:pPr>
        <w:spacing w:after="0"/>
        <w:ind w:left="0"/>
        <w:jc w:val="both"/>
      </w:pPr>
      <w:r>
        <w:rPr>
          <w:rFonts w:ascii="Times New Roman"/>
          <w:b w:val="false"/>
          <w:i w:val="false"/>
          <w:color w:val="000000"/>
          <w:sz w:val="28"/>
        </w:rPr>
        <w:t>
      10. При приеме аудиовизуальной документации, в том числе обязательного экземпляра, на хранение работник архива организации в присутствии лица, осуществляющего передачу документов, проверяет:</w:t>
      </w:r>
    </w:p>
    <w:bookmarkEnd w:id="79"/>
    <w:bookmarkStart w:name="z79" w:id="80"/>
    <w:p>
      <w:pPr>
        <w:spacing w:after="0"/>
        <w:ind w:left="0"/>
        <w:jc w:val="both"/>
      </w:pPr>
      <w:r>
        <w:rPr>
          <w:rFonts w:ascii="Times New Roman"/>
          <w:b w:val="false"/>
          <w:i w:val="false"/>
          <w:color w:val="000000"/>
          <w:sz w:val="28"/>
        </w:rPr>
        <w:t>
      1) комплектность документов;</w:t>
      </w:r>
    </w:p>
    <w:bookmarkEnd w:id="80"/>
    <w:bookmarkStart w:name="z80" w:id="81"/>
    <w:p>
      <w:pPr>
        <w:spacing w:after="0"/>
        <w:ind w:left="0"/>
        <w:jc w:val="both"/>
      </w:pPr>
      <w:r>
        <w:rPr>
          <w:rFonts w:ascii="Times New Roman"/>
          <w:b w:val="false"/>
          <w:i w:val="false"/>
          <w:color w:val="000000"/>
          <w:sz w:val="28"/>
        </w:rPr>
        <w:t>
      2) физическое состояние документов;</w:t>
      </w:r>
    </w:p>
    <w:bookmarkEnd w:id="81"/>
    <w:bookmarkStart w:name="z81" w:id="82"/>
    <w:p>
      <w:pPr>
        <w:spacing w:after="0"/>
        <w:ind w:left="0"/>
        <w:jc w:val="both"/>
      </w:pPr>
      <w:r>
        <w:rPr>
          <w:rFonts w:ascii="Times New Roman"/>
          <w:b w:val="false"/>
          <w:i w:val="false"/>
          <w:color w:val="000000"/>
          <w:sz w:val="28"/>
        </w:rPr>
        <w:t>
      3) комплектность состава прилагаемой текстовой сопроводительной документации.</w:t>
      </w:r>
    </w:p>
    <w:bookmarkEnd w:id="82"/>
    <w:bookmarkStart w:name="z82" w:id="83"/>
    <w:p>
      <w:pPr>
        <w:spacing w:after="0"/>
        <w:ind w:left="0"/>
        <w:jc w:val="both"/>
      </w:pPr>
      <w:r>
        <w:rPr>
          <w:rFonts w:ascii="Times New Roman"/>
          <w:b w:val="false"/>
          <w:i w:val="false"/>
          <w:color w:val="000000"/>
          <w:sz w:val="28"/>
        </w:rPr>
        <w:t>
      В состав текстовой сопроводительной документации входят:</w:t>
      </w:r>
    </w:p>
    <w:bookmarkEnd w:id="83"/>
    <w:bookmarkStart w:name="z83" w:id="84"/>
    <w:p>
      <w:pPr>
        <w:spacing w:after="0"/>
        <w:ind w:left="0"/>
        <w:jc w:val="both"/>
      </w:pPr>
      <w:r>
        <w:rPr>
          <w:rFonts w:ascii="Times New Roman"/>
          <w:b w:val="false"/>
          <w:i w:val="false"/>
          <w:color w:val="000000"/>
          <w:sz w:val="28"/>
        </w:rPr>
        <w:t>
      1) для кинодокументов – аннотации, монтажные листы, разрешительные удостоверения к законченным произведениям, акты технического состояния, записи световых и цветовых паспортов;</w:t>
      </w:r>
    </w:p>
    <w:bookmarkEnd w:id="84"/>
    <w:bookmarkStart w:name="z84" w:id="85"/>
    <w:p>
      <w:pPr>
        <w:spacing w:after="0"/>
        <w:ind w:left="0"/>
        <w:jc w:val="both"/>
      </w:pPr>
      <w:r>
        <w:rPr>
          <w:rFonts w:ascii="Times New Roman"/>
          <w:b w:val="false"/>
          <w:i w:val="false"/>
          <w:color w:val="000000"/>
          <w:sz w:val="28"/>
        </w:rPr>
        <w:t>
      2) для фотодокументов – аннотации;</w:t>
      </w:r>
    </w:p>
    <w:bookmarkEnd w:id="85"/>
    <w:bookmarkStart w:name="z85" w:id="86"/>
    <w:p>
      <w:pPr>
        <w:spacing w:after="0"/>
        <w:ind w:left="0"/>
        <w:jc w:val="both"/>
      </w:pPr>
      <w:r>
        <w:rPr>
          <w:rFonts w:ascii="Times New Roman"/>
          <w:b w:val="false"/>
          <w:i w:val="false"/>
          <w:color w:val="000000"/>
          <w:sz w:val="28"/>
        </w:rPr>
        <w:t>
      3) для фонодокументов и видеодокументов – акты технического состояния, тексты выступлений, каталоги грампластинок, списки выступающих, рецензии, статьи и иные документы, относящиеся к принимаемым фонодокументам и видеодокументам.</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изменением, внесенным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 w:id="87"/>
    <w:p>
      <w:pPr>
        <w:spacing w:after="0"/>
        <w:ind w:left="0"/>
        <w:jc w:val="both"/>
      </w:pPr>
      <w:r>
        <w:rPr>
          <w:rFonts w:ascii="Times New Roman"/>
          <w:b w:val="false"/>
          <w:i w:val="false"/>
          <w:color w:val="000000"/>
          <w:sz w:val="28"/>
        </w:rPr>
        <w:t>
      11. При приеме научно-технической документации на хранение работник архива организации в присутствии лица, осуществляющего передачу документов, проверяет:</w:t>
      </w:r>
    </w:p>
    <w:bookmarkEnd w:id="87"/>
    <w:bookmarkStart w:name="z87" w:id="88"/>
    <w:p>
      <w:pPr>
        <w:spacing w:after="0"/>
        <w:ind w:left="0"/>
        <w:jc w:val="both"/>
      </w:pPr>
      <w:r>
        <w:rPr>
          <w:rFonts w:ascii="Times New Roman"/>
          <w:b w:val="false"/>
          <w:i w:val="false"/>
          <w:color w:val="000000"/>
          <w:sz w:val="28"/>
        </w:rPr>
        <w:t>
      1) комплектность документов (в соответствии с ведомостью спецификаций, спецификацией, содержанием томов, альбомов, книг и иными документами, в которых перечислена вся передаваемая документация);</w:t>
      </w:r>
    </w:p>
    <w:bookmarkEnd w:id="88"/>
    <w:bookmarkStart w:name="z88" w:id="89"/>
    <w:p>
      <w:pPr>
        <w:spacing w:after="0"/>
        <w:ind w:left="0"/>
        <w:jc w:val="both"/>
      </w:pPr>
      <w:r>
        <w:rPr>
          <w:rFonts w:ascii="Times New Roman"/>
          <w:b w:val="false"/>
          <w:i w:val="false"/>
          <w:color w:val="000000"/>
          <w:sz w:val="28"/>
        </w:rPr>
        <w:t>
      2) наличие установленных подписей и дат;</w:t>
      </w:r>
    </w:p>
    <w:bookmarkEnd w:id="89"/>
    <w:bookmarkStart w:name="z89" w:id="90"/>
    <w:p>
      <w:pPr>
        <w:spacing w:after="0"/>
        <w:ind w:left="0"/>
        <w:jc w:val="both"/>
      </w:pPr>
      <w:r>
        <w:rPr>
          <w:rFonts w:ascii="Times New Roman"/>
          <w:b w:val="false"/>
          <w:i w:val="false"/>
          <w:color w:val="000000"/>
          <w:sz w:val="28"/>
        </w:rPr>
        <w:t>
      3) правильность выполнения основных надписей и титульных листов;</w:t>
      </w:r>
    </w:p>
    <w:bookmarkEnd w:id="90"/>
    <w:bookmarkStart w:name="z90" w:id="91"/>
    <w:p>
      <w:pPr>
        <w:spacing w:after="0"/>
        <w:ind w:left="0"/>
        <w:jc w:val="both"/>
      </w:pPr>
      <w:r>
        <w:rPr>
          <w:rFonts w:ascii="Times New Roman"/>
          <w:b w:val="false"/>
          <w:i w:val="false"/>
          <w:color w:val="000000"/>
          <w:sz w:val="28"/>
        </w:rPr>
        <w:t>
      4) физическое состояние документов.</w:t>
      </w:r>
    </w:p>
    <w:bookmarkEnd w:id="91"/>
    <w:bookmarkStart w:name="z91" w:id="92"/>
    <w:p>
      <w:pPr>
        <w:spacing w:after="0"/>
        <w:ind w:left="0"/>
        <w:jc w:val="both"/>
      </w:pPr>
      <w:r>
        <w:rPr>
          <w:rFonts w:ascii="Times New Roman"/>
          <w:b w:val="false"/>
          <w:i w:val="false"/>
          <w:color w:val="000000"/>
          <w:sz w:val="28"/>
        </w:rPr>
        <w:t>
      12. Прием электронных документов в архив организации осуществляется посредством цифровых систем, обеспечивающих соблюдение требований к хранению электронных документов.</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2" w:id="93"/>
    <w:p>
      <w:pPr>
        <w:spacing w:after="0"/>
        <w:ind w:left="0"/>
        <w:jc w:val="both"/>
      </w:pPr>
      <w:r>
        <w:rPr>
          <w:rFonts w:ascii="Times New Roman"/>
          <w:b w:val="false"/>
          <w:i w:val="false"/>
          <w:color w:val="000000"/>
          <w:sz w:val="28"/>
        </w:rPr>
        <w:t>
      13. Электронные документы передаются в архив организации по информационно-телекоммуникационной сети из цифровой системы организации в цифровую систему архива организации или на обособленных носителях однократной записи в том формате, в котором они были сформированы, отправлены или получены, с обеспечением одновременного хранения сформированных электронных цифровых подписей под соответствующими электронными документами. Электронные документы в архив организации передаются вместе с их метаданными.</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3" w:id="94"/>
    <w:p>
      <w:pPr>
        <w:spacing w:after="0"/>
        <w:ind w:left="0"/>
        <w:jc w:val="both"/>
      </w:pPr>
      <w:r>
        <w:rPr>
          <w:rFonts w:ascii="Times New Roman"/>
          <w:b w:val="false"/>
          <w:i w:val="false"/>
          <w:color w:val="000000"/>
          <w:sz w:val="28"/>
        </w:rPr>
        <w:t>
      14. В случаях изменения программно-аппаратной среды и выхода из употребления компьютерных форматов, повреждения носителя, архив организации проводит работу по конвертации электронных документов в новые форматы и/или миграции на новые носители.</w:t>
      </w:r>
    </w:p>
    <w:bookmarkEnd w:id="94"/>
    <w:bookmarkStart w:name="z94" w:id="95"/>
    <w:p>
      <w:pPr>
        <w:spacing w:after="0"/>
        <w:ind w:left="0"/>
        <w:jc w:val="both"/>
      </w:pPr>
      <w:r>
        <w:rPr>
          <w:rFonts w:ascii="Times New Roman"/>
          <w:b w:val="false"/>
          <w:i w:val="false"/>
          <w:color w:val="000000"/>
          <w:sz w:val="28"/>
        </w:rPr>
        <w:t>
      Миграцию документов необходимо осуществлять до того, как устареют технологии и носители информации (такие, как дискеты, магнитные ленты, оптические CD- и DVD-диски), от которых они зависят. В зависимости от таких факторов, как объем и доступность, может оказаться предпочтительным выполнение конверсии или миграции документов сразу же, как только станет известна целевая (конечная) среда. Если ценность документов и/или связанные с ними риски считаются достаточно малыми, то организация может предпочесть подождать до тех пор, пока какая-нибудь иная побудительная причина (например, обновление программного обеспечения, замена системы, приобретение или слияние с иной организацией) не сделает конверсию или миграцию оправданной.</w:t>
      </w:r>
    </w:p>
    <w:bookmarkEnd w:id="95"/>
    <w:bookmarkStart w:name="z95" w:id="96"/>
    <w:p>
      <w:pPr>
        <w:spacing w:after="0"/>
        <w:ind w:left="0"/>
        <w:jc w:val="both"/>
      </w:pPr>
      <w:r>
        <w:rPr>
          <w:rFonts w:ascii="Times New Roman"/>
          <w:b w:val="false"/>
          <w:i w:val="false"/>
          <w:color w:val="000000"/>
          <w:sz w:val="28"/>
        </w:rPr>
        <w:t>
      15. При приеме электронных документов (дел) в архив организации осуществляется проверка действительности (на момент проверки):</w:t>
      </w:r>
    </w:p>
    <w:bookmarkEnd w:id="96"/>
    <w:bookmarkStart w:name="z96" w:id="97"/>
    <w:p>
      <w:pPr>
        <w:spacing w:after="0"/>
        <w:ind w:left="0"/>
        <w:jc w:val="both"/>
      </w:pPr>
      <w:r>
        <w:rPr>
          <w:rFonts w:ascii="Times New Roman"/>
          <w:b w:val="false"/>
          <w:i w:val="false"/>
          <w:color w:val="000000"/>
          <w:sz w:val="28"/>
        </w:rPr>
        <w:t>
      1) ЭЦП на описи электронных документов структурного подразделения организации с применением закрытого ключа ЭЦП, владельцем которого являются организация или руководитель структурного подразделения организации;</w:t>
      </w:r>
    </w:p>
    <w:bookmarkEnd w:id="97"/>
    <w:bookmarkStart w:name="z97" w:id="98"/>
    <w:p>
      <w:pPr>
        <w:spacing w:after="0"/>
        <w:ind w:left="0"/>
        <w:jc w:val="both"/>
      </w:pPr>
      <w:r>
        <w:rPr>
          <w:rFonts w:ascii="Times New Roman"/>
          <w:b w:val="false"/>
          <w:i w:val="false"/>
          <w:color w:val="000000"/>
          <w:sz w:val="28"/>
        </w:rPr>
        <w:t>
      2) ЭЦП на внутренней описи с применением закрытого ключа ЭЦП, владельцем которого являются организация или работник структурного подразделения организации, составившие внутреннюю опись.</w:t>
      </w:r>
    </w:p>
    <w:bookmarkEnd w:id="98"/>
    <w:bookmarkStart w:name="z98" w:id="99"/>
    <w:p>
      <w:pPr>
        <w:spacing w:after="0"/>
        <w:ind w:left="0"/>
        <w:jc w:val="both"/>
      </w:pPr>
      <w:r>
        <w:rPr>
          <w:rFonts w:ascii="Times New Roman"/>
          <w:b w:val="false"/>
          <w:i w:val="false"/>
          <w:color w:val="000000"/>
          <w:sz w:val="28"/>
        </w:rPr>
        <w:t xml:space="preserve">
      Проверка действительности ЭЦП осуществляется с использованием средства ЭЦП, имеющего сертификат соответствия, выданный в удостоверяющем центре государственных органов Республики Казахстан. </w:t>
      </w:r>
    </w:p>
    <w:bookmarkEnd w:id="99"/>
    <w:bookmarkStart w:name="z99" w:id="100"/>
    <w:p>
      <w:pPr>
        <w:spacing w:after="0"/>
        <w:ind w:left="0"/>
        <w:jc w:val="both"/>
      </w:pPr>
      <w:r>
        <w:rPr>
          <w:rFonts w:ascii="Times New Roman"/>
          <w:b w:val="false"/>
          <w:i w:val="false"/>
          <w:color w:val="000000"/>
          <w:sz w:val="28"/>
        </w:rPr>
        <w:t>
      При приеме электронных документов (дел) работник архива организации посредством цифрового архива проверяет:</w:t>
      </w:r>
    </w:p>
    <w:bookmarkEnd w:id="100"/>
    <w:bookmarkStart w:name="z100" w:id="101"/>
    <w:p>
      <w:pPr>
        <w:spacing w:after="0"/>
        <w:ind w:left="0"/>
        <w:jc w:val="both"/>
      </w:pPr>
      <w:r>
        <w:rPr>
          <w:rFonts w:ascii="Times New Roman"/>
          <w:b w:val="false"/>
          <w:i w:val="false"/>
          <w:color w:val="000000"/>
          <w:sz w:val="28"/>
        </w:rPr>
        <w:t xml:space="preserve">
      1) состав метаданных электронных документов (дел); </w:t>
      </w:r>
    </w:p>
    <w:bookmarkEnd w:id="101"/>
    <w:bookmarkStart w:name="z101" w:id="102"/>
    <w:p>
      <w:pPr>
        <w:spacing w:after="0"/>
        <w:ind w:left="0"/>
        <w:jc w:val="both"/>
      </w:pPr>
      <w:r>
        <w:rPr>
          <w:rFonts w:ascii="Times New Roman"/>
          <w:b w:val="false"/>
          <w:i w:val="false"/>
          <w:color w:val="000000"/>
          <w:sz w:val="28"/>
        </w:rPr>
        <w:t>
      2) соответствие состава электронных документов (дел), передаваемых на хранение, данным соответствующей описи электронных документов (дел) структурного подразделения;</w:t>
      </w:r>
    </w:p>
    <w:bookmarkEnd w:id="102"/>
    <w:bookmarkStart w:name="z102" w:id="103"/>
    <w:p>
      <w:pPr>
        <w:spacing w:after="0"/>
        <w:ind w:left="0"/>
        <w:jc w:val="both"/>
      </w:pPr>
      <w:r>
        <w:rPr>
          <w:rFonts w:ascii="Times New Roman"/>
          <w:b w:val="false"/>
          <w:i w:val="false"/>
          <w:color w:val="000000"/>
          <w:sz w:val="28"/>
        </w:rPr>
        <w:t xml:space="preserve">
      3) соответствие объема переданных электронных документов (дел) объему, указанному в соответствующей описи электронных документов (дел) структурного подразделения; </w:t>
      </w:r>
    </w:p>
    <w:bookmarkEnd w:id="103"/>
    <w:bookmarkStart w:name="z103" w:id="104"/>
    <w:p>
      <w:pPr>
        <w:spacing w:after="0"/>
        <w:ind w:left="0"/>
        <w:jc w:val="both"/>
      </w:pPr>
      <w:r>
        <w:rPr>
          <w:rFonts w:ascii="Times New Roman"/>
          <w:b w:val="false"/>
          <w:i w:val="false"/>
          <w:color w:val="000000"/>
          <w:sz w:val="28"/>
        </w:rPr>
        <w:t xml:space="preserve">
      4) возможность воспроизведения электронных документов (дел); </w:t>
      </w:r>
    </w:p>
    <w:bookmarkEnd w:id="104"/>
    <w:bookmarkStart w:name="z104" w:id="105"/>
    <w:p>
      <w:pPr>
        <w:spacing w:after="0"/>
        <w:ind w:left="0"/>
        <w:jc w:val="both"/>
      </w:pPr>
      <w:r>
        <w:rPr>
          <w:rFonts w:ascii="Times New Roman"/>
          <w:b w:val="false"/>
          <w:i w:val="false"/>
          <w:color w:val="000000"/>
          <w:sz w:val="28"/>
        </w:rPr>
        <w:t xml:space="preserve">
      5) отсутствие вредоносных компьютерных программ. </w:t>
      </w:r>
    </w:p>
    <w:bookmarkEnd w:id="105"/>
    <w:bookmarkStart w:name="z105" w:id="106"/>
    <w:p>
      <w:pPr>
        <w:spacing w:after="0"/>
        <w:ind w:left="0"/>
        <w:jc w:val="both"/>
      </w:pPr>
      <w:r>
        <w:rPr>
          <w:rFonts w:ascii="Times New Roman"/>
          <w:b w:val="false"/>
          <w:i w:val="false"/>
          <w:color w:val="000000"/>
          <w:sz w:val="28"/>
        </w:rPr>
        <w:t xml:space="preserve">
      При приеме электронных документов (дел) на съемных носителях проверяются физическое и техническое состояние съемных носителей, соответствие информации на съемных носителях данным о съемных носителях и размещении электронных документов (дел) на съемных носителях в метаданных. </w:t>
      </w:r>
    </w:p>
    <w:bookmarkEnd w:id="106"/>
    <w:bookmarkStart w:name="z106" w:id="107"/>
    <w:p>
      <w:pPr>
        <w:spacing w:after="0"/>
        <w:ind w:left="0"/>
        <w:jc w:val="both"/>
      </w:pPr>
      <w:r>
        <w:rPr>
          <w:rFonts w:ascii="Times New Roman"/>
          <w:b w:val="false"/>
          <w:i w:val="false"/>
          <w:color w:val="000000"/>
          <w:sz w:val="28"/>
        </w:rPr>
        <w:t>
      При приеме электронных документов (дел) постоянного хранения, которые были конвертированы, проверяется соответствие форматов файлов формату постоянного хранения PDF/A-1.</w:t>
      </w:r>
    </w:p>
    <w:bookmarkEnd w:id="107"/>
    <w:bookmarkStart w:name="z107" w:id="108"/>
    <w:p>
      <w:pPr>
        <w:spacing w:after="0"/>
        <w:ind w:left="0"/>
        <w:jc w:val="both"/>
      </w:pPr>
      <w:r>
        <w:rPr>
          <w:rFonts w:ascii="Times New Roman"/>
          <w:b w:val="false"/>
          <w:i w:val="false"/>
          <w:color w:val="000000"/>
          <w:sz w:val="28"/>
        </w:rPr>
        <w:t xml:space="preserve">
      Для электронных документов (дел) подтверждение подлинности и целостности входящих в них электронных документов (дел) осуществляется путем проверки действительности (на момент проверки) средств ЭЦП. </w:t>
      </w:r>
    </w:p>
    <w:bookmarkEnd w:id="108"/>
    <w:bookmarkStart w:name="z108" w:id="109"/>
    <w:p>
      <w:pPr>
        <w:spacing w:after="0"/>
        <w:ind w:left="0"/>
        <w:jc w:val="both"/>
      </w:pPr>
      <w:r>
        <w:rPr>
          <w:rFonts w:ascii="Times New Roman"/>
          <w:b w:val="false"/>
          <w:i w:val="false"/>
          <w:color w:val="000000"/>
          <w:sz w:val="28"/>
        </w:rPr>
        <w:t>
      Результаты проверки подлинности и целостности сохраняются в метаданных электронных документов (дел), формируемых архивом организации. Метаданные содержат дату проверки и контрольные характеристики, подтвержденные в процессе проверки.</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9" w:id="110"/>
    <w:p>
      <w:pPr>
        <w:spacing w:after="0"/>
        <w:ind w:left="0"/>
        <w:jc w:val="both"/>
      </w:pPr>
      <w:r>
        <w:rPr>
          <w:rFonts w:ascii="Times New Roman"/>
          <w:b w:val="false"/>
          <w:i w:val="false"/>
          <w:color w:val="000000"/>
          <w:sz w:val="28"/>
        </w:rPr>
        <w:t>
      16. Прием электронных документов (дел) в архив организации считается завершенным при положительных результатах проверок, проведенных в соответствии с требованиями пунктов 13-15 настоящих Правил. В цифровом архиве организации формируется акт о миграции и перезаписи электронных документов (дел) по форме согласно приложению 1 к настоящим Правилам.</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0" w:id="111"/>
    <w:p>
      <w:pPr>
        <w:spacing w:after="0"/>
        <w:ind w:left="0"/>
        <w:jc w:val="left"/>
      </w:pPr>
      <w:r>
        <w:rPr>
          <w:rFonts w:ascii="Times New Roman"/>
          <w:b/>
          <w:i w:val="false"/>
          <w:color w:val="000000"/>
        </w:rPr>
        <w:t xml:space="preserve"> Параграф 2. Порядок проведения экспертизы ценности документов и оформления ее результатов</w:t>
      </w:r>
    </w:p>
    <w:bookmarkEnd w:id="111"/>
    <w:bookmarkStart w:name="z111" w:id="112"/>
    <w:p>
      <w:pPr>
        <w:spacing w:after="0"/>
        <w:ind w:left="0"/>
        <w:jc w:val="both"/>
      </w:pPr>
      <w:r>
        <w:rPr>
          <w:rFonts w:ascii="Times New Roman"/>
          <w:b w:val="false"/>
          <w:i w:val="false"/>
          <w:color w:val="000000"/>
          <w:sz w:val="28"/>
        </w:rPr>
        <w:t>
      17. Экспертиза ценности документов в архиве организации проводится в целях отбора документов, отнесенных к составу НАФ, подготовки их к передаче на постоянное хранение в соответствующий государственный архив, Архив Президента Республики Казахстан, определения сроков хранения документов, не отнесенных к составу НАФ, и выделения к уничтожению документов и дел с истекшими сроками хранения.</w:t>
      </w:r>
    </w:p>
    <w:bookmarkEnd w:id="112"/>
    <w:bookmarkStart w:name="z112" w:id="113"/>
    <w:p>
      <w:pPr>
        <w:spacing w:after="0"/>
        <w:ind w:left="0"/>
        <w:jc w:val="both"/>
      </w:pPr>
      <w:r>
        <w:rPr>
          <w:rFonts w:ascii="Times New Roman"/>
          <w:b w:val="false"/>
          <w:i w:val="false"/>
          <w:color w:val="000000"/>
          <w:sz w:val="28"/>
        </w:rPr>
        <w:t>
      18. Экспертиза ценности документов проводится на основе:</w:t>
      </w:r>
    </w:p>
    <w:bookmarkEnd w:id="113"/>
    <w:bookmarkStart w:name="z113" w:id="11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Национальном архивном фонде и архивах";</w:t>
      </w:r>
    </w:p>
    <w:bookmarkEnd w:id="114"/>
    <w:bookmarkStart w:name="z114" w:id="115"/>
    <w:p>
      <w:pPr>
        <w:spacing w:after="0"/>
        <w:ind w:left="0"/>
        <w:jc w:val="both"/>
      </w:pPr>
      <w:r>
        <w:rPr>
          <w:rFonts w:ascii="Times New Roman"/>
          <w:b w:val="false"/>
          <w:i w:val="false"/>
          <w:color w:val="000000"/>
          <w:sz w:val="28"/>
        </w:rPr>
        <w:t>
      2) типовых или отраслевых перечней документов с указанием сроков хранения, типовой (примерной) номенклатуры дел и номенклатуры дел организации за соответствующий период;</w:t>
      </w:r>
    </w:p>
    <w:bookmarkEnd w:id="115"/>
    <w:bookmarkStart w:name="z115" w:id="116"/>
    <w:p>
      <w:pPr>
        <w:spacing w:after="0"/>
        <w:ind w:left="0"/>
        <w:jc w:val="both"/>
      </w:pPr>
      <w:r>
        <w:rPr>
          <w:rFonts w:ascii="Times New Roman"/>
          <w:b w:val="false"/>
          <w:i w:val="false"/>
          <w:color w:val="000000"/>
          <w:sz w:val="28"/>
        </w:rPr>
        <w:t>
      3) методических документов уполномоченного органа в сфере архивного дела и документационного обеспечения управления (далее – уполномоченный орган), местных исполнительных органов столицы, областей, городов республиканского значения (далее – МИО) и государственных архивов, Архива Президента Республики Казахстан.</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изменением, внесенным приказом Заместителя Премьер-Министра - Министра культуры и информации РК от 17.08.2026 </w:t>
      </w:r>
      <w:r>
        <w:rPr>
          <w:rFonts w:ascii="Times New Roman"/>
          <w:b w:val="false"/>
          <w:i w:val="false"/>
          <w:color w:val="000000"/>
          <w:sz w:val="28"/>
        </w:rPr>
        <w:t>№ 393-НҚ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 w:id="117"/>
    <w:p>
      <w:pPr>
        <w:spacing w:after="0"/>
        <w:ind w:left="0"/>
        <w:jc w:val="both"/>
      </w:pPr>
      <w:r>
        <w:rPr>
          <w:rFonts w:ascii="Times New Roman"/>
          <w:b w:val="false"/>
          <w:i w:val="false"/>
          <w:color w:val="000000"/>
          <w:sz w:val="28"/>
        </w:rPr>
        <w:t>
      19. Экспертиза ценности документов проводится путем комплексного применения критериев происхождения, содержания, внешних особенностей документов.</w:t>
      </w:r>
    </w:p>
    <w:bookmarkEnd w:id="117"/>
    <w:bookmarkStart w:name="z117" w:id="118"/>
    <w:p>
      <w:pPr>
        <w:spacing w:after="0"/>
        <w:ind w:left="0"/>
        <w:jc w:val="both"/>
      </w:pPr>
      <w:r>
        <w:rPr>
          <w:rFonts w:ascii="Times New Roman"/>
          <w:b w:val="false"/>
          <w:i w:val="false"/>
          <w:color w:val="000000"/>
          <w:sz w:val="28"/>
        </w:rPr>
        <w:t>
      К критериям происхождения документов относятся:</w:t>
      </w:r>
    </w:p>
    <w:bookmarkEnd w:id="118"/>
    <w:bookmarkStart w:name="z118" w:id="119"/>
    <w:p>
      <w:pPr>
        <w:spacing w:after="0"/>
        <w:ind w:left="0"/>
        <w:jc w:val="both"/>
      </w:pPr>
      <w:r>
        <w:rPr>
          <w:rFonts w:ascii="Times New Roman"/>
          <w:b w:val="false"/>
          <w:i w:val="false"/>
          <w:color w:val="000000"/>
          <w:sz w:val="28"/>
        </w:rPr>
        <w:t>
      1) роль и место организации в системе государственного управления или конкретной отрасли (сфере деятельности), значимость выполняемых ею задач и функций, значение физического лица в жизни общества;</w:t>
      </w:r>
    </w:p>
    <w:bookmarkEnd w:id="119"/>
    <w:bookmarkStart w:name="z119" w:id="120"/>
    <w:p>
      <w:pPr>
        <w:spacing w:after="0"/>
        <w:ind w:left="0"/>
        <w:jc w:val="both"/>
      </w:pPr>
      <w:r>
        <w:rPr>
          <w:rFonts w:ascii="Times New Roman"/>
          <w:b w:val="false"/>
          <w:i w:val="false"/>
          <w:color w:val="000000"/>
          <w:sz w:val="28"/>
        </w:rPr>
        <w:t>
      2) время и место образования документа.</w:t>
      </w:r>
    </w:p>
    <w:bookmarkEnd w:id="120"/>
    <w:bookmarkStart w:name="z120" w:id="121"/>
    <w:p>
      <w:pPr>
        <w:spacing w:after="0"/>
        <w:ind w:left="0"/>
        <w:jc w:val="both"/>
      </w:pPr>
      <w:r>
        <w:rPr>
          <w:rFonts w:ascii="Times New Roman"/>
          <w:b w:val="false"/>
          <w:i w:val="false"/>
          <w:color w:val="000000"/>
          <w:sz w:val="28"/>
        </w:rPr>
        <w:t>
      К критериям содержания документов относятся:</w:t>
      </w:r>
    </w:p>
    <w:bookmarkEnd w:id="121"/>
    <w:bookmarkStart w:name="z121" w:id="122"/>
    <w:p>
      <w:pPr>
        <w:spacing w:after="0"/>
        <w:ind w:left="0"/>
        <w:jc w:val="both"/>
      </w:pPr>
      <w:r>
        <w:rPr>
          <w:rFonts w:ascii="Times New Roman"/>
          <w:b w:val="false"/>
          <w:i w:val="false"/>
          <w:color w:val="000000"/>
          <w:sz w:val="28"/>
        </w:rPr>
        <w:t>
      1) значимость события (явления, предмета), отраженного в документе;</w:t>
      </w:r>
    </w:p>
    <w:bookmarkEnd w:id="122"/>
    <w:bookmarkStart w:name="z122" w:id="123"/>
    <w:p>
      <w:pPr>
        <w:spacing w:after="0"/>
        <w:ind w:left="0"/>
        <w:jc w:val="both"/>
      </w:pPr>
      <w:r>
        <w:rPr>
          <w:rFonts w:ascii="Times New Roman"/>
          <w:b w:val="false"/>
          <w:i w:val="false"/>
          <w:color w:val="000000"/>
          <w:sz w:val="28"/>
        </w:rPr>
        <w:t>
      2) значение содержащейся в документе информации, ее повторение в иных документах;</w:t>
      </w:r>
    </w:p>
    <w:bookmarkEnd w:id="123"/>
    <w:bookmarkStart w:name="z123" w:id="124"/>
    <w:p>
      <w:pPr>
        <w:spacing w:after="0"/>
        <w:ind w:left="0"/>
        <w:jc w:val="both"/>
      </w:pPr>
      <w:r>
        <w:rPr>
          <w:rFonts w:ascii="Times New Roman"/>
          <w:b w:val="false"/>
          <w:i w:val="false"/>
          <w:color w:val="000000"/>
          <w:sz w:val="28"/>
        </w:rPr>
        <w:t>
      3) подлинность, вид и разновидность документа.</w:t>
      </w:r>
    </w:p>
    <w:bookmarkEnd w:id="124"/>
    <w:bookmarkStart w:name="z124" w:id="125"/>
    <w:p>
      <w:pPr>
        <w:spacing w:after="0"/>
        <w:ind w:left="0"/>
        <w:jc w:val="both"/>
      </w:pPr>
      <w:r>
        <w:rPr>
          <w:rFonts w:ascii="Times New Roman"/>
          <w:b w:val="false"/>
          <w:i w:val="false"/>
          <w:color w:val="000000"/>
          <w:sz w:val="28"/>
        </w:rPr>
        <w:t>
      К критериям внешних особенностей документа относятся:</w:t>
      </w:r>
    </w:p>
    <w:bookmarkEnd w:id="125"/>
    <w:bookmarkStart w:name="z125" w:id="126"/>
    <w:p>
      <w:pPr>
        <w:spacing w:after="0"/>
        <w:ind w:left="0"/>
        <w:jc w:val="both"/>
      </w:pPr>
      <w:r>
        <w:rPr>
          <w:rFonts w:ascii="Times New Roman"/>
          <w:b w:val="false"/>
          <w:i w:val="false"/>
          <w:color w:val="000000"/>
          <w:sz w:val="28"/>
        </w:rPr>
        <w:t>
      1) подлинность документа;</w:t>
      </w:r>
    </w:p>
    <w:bookmarkEnd w:id="126"/>
    <w:bookmarkStart w:name="z126" w:id="127"/>
    <w:p>
      <w:pPr>
        <w:spacing w:after="0"/>
        <w:ind w:left="0"/>
        <w:jc w:val="both"/>
      </w:pPr>
      <w:r>
        <w:rPr>
          <w:rFonts w:ascii="Times New Roman"/>
          <w:b w:val="false"/>
          <w:i w:val="false"/>
          <w:color w:val="000000"/>
          <w:sz w:val="28"/>
        </w:rPr>
        <w:t xml:space="preserve">
      2) юридическая достоверность документа (наличие подписи (электронной цифровой подписи) ЭЦП должностного лица и иных реквизитов, согласно </w:t>
      </w:r>
      <w:r>
        <w:rPr>
          <w:rFonts w:ascii="Times New Roman"/>
          <w:b w:val="false"/>
          <w:i w:val="false"/>
          <w:color w:val="000000"/>
          <w:sz w:val="28"/>
        </w:rPr>
        <w:t>Цифровому</w:t>
      </w:r>
      <w:r>
        <w:rPr>
          <w:rFonts w:ascii="Times New Roman"/>
          <w:b w:val="false"/>
          <w:i w:val="false"/>
          <w:color w:val="000000"/>
          <w:sz w:val="28"/>
        </w:rPr>
        <w:t xml:space="preserve"> кодексу Республики Казахстан);</w:t>
      </w:r>
    </w:p>
    <w:bookmarkEnd w:id="127"/>
    <w:bookmarkStart w:name="z127" w:id="128"/>
    <w:p>
      <w:pPr>
        <w:spacing w:after="0"/>
        <w:ind w:left="0"/>
        <w:jc w:val="both"/>
      </w:pPr>
      <w:r>
        <w:rPr>
          <w:rFonts w:ascii="Times New Roman"/>
          <w:b w:val="false"/>
          <w:i w:val="false"/>
          <w:color w:val="000000"/>
          <w:sz w:val="28"/>
        </w:rPr>
        <w:t>
      3) форма фиксирования и передачи содержания информации;</w:t>
      </w:r>
    </w:p>
    <w:bookmarkEnd w:id="128"/>
    <w:bookmarkStart w:name="z128" w:id="129"/>
    <w:p>
      <w:pPr>
        <w:spacing w:after="0"/>
        <w:ind w:left="0"/>
        <w:jc w:val="both"/>
      </w:pPr>
      <w:r>
        <w:rPr>
          <w:rFonts w:ascii="Times New Roman"/>
          <w:b w:val="false"/>
          <w:i w:val="false"/>
          <w:color w:val="000000"/>
          <w:sz w:val="28"/>
        </w:rPr>
        <w:t>
      4) особенности материального носителя документа;</w:t>
      </w:r>
    </w:p>
    <w:bookmarkEnd w:id="129"/>
    <w:bookmarkStart w:name="z129" w:id="130"/>
    <w:p>
      <w:pPr>
        <w:spacing w:after="0"/>
        <w:ind w:left="0"/>
        <w:jc w:val="both"/>
      </w:pPr>
      <w:r>
        <w:rPr>
          <w:rFonts w:ascii="Times New Roman"/>
          <w:b w:val="false"/>
          <w:i w:val="false"/>
          <w:color w:val="000000"/>
          <w:sz w:val="28"/>
        </w:rPr>
        <w:t>
      5) особенности физического состояния документа.</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изменениями, внесенными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0" w:id="131"/>
    <w:p>
      <w:pPr>
        <w:spacing w:after="0"/>
        <w:ind w:left="0"/>
        <w:jc w:val="both"/>
      </w:pPr>
      <w:r>
        <w:rPr>
          <w:rFonts w:ascii="Times New Roman"/>
          <w:b w:val="false"/>
          <w:i w:val="false"/>
          <w:color w:val="000000"/>
          <w:sz w:val="28"/>
        </w:rPr>
        <w:t>
      20. При экспертизе ценности аудиовизуальных документов, в том числе обязательного экземпляра, дополнительно применяются следующие специфические критерии:</w:t>
      </w:r>
    </w:p>
    <w:bookmarkEnd w:id="131"/>
    <w:bookmarkStart w:name="z131" w:id="132"/>
    <w:p>
      <w:pPr>
        <w:spacing w:after="0"/>
        <w:ind w:left="0"/>
        <w:jc w:val="both"/>
      </w:pPr>
      <w:r>
        <w:rPr>
          <w:rFonts w:ascii="Times New Roman"/>
          <w:b w:val="false"/>
          <w:i w:val="false"/>
          <w:color w:val="000000"/>
          <w:sz w:val="28"/>
        </w:rPr>
        <w:t>
      1) художественные достоинства аудиовизуальных документов;</w:t>
      </w:r>
    </w:p>
    <w:bookmarkEnd w:id="132"/>
    <w:bookmarkStart w:name="z132" w:id="133"/>
    <w:p>
      <w:pPr>
        <w:spacing w:after="0"/>
        <w:ind w:left="0"/>
        <w:jc w:val="both"/>
      </w:pPr>
      <w:r>
        <w:rPr>
          <w:rFonts w:ascii="Times New Roman"/>
          <w:b w:val="false"/>
          <w:i w:val="false"/>
          <w:color w:val="000000"/>
          <w:sz w:val="28"/>
        </w:rPr>
        <w:t>
      2) композиционно-сюжетная целостность аудиовизуальных документов;</w:t>
      </w:r>
    </w:p>
    <w:bookmarkEnd w:id="133"/>
    <w:bookmarkStart w:name="z133" w:id="134"/>
    <w:p>
      <w:pPr>
        <w:spacing w:after="0"/>
        <w:ind w:left="0"/>
        <w:jc w:val="both"/>
      </w:pPr>
      <w:r>
        <w:rPr>
          <w:rFonts w:ascii="Times New Roman"/>
          <w:b w:val="false"/>
          <w:i w:val="false"/>
          <w:color w:val="000000"/>
          <w:sz w:val="28"/>
        </w:rPr>
        <w:t>
      3) выразительность и оригинальность аудиовизуальных документов;</w:t>
      </w:r>
    </w:p>
    <w:bookmarkEnd w:id="134"/>
    <w:bookmarkStart w:name="z134" w:id="135"/>
    <w:p>
      <w:pPr>
        <w:spacing w:after="0"/>
        <w:ind w:left="0"/>
        <w:jc w:val="both"/>
      </w:pPr>
      <w:r>
        <w:rPr>
          <w:rFonts w:ascii="Times New Roman"/>
          <w:b w:val="false"/>
          <w:i w:val="false"/>
          <w:color w:val="000000"/>
          <w:sz w:val="28"/>
        </w:rPr>
        <w:t>
      4) своеобразие носителя информации, способ записи и воспроизведения информации, техническое состояние аудиовизуальных документов.</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изменением, внесенным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 w:id="136"/>
    <w:p>
      <w:pPr>
        <w:spacing w:after="0"/>
        <w:ind w:left="0"/>
        <w:jc w:val="both"/>
      </w:pPr>
      <w:r>
        <w:rPr>
          <w:rFonts w:ascii="Times New Roman"/>
          <w:b w:val="false"/>
          <w:i w:val="false"/>
          <w:color w:val="000000"/>
          <w:sz w:val="28"/>
        </w:rPr>
        <w:t>
      21. При проведении экспертизы ценности научно-технической документации дополнительно применяются следующие специфические критерии:</w:t>
      </w:r>
    </w:p>
    <w:bookmarkEnd w:id="136"/>
    <w:bookmarkStart w:name="z136" w:id="137"/>
    <w:p>
      <w:pPr>
        <w:spacing w:after="0"/>
        <w:ind w:left="0"/>
        <w:jc w:val="both"/>
      </w:pPr>
      <w:r>
        <w:rPr>
          <w:rFonts w:ascii="Times New Roman"/>
          <w:b w:val="false"/>
          <w:i w:val="false"/>
          <w:color w:val="000000"/>
          <w:sz w:val="28"/>
        </w:rPr>
        <w:t>
      1) значимость проблемы (технологии) или объекта (проекта, модели, конструкции, технологии), отраженной в документах, на момент внедрения для развития конкретных отраслей и экономики государства в целом;</w:t>
      </w:r>
    </w:p>
    <w:bookmarkEnd w:id="137"/>
    <w:bookmarkStart w:name="z137" w:id="138"/>
    <w:p>
      <w:pPr>
        <w:spacing w:after="0"/>
        <w:ind w:left="0"/>
        <w:jc w:val="both"/>
      </w:pPr>
      <w:r>
        <w:rPr>
          <w:rFonts w:ascii="Times New Roman"/>
          <w:b w:val="false"/>
          <w:i w:val="false"/>
          <w:color w:val="000000"/>
          <w:sz w:val="28"/>
        </w:rPr>
        <w:t>
      2) принципиальная новизна, уникальность, оригинальность решения проблемы, конструкции, технологии, проекта;</w:t>
      </w:r>
    </w:p>
    <w:bookmarkEnd w:id="138"/>
    <w:bookmarkStart w:name="z138" w:id="139"/>
    <w:p>
      <w:pPr>
        <w:spacing w:after="0"/>
        <w:ind w:left="0"/>
        <w:jc w:val="both"/>
      </w:pPr>
      <w:r>
        <w:rPr>
          <w:rFonts w:ascii="Times New Roman"/>
          <w:b w:val="false"/>
          <w:i w:val="false"/>
          <w:color w:val="000000"/>
          <w:sz w:val="28"/>
        </w:rPr>
        <w:t>
      3) соответствие научно-технической документации этапности научных исследований (стадийности технических разработок).</w:t>
      </w:r>
    </w:p>
    <w:bookmarkEnd w:id="139"/>
    <w:bookmarkStart w:name="z139" w:id="140"/>
    <w:p>
      <w:pPr>
        <w:spacing w:after="0"/>
        <w:ind w:left="0"/>
        <w:jc w:val="both"/>
      </w:pPr>
      <w:r>
        <w:rPr>
          <w:rFonts w:ascii="Times New Roman"/>
          <w:b w:val="false"/>
          <w:i w:val="false"/>
          <w:color w:val="000000"/>
          <w:sz w:val="28"/>
        </w:rPr>
        <w:t>
      22. При проведении экспертизы ценности электронных документов (дел) дополнительно применяются следующие специфические критерии:</w:t>
      </w:r>
    </w:p>
    <w:bookmarkEnd w:id="140"/>
    <w:bookmarkStart w:name="z140" w:id="141"/>
    <w:p>
      <w:pPr>
        <w:spacing w:after="0"/>
        <w:ind w:left="0"/>
        <w:jc w:val="both"/>
      </w:pPr>
      <w:r>
        <w:rPr>
          <w:rFonts w:ascii="Times New Roman"/>
          <w:b w:val="false"/>
          <w:i w:val="false"/>
          <w:color w:val="000000"/>
          <w:sz w:val="28"/>
        </w:rPr>
        <w:t>
      1) сохранность метаданных;</w:t>
      </w:r>
    </w:p>
    <w:bookmarkEnd w:id="141"/>
    <w:bookmarkStart w:name="z141" w:id="142"/>
    <w:p>
      <w:pPr>
        <w:spacing w:after="0"/>
        <w:ind w:left="0"/>
        <w:jc w:val="both"/>
      </w:pPr>
      <w:r>
        <w:rPr>
          <w:rFonts w:ascii="Times New Roman"/>
          <w:b w:val="false"/>
          <w:i w:val="false"/>
          <w:color w:val="000000"/>
          <w:sz w:val="28"/>
        </w:rPr>
        <w:t>
      2) аутентичность электронных документов (дел);</w:t>
      </w:r>
    </w:p>
    <w:bookmarkEnd w:id="142"/>
    <w:bookmarkStart w:name="z142" w:id="143"/>
    <w:p>
      <w:pPr>
        <w:spacing w:after="0"/>
        <w:ind w:left="0"/>
        <w:jc w:val="both"/>
      </w:pPr>
      <w:r>
        <w:rPr>
          <w:rFonts w:ascii="Times New Roman"/>
          <w:b w:val="false"/>
          <w:i w:val="false"/>
          <w:color w:val="000000"/>
          <w:sz w:val="28"/>
        </w:rPr>
        <w:t>
      3) отсутствие дублирующей информации в документах, принятых на архивное хранение.</w:t>
      </w:r>
    </w:p>
    <w:bookmarkEnd w:id="143"/>
    <w:bookmarkStart w:name="z143" w:id="144"/>
    <w:p>
      <w:pPr>
        <w:spacing w:after="0"/>
        <w:ind w:left="0"/>
        <w:jc w:val="both"/>
      </w:pPr>
      <w:r>
        <w:rPr>
          <w:rFonts w:ascii="Times New Roman"/>
          <w:b w:val="false"/>
          <w:i w:val="false"/>
          <w:color w:val="000000"/>
          <w:sz w:val="28"/>
        </w:rPr>
        <w:t>
      23. Для организации экспертизы ценности документов и рассмотрения ее результатов в организации создается экспертная комиссия (далее – ЭК).</w:t>
      </w:r>
    </w:p>
    <w:bookmarkEnd w:id="144"/>
    <w:bookmarkStart w:name="z144" w:id="145"/>
    <w:p>
      <w:pPr>
        <w:spacing w:after="0"/>
        <w:ind w:left="0"/>
        <w:jc w:val="both"/>
      </w:pPr>
      <w:r>
        <w:rPr>
          <w:rFonts w:ascii="Times New Roman"/>
          <w:b w:val="false"/>
          <w:i w:val="false"/>
          <w:color w:val="000000"/>
          <w:sz w:val="28"/>
        </w:rPr>
        <w:t>
      В государственном органе, имеющем территориальные органы и/или подведомственные организации, а также организации, имеющей филиалы, создается центральная экспертная комиссия (далее – ЦЭК).</w:t>
      </w:r>
    </w:p>
    <w:bookmarkEnd w:id="145"/>
    <w:bookmarkStart w:name="z145" w:id="146"/>
    <w:p>
      <w:pPr>
        <w:spacing w:after="0"/>
        <w:ind w:left="0"/>
        <w:jc w:val="both"/>
      </w:pPr>
      <w:r>
        <w:rPr>
          <w:rFonts w:ascii="Times New Roman"/>
          <w:b w:val="false"/>
          <w:i w:val="false"/>
          <w:color w:val="000000"/>
          <w:sz w:val="28"/>
        </w:rPr>
        <w:t>
      24. ЦЭК (ЭК) является совещательным органом и действует на основании положения, утверждаемого руководителем организации.</w:t>
      </w:r>
    </w:p>
    <w:bookmarkEnd w:id="146"/>
    <w:bookmarkStart w:name="z146" w:id="147"/>
    <w:p>
      <w:pPr>
        <w:spacing w:after="0"/>
        <w:ind w:left="0"/>
        <w:jc w:val="both"/>
      </w:pPr>
      <w:r>
        <w:rPr>
          <w:rFonts w:ascii="Times New Roman"/>
          <w:b w:val="false"/>
          <w:i w:val="false"/>
          <w:color w:val="000000"/>
          <w:sz w:val="28"/>
        </w:rPr>
        <w:t>
      25. Экспертиза ценности документов проводится ежегодно в плановом порядке работниками архива организации. Проведение экспертизы ценности документов в организации, являющейся источником комплектования государственного архива, осуществляется под методическим руководством и при консультативной помощи соответствующего государственного архива, Архива Президента Республики Казахстан.</w:t>
      </w:r>
    </w:p>
    <w:bookmarkEnd w:id="147"/>
    <w:bookmarkStart w:name="z147" w:id="148"/>
    <w:p>
      <w:pPr>
        <w:spacing w:after="0"/>
        <w:ind w:left="0"/>
        <w:jc w:val="both"/>
      </w:pPr>
      <w:r>
        <w:rPr>
          <w:rFonts w:ascii="Times New Roman"/>
          <w:b w:val="false"/>
          <w:i w:val="false"/>
          <w:color w:val="000000"/>
          <w:sz w:val="28"/>
        </w:rPr>
        <w:t>
      При реорганизации (ликвидации) организации проводится внеплановая экспертиза ценности.</w:t>
      </w:r>
    </w:p>
    <w:bookmarkEnd w:id="148"/>
    <w:bookmarkStart w:name="z1358" w:id="149"/>
    <w:p>
      <w:pPr>
        <w:spacing w:after="0"/>
        <w:ind w:left="0"/>
        <w:jc w:val="both"/>
      </w:pPr>
      <w:r>
        <w:rPr>
          <w:rFonts w:ascii="Times New Roman"/>
          <w:b w:val="false"/>
          <w:i w:val="false"/>
          <w:color w:val="000000"/>
          <w:sz w:val="28"/>
        </w:rPr>
        <w:t>
      25-1. Экспертиза ценности документов проводится в комплексе для документов на бумажном носителе и электронных документов.</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25-1 в соответствии с приказом и.о. Министра культуры и информации РК от 19.03.2026 </w:t>
      </w:r>
      <w:r>
        <w:rPr>
          <w:rFonts w:ascii="Times New Roman"/>
          <w:b w:val="false"/>
          <w:i w:val="false"/>
          <w:color w:val="00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 w:id="150"/>
    <w:p>
      <w:pPr>
        <w:spacing w:after="0"/>
        <w:ind w:left="0"/>
        <w:jc w:val="both"/>
      </w:pPr>
      <w:r>
        <w:rPr>
          <w:rFonts w:ascii="Times New Roman"/>
          <w:b w:val="false"/>
          <w:i w:val="false"/>
          <w:color w:val="000000"/>
          <w:sz w:val="28"/>
        </w:rPr>
        <w:t>
      26. Решения ЦЭК (ЭК) оформляются протоколами, утверждаемыми руководителем организации.</w:t>
      </w:r>
    </w:p>
    <w:bookmarkEnd w:id="150"/>
    <w:bookmarkStart w:name="z149" w:id="151"/>
    <w:p>
      <w:pPr>
        <w:spacing w:after="0"/>
        <w:ind w:left="0"/>
        <w:jc w:val="both"/>
      </w:pPr>
      <w:r>
        <w:rPr>
          <w:rFonts w:ascii="Times New Roman"/>
          <w:b w:val="false"/>
          <w:i w:val="false"/>
          <w:color w:val="000000"/>
          <w:sz w:val="28"/>
        </w:rPr>
        <w:t xml:space="preserve">
      Решения ЦЭК (ЭК) источников комплектования государственных архивов, Архива Президента Республики Казахстан утверждаются руководителем организации после их согласования с соответствующими экспертно-проверочными комиссиями (далее – ЭПК), образуемыми республиканскими государственными архивами, Архивом Президента Республики Казахстан, МИО. </w:t>
      </w:r>
    </w:p>
    <w:bookmarkEnd w:id="151"/>
    <w:bookmarkStart w:name="z150" w:id="152"/>
    <w:p>
      <w:pPr>
        <w:spacing w:after="0"/>
        <w:ind w:left="0"/>
        <w:jc w:val="both"/>
      </w:pPr>
      <w:r>
        <w:rPr>
          <w:rFonts w:ascii="Times New Roman"/>
          <w:b w:val="false"/>
          <w:i w:val="false"/>
          <w:color w:val="000000"/>
          <w:sz w:val="28"/>
        </w:rPr>
        <w:t>
      27. При проведении экспертизы ценности документов осуществляются:</w:t>
      </w:r>
    </w:p>
    <w:bookmarkEnd w:id="152"/>
    <w:bookmarkStart w:name="z151" w:id="153"/>
    <w:p>
      <w:pPr>
        <w:spacing w:after="0"/>
        <w:ind w:left="0"/>
        <w:jc w:val="both"/>
      </w:pPr>
      <w:r>
        <w:rPr>
          <w:rFonts w:ascii="Times New Roman"/>
          <w:b w:val="false"/>
          <w:i w:val="false"/>
          <w:color w:val="000000"/>
          <w:sz w:val="28"/>
        </w:rPr>
        <w:t>
      1) анализ состава документов организации;</w:t>
      </w:r>
    </w:p>
    <w:bookmarkEnd w:id="153"/>
    <w:bookmarkStart w:name="z152" w:id="154"/>
    <w:p>
      <w:pPr>
        <w:spacing w:after="0"/>
        <w:ind w:left="0"/>
        <w:jc w:val="both"/>
      </w:pPr>
      <w:r>
        <w:rPr>
          <w:rFonts w:ascii="Times New Roman"/>
          <w:b w:val="false"/>
          <w:i w:val="false"/>
          <w:color w:val="000000"/>
          <w:sz w:val="28"/>
        </w:rPr>
        <w:t>
      2) отбор и подготовка дел постоянного срока хранения для передачи в государственный архив, Архив Президента Республики Казахстан (для источников комплектования государственного архива, Архива Президента Республики Казахстан);</w:t>
      </w:r>
    </w:p>
    <w:bookmarkEnd w:id="154"/>
    <w:bookmarkStart w:name="z153" w:id="155"/>
    <w:p>
      <w:pPr>
        <w:spacing w:after="0"/>
        <w:ind w:left="0"/>
        <w:jc w:val="both"/>
      </w:pPr>
      <w:r>
        <w:rPr>
          <w:rFonts w:ascii="Times New Roman"/>
          <w:b w:val="false"/>
          <w:i w:val="false"/>
          <w:color w:val="000000"/>
          <w:sz w:val="28"/>
        </w:rPr>
        <w:t>
      3) проверка наличия подлинных экземпляров документов и определение структурных подразделений, в дела которых они включены;</w:t>
      </w:r>
    </w:p>
    <w:bookmarkEnd w:id="155"/>
    <w:bookmarkStart w:name="z154" w:id="156"/>
    <w:p>
      <w:pPr>
        <w:spacing w:after="0"/>
        <w:ind w:left="0"/>
        <w:jc w:val="both"/>
      </w:pPr>
      <w:r>
        <w:rPr>
          <w:rFonts w:ascii="Times New Roman"/>
          <w:b w:val="false"/>
          <w:i w:val="false"/>
          <w:color w:val="000000"/>
          <w:sz w:val="28"/>
        </w:rPr>
        <w:t>
      4) уточнение характера повторяемости, содержащейся в них информации в иных документах, вид, форма и полнота повторения.</w:t>
      </w:r>
    </w:p>
    <w:bookmarkEnd w:id="156"/>
    <w:bookmarkStart w:name="z155" w:id="157"/>
    <w:p>
      <w:pPr>
        <w:spacing w:after="0"/>
        <w:ind w:left="0"/>
        <w:jc w:val="both"/>
      </w:pPr>
      <w:r>
        <w:rPr>
          <w:rFonts w:ascii="Times New Roman"/>
          <w:b w:val="false"/>
          <w:i w:val="false"/>
          <w:color w:val="000000"/>
          <w:sz w:val="28"/>
        </w:rPr>
        <w:t>
      Выделение документов с повторяющейся информацией и дублетных документов к уничтожению производится только после сверки их с документами, отобранными на постоянное хранение.</w:t>
      </w:r>
    </w:p>
    <w:bookmarkEnd w:id="157"/>
    <w:bookmarkStart w:name="z156" w:id="158"/>
    <w:p>
      <w:pPr>
        <w:spacing w:after="0"/>
        <w:ind w:left="0"/>
        <w:jc w:val="both"/>
      </w:pPr>
      <w:r>
        <w:rPr>
          <w:rFonts w:ascii="Times New Roman"/>
          <w:b w:val="false"/>
          <w:i w:val="false"/>
          <w:color w:val="000000"/>
          <w:sz w:val="28"/>
        </w:rPr>
        <w:t xml:space="preserve">
      28. Дела на бумажных носителях с отметкой "ЭПК", содержащие документы постоянного хранения, подлежат переформированию. Выделенные из их состава документы постоянного хранения формируются в отдельные дела либо присоединяются к однородным делам постоянного хранения. Дела, содержащие оставшиеся документы временного хранения, хранятся в течение установленных сроков. </w:t>
      </w:r>
    </w:p>
    <w:bookmarkEnd w:id="158"/>
    <w:bookmarkStart w:name="z157" w:id="159"/>
    <w:p>
      <w:pPr>
        <w:spacing w:after="0"/>
        <w:ind w:left="0"/>
        <w:jc w:val="both"/>
      </w:pPr>
      <w:r>
        <w:rPr>
          <w:rFonts w:ascii="Times New Roman"/>
          <w:b w:val="false"/>
          <w:i w:val="false"/>
          <w:color w:val="000000"/>
          <w:sz w:val="28"/>
        </w:rPr>
        <w:t>
      Переформирование электронных документов (дел) осуществляется аналогично делам на бумажных носителях.</w:t>
      </w:r>
    </w:p>
    <w:bookmarkEnd w:id="159"/>
    <w:bookmarkStart w:name="z158" w:id="160"/>
    <w:p>
      <w:pPr>
        <w:spacing w:after="0"/>
        <w:ind w:left="0"/>
        <w:jc w:val="both"/>
      </w:pPr>
      <w:r>
        <w:rPr>
          <w:rFonts w:ascii="Times New Roman"/>
          <w:b w:val="false"/>
          <w:i w:val="false"/>
          <w:color w:val="000000"/>
          <w:sz w:val="28"/>
        </w:rPr>
        <w:t>
      Электронные документы (дела) с отметкой "ЭПК", содержащие документы постоянного хранения, просматриваются пофайлово, в файле – полистно.</w:t>
      </w:r>
    </w:p>
    <w:bookmarkEnd w:id="160"/>
    <w:bookmarkStart w:name="z159" w:id="161"/>
    <w:p>
      <w:pPr>
        <w:spacing w:after="0"/>
        <w:ind w:left="0"/>
        <w:jc w:val="both"/>
      </w:pPr>
      <w:r>
        <w:rPr>
          <w:rFonts w:ascii="Times New Roman"/>
          <w:b w:val="false"/>
          <w:i w:val="false"/>
          <w:color w:val="000000"/>
          <w:sz w:val="28"/>
        </w:rPr>
        <w:t>
      29. Экспертиза ценности документов проводится путем полистного и (или) пофайлового просмотра документов дела (аудиовизуальные документы просматриваются на монтажном столе или экране, аудиодокументы прослушиваются, электронные документы (дела) просматриваются).</w:t>
      </w:r>
    </w:p>
    <w:bookmarkEnd w:id="161"/>
    <w:bookmarkStart w:name="z160" w:id="162"/>
    <w:p>
      <w:pPr>
        <w:spacing w:after="0"/>
        <w:ind w:left="0"/>
        <w:jc w:val="both"/>
      </w:pPr>
      <w:r>
        <w:rPr>
          <w:rFonts w:ascii="Times New Roman"/>
          <w:b w:val="false"/>
          <w:i w:val="false"/>
          <w:color w:val="000000"/>
          <w:sz w:val="28"/>
        </w:rPr>
        <w:t>
      30. В ходе проведения экспертизы проверяют:</w:t>
      </w:r>
    </w:p>
    <w:bookmarkEnd w:id="162"/>
    <w:bookmarkStart w:name="z161" w:id="163"/>
    <w:p>
      <w:pPr>
        <w:spacing w:after="0"/>
        <w:ind w:left="0"/>
        <w:jc w:val="both"/>
      </w:pPr>
      <w:r>
        <w:rPr>
          <w:rFonts w:ascii="Times New Roman"/>
          <w:b w:val="false"/>
          <w:i w:val="false"/>
          <w:color w:val="000000"/>
          <w:sz w:val="28"/>
        </w:rPr>
        <w:t>
      1) обоснованность включения в данное дело документов;</w:t>
      </w:r>
    </w:p>
    <w:bookmarkEnd w:id="163"/>
    <w:bookmarkStart w:name="z162" w:id="164"/>
    <w:p>
      <w:pPr>
        <w:spacing w:after="0"/>
        <w:ind w:left="0"/>
        <w:jc w:val="both"/>
      </w:pPr>
      <w:r>
        <w:rPr>
          <w:rFonts w:ascii="Times New Roman"/>
          <w:b w:val="false"/>
          <w:i w:val="false"/>
          <w:color w:val="000000"/>
          <w:sz w:val="28"/>
        </w:rPr>
        <w:t>
      2) юридическую силу документов (наличие реквизитов);</w:t>
      </w:r>
    </w:p>
    <w:bookmarkEnd w:id="164"/>
    <w:bookmarkStart w:name="z163" w:id="165"/>
    <w:p>
      <w:pPr>
        <w:spacing w:after="0"/>
        <w:ind w:left="0"/>
        <w:jc w:val="both"/>
      </w:pPr>
      <w:r>
        <w:rPr>
          <w:rFonts w:ascii="Times New Roman"/>
          <w:b w:val="false"/>
          <w:i w:val="false"/>
          <w:color w:val="000000"/>
          <w:sz w:val="28"/>
        </w:rPr>
        <w:t>
      3) наличие и правильность оформления реквизитов обложек дел;</w:t>
      </w:r>
    </w:p>
    <w:bookmarkEnd w:id="165"/>
    <w:bookmarkStart w:name="z164" w:id="166"/>
    <w:p>
      <w:pPr>
        <w:spacing w:after="0"/>
        <w:ind w:left="0"/>
        <w:jc w:val="both"/>
      </w:pPr>
      <w:r>
        <w:rPr>
          <w:rFonts w:ascii="Times New Roman"/>
          <w:b w:val="false"/>
          <w:i w:val="false"/>
          <w:color w:val="000000"/>
          <w:sz w:val="28"/>
        </w:rPr>
        <w:t>
      4) правильность нумерации листов дела;</w:t>
      </w:r>
    </w:p>
    <w:bookmarkEnd w:id="166"/>
    <w:bookmarkStart w:name="z165" w:id="167"/>
    <w:p>
      <w:pPr>
        <w:spacing w:after="0"/>
        <w:ind w:left="0"/>
        <w:jc w:val="both"/>
      </w:pPr>
      <w:r>
        <w:rPr>
          <w:rFonts w:ascii="Times New Roman"/>
          <w:b w:val="false"/>
          <w:i w:val="false"/>
          <w:color w:val="000000"/>
          <w:sz w:val="28"/>
        </w:rPr>
        <w:t>
      5) физико-химическое и техническое состояние документа.</w:t>
      </w:r>
    </w:p>
    <w:bookmarkEnd w:id="167"/>
    <w:bookmarkStart w:name="z166" w:id="168"/>
    <w:p>
      <w:pPr>
        <w:spacing w:after="0"/>
        <w:ind w:left="0"/>
        <w:jc w:val="both"/>
      </w:pPr>
      <w:r>
        <w:rPr>
          <w:rFonts w:ascii="Times New Roman"/>
          <w:b w:val="false"/>
          <w:i w:val="false"/>
          <w:color w:val="000000"/>
          <w:sz w:val="28"/>
        </w:rPr>
        <w:t>
      При просмотре (прослушивании) из дел изымаются вторые и последующие экземпляры документов, черновики, неоформленные копии документов, если их изъятие не было проведено в структурных подразделениях при подготовке документов к передаче в архив организации.</w:t>
      </w:r>
    </w:p>
    <w:bookmarkEnd w:id="168"/>
    <w:bookmarkStart w:name="z167" w:id="169"/>
    <w:p>
      <w:pPr>
        <w:spacing w:after="0"/>
        <w:ind w:left="0"/>
        <w:jc w:val="both"/>
      </w:pPr>
      <w:r>
        <w:rPr>
          <w:rFonts w:ascii="Times New Roman"/>
          <w:b w:val="false"/>
          <w:i w:val="false"/>
          <w:color w:val="000000"/>
          <w:sz w:val="28"/>
        </w:rPr>
        <w:t>
      Выявленные недостатки устраняются работником архива организации. При необходимости заголовки дел уточняются, дела расшиваются и переформировываются, осуществляется перенумерация листов в деле.</w:t>
      </w:r>
    </w:p>
    <w:bookmarkEnd w:id="169"/>
    <w:bookmarkStart w:name="z168" w:id="170"/>
    <w:p>
      <w:pPr>
        <w:spacing w:after="0"/>
        <w:ind w:left="0"/>
        <w:jc w:val="both"/>
      </w:pPr>
      <w:r>
        <w:rPr>
          <w:rFonts w:ascii="Times New Roman"/>
          <w:b w:val="false"/>
          <w:i w:val="false"/>
          <w:color w:val="000000"/>
          <w:sz w:val="28"/>
        </w:rPr>
        <w:t xml:space="preserve">
      31. По результатам экспертизы ценности документов и на основе описей дел документов структурных подразделений составляются: </w:t>
      </w:r>
    </w:p>
    <w:bookmarkEnd w:id="170"/>
    <w:bookmarkStart w:name="z169" w:id="171"/>
    <w:p>
      <w:pPr>
        <w:spacing w:after="0"/>
        <w:ind w:left="0"/>
        <w:jc w:val="both"/>
      </w:pPr>
      <w:r>
        <w:rPr>
          <w:rFonts w:ascii="Times New Roman"/>
          <w:b w:val="false"/>
          <w:i w:val="false"/>
          <w:color w:val="000000"/>
          <w:sz w:val="28"/>
        </w:rPr>
        <w:t xml:space="preserve">
      1) описи дел документов постоянного хранения по форме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к настоящим Правилам;</w:t>
      </w:r>
    </w:p>
    <w:bookmarkEnd w:id="171"/>
    <w:bookmarkStart w:name="z170" w:id="172"/>
    <w:p>
      <w:pPr>
        <w:spacing w:after="0"/>
        <w:ind w:left="0"/>
        <w:jc w:val="both"/>
      </w:pPr>
      <w:r>
        <w:rPr>
          <w:rFonts w:ascii="Times New Roman"/>
          <w:b w:val="false"/>
          <w:i w:val="false"/>
          <w:color w:val="000000"/>
          <w:sz w:val="28"/>
        </w:rPr>
        <w:t xml:space="preserve">
      2) описи электронных документов (дел) постоянного хранения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w:t>
      </w:r>
    </w:p>
    <w:bookmarkEnd w:id="172"/>
    <w:bookmarkStart w:name="z171" w:id="173"/>
    <w:p>
      <w:pPr>
        <w:spacing w:after="0"/>
        <w:ind w:left="0"/>
        <w:jc w:val="both"/>
      </w:pPr>
      <w:r>
        <w:rPr>
          <w:rFonts w:ascii="Times New Roman"/>
          <w:b w:val="false"/>
          <w:i w:val="false"/>
          <w:color w:val="000000"/>
          <w:sz w:val="28"/>
        </w:rPr>
        <w:t xml:space="preserve">
      3) опись дел по личному составу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173"/>
    <w:bookmarkStart w:name="z172" w:id="174"/>
    <w:p>
      <w:pPr>
        <w:spacing w:after="0"/>
        <w:ind w:left="0"/>
        <w:jc w:val="both"/>
      </w:pPr>
      <w:r>
        <w:rPr>
          <w:rFonts w:ascii="Times New Roman"/>
          <w:b w:val="false"/>
          <w:i w:val="false"/>
          <w:color w:val="000000"/>
          <w:sz w:val="28"/>
        </w:rPr>
        <w:t xml:space="preserve">
      4) опись электронных документов (дел) по личному составу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174"/>
    <w:bookmarkStart w:name="z173" w:id="175"/>
    <w:p>
      <w:pPr>
        <w:spacing w:after="0"/>
        <w:ind w:left="0"/>
        <w:jc w:val="both"/>
      </w:pPr>
      <w:r>
        <w:rPr>
          <w:rFonts w:ascii="Times New Roman"/>
          <w:b w:val="false"/>
          <w:i w:val="false"/>
          <w:color w:val="000000"/>
          <w:sz w:val="28"/>
        </w:rPr>
        <w:t xml:space="preserve">
      5) опись дел документов долговременного (свыше 10 лет) хранения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175"/>
    <w:bookmarkStart w:name="z174" w:id="176"/>
    <w:p>
      <w:pPr>
        <w:spacing w:after="0"/>
        <w:ind w:left="0"/>
        <w:jc w:val="both"/>
      </w:pPr>
      <w:r>
        <w:rPr>
          <w:rFonts w:ascii="Times New Roman"/>
          <w:b w:val="false"/>
          <w:i w:val="false"/>
          <w:color w:val="000000"/>
          <w:sz w:val="28"/>
        </w:rPr>
        <w:t xml:space="preserve">
      6) опись электронных документов (дел) долговременного (свыше 10 лет) хранения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176"/>
    <w:bookmarkStart w:name="z175" w:id="177"/>
    <w:p>
      <w:pPr>
        <w:spacing w:after="0"/>
        <w:ind w:left="0"/>
        <w:jc w:val="both"/>
      </w:pPr>
      <w:r>
        <w:rPr>
          <w:rFonts w:ascii="Times New Roman"/>
          <w:b w:val="false"/>
          <w:i w:val="false"/>
          <w:color w:val="000000"/>
          <w:sz w:val="28"/>
        </w:rPr>
        <w:t xml:space="preserve">
      7) акт о выделении к уничтожению документов, не подлежащих хранению,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177"/>
    <w:bookmarkStart w:name="z176" w:id="178"/>
    <w:p>
      <w:pPr>
        <w:spacing w:after="0"/>
        <w:ind w:left="0"/>
        <w:jc w:val="both"/>
      </w:pPr>
      <w:r>
        <w:rPr>
          <w:rFonts w:ascii="Times New Roman"/>
          <w:b w:val="false"/>
          <w:i w:val="false"/>
          <w:color w:val="000000"/>
          <w:sz w:val="28"/>
        </w:rPr>
        <w:t xml:space="preserve">
      8) акт о выделении к уничтожению электронных документов (дел), не подлежащих хранению,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 </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с изменениями, внесенными приказом и.о. Министра культуры и информации РК от 19.03.2026 </w:t>
      </w:r>
      <w:r>
        <w:rPr>
          <w:rFonts w:ascii="Times New Roman"/>
          <w:b w:val="false"/>
          <w:i w:val="false"/>
          <w:color w:val="00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 w:id="179"/>
    <w:p>
      <w:pPr>
        <w:spacing w:after="0"/>
        <w:ind w:left="0"/>
        <w:jc w:val="both"/>
      </w:pPr>
      <w:r>
        <w:rPr>
          <w:rFonts w:ascii="Times New Roman"/>
          <w:b w:val="false"/>
          <w:i w:val="false"/>
          <w:color w:val="000000"/>
          <w:sz w:val="28"/>
        </w:rPr>
        <w:t xml:space="preserve">
      32. При проведении экспертизы ценности проектной, конструкторской и технологической документации составляется перечень проектов изделий промышленного производства и технологических процессов, объектов планировки и капитального строительства, научно-техническая документация по которым подлежит передаче на государственное хранение (далее – перечень),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w:t>
      </w:r>
    </w:p>
    <w:bookmarkEnd w:id="179"/>
    <w:bookmarkStart w:name="z178" w:id="180"/>
    <w:p>
      <w:pPr>
        <w:spacing w:after="0"/>
        <w:ind w:left="0"/>
        <w:jc w:val="both"/>
      </w:pPr>
      <w:r>
        <w:rPr>
          <w:rFonts w:ascii="Times New Roman"/>
          <w:b w:val="false"/>
          <w:i w:val="false"/>
          <w:color w:val="000000"/>
          <w:sz w:val="28"/>
        </w:rPr>
        <w:t>
      33. Перечень составляется не реже одного раза в пять лет.</w:t>
      </w:r>
    </w:p>
    <w:bookmarkEnd w:id="180"/>
    <w:bookmarkStart w:name="z179" w:id="181"/>
    <w:p>
      <w:pPr>
        <w:spacing w:after="0"/>
        <w:ind w:left="0"/>
        <w:jc w:val="both"/>
      </w:pPr>
      <w:r>
        <w:rPr>
          <w:rFonts w:ascii="Times New Roman"/>
          <w:b w:val="false"/>
          <w:i w:val="false"/>
          <w:color w:val="000000"/>
          <w:sz w:val="28"/>
        </w:rPr>
        <w:t>
      34. Систематизация пунктов перечня осуществляется по хронологическому, тематическому или тематико-хронологическому признаку.</w:t>
      </w:r>
    </w:p>
    <w:bookmarkEnd w:id="181"/>
    <w:bookmarkStart w:name="z180" w:id="182"/>
    <w:p>
      <w:pPr>
        <w:spacing w:after="0"/>
        <w:ind w:left="0"/>
        <w:jc w:val="both"/>
      </w:pPr>
      <w:r>
        <w:rPr>
          <w:rFonts w:ascii="Times New Roman"/>
          <w:b w:val="false"/>
          <w:i w:val="false"/>
          <w:color w:val="000000"/>
          <w:sz w:val="28"/>
        </w:rPr>
        <w:t xml:space="preserve">
      35. Перечень утверждает руководитель организации и ЭПК республиканского государственного архива, Архива Президента Республики Казахстан или МИО после согласования ЦЭК (ЭК) организации. </w:t>
      </w:r>
    </w:p>
    <w:bookmarkEnd w:id="182"/>
    <w:bookmarkStart w:name="z181" w:id="183"/>
    <w:p>
      <w:pPr>
        <w:spacing w:after="0"/>
        <w:ind w:left="0"/>
        <w:jc w:val="both"/>
      </w:pPr>
      <w:r>
        <w:rPr>
          <w:rFonts w:ascii="Times New Roman"/>
          <w:b w:val="false"/>
          <w:i w:val="false"/>
          <w:color w:val="000000"/>
          <w:sz w:val="28"/>
        </w:rPr>
        <w:t>
      Перечень составляется в двух экземплярах. После его утверждения первый экземпляр направляется в соответствующий государственный архив, Архив Президента Республики Казахстан, второй остается в организации.</w:t>
      </w:r>
    </w:p>
    <w:bookmarkEnd w:id="183"/>
    <w:bookmarkStart w:name="z182" w:id="184"/>
    <w:p>
      <w:pPr>
        <w:spacing w:after="0"/>
        <w:ind w:left="0"/>
        <w:jc w:val="both"/>
      </w:pPr>
      <w:r>
        <w:rPr>
          <w:rFonts w:ascii="Times New Roman"/>
          <w:b w:val="false"/>
          <w:i w:val="false"/>
          <w:color w:val="000000"/>
          <w:sz w:val="28"/>
        </w:rPr>
        <w:t>
      36. На основании перечня проводятся дальнейшая экспертиза ценности и составление описей дел, документов проектной, конструкторской и технологической документации электронных документов (дел).</w:t>
      </w:r>
    </w:p>
    <w:bookmarkEnd w:id="184"/>
    <w:bookmarkStart w:name="z183" w:id="185"/>
    <w:p>
      <w:pPr>
        <w:spacing w:after="0"/>
        <w:ind w:left="0"/>
        <w:jc w:val="both"/>
      </w:pPr>
      <w:r>
        <w:rPr>
          <w:rFonts w:ascii="Times New Roman"/>
          <w:b w:val="false"/>
          <w:i w:val="false"/>
          <w:color w:val="000000"/>
          <w:sz w:val="28"/>
        </w:rPr>
        <w:t>
      Для научно-исследовательской и патентно-лицензионной документации перечень не составляется.</w:t>
      </w:r>
    </w:p>
    <w:bookmarkEnd w:id="185"/>
    <w:bookmarkStart w:name="z184" w:id="186"/>
    <w:p>
      <w:pPr>
        <w:spacing w:after="0"/>
        <w:ind w:left="0"/>
        <w:jc w:val="both"/>
      </w:pPr>
      <w:r>
        <w:rPr>
          <w:rFonts w:ascii="Times New Roman"/>
          <w:b w:val="false"/>
          <w:i w:val="false"/>
          <w:color w:val="000000"/>
          <w:sz w:val="28"/>
        </w:rPr>
        <w:t>
      37. Описи дел документов, электронных документов (дел) составляются отдельно на каждый вид научно-технической документации: проектной, конструкторской, технологической, градостроительной, научно-исследовательской, патентно-лицензионной и имеют самостоятельный номер с цифровым индексом, определяющим вид научно-технической документации.</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 w:id="187"/>
    <w:p>
      <w:pPr>
        <w:spacing w:after="0"/>
        <w:ind w:left="0"/>
        <w:jc w:val="both"/>
      </w:pPr>
      <w:r>
        <w:rPr>
          <w:rFonts w:ascii="Times New Roman"/>
          <w:b w:val="false"/>
          <w:i w:val="false"/>
          <w:color w:val="000000"/>
          <w:sz w:val="28"/>
        </w:rPr>
        <w:t>
      38. При проведении экспертизы ценности аудиовизуальных документов, в том числе обязательного экземпляра, учитываются полнота и степень сохранности комплекта аудиовизуального документа, наличие и качество текстовой сопроводительной документации, возможность научного и практического использования, дублетность, поглощенность и вариантность аудиовизуального документа.</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6" w:id="188"/>
    <w:p>
      <w:pPr>
        <w:spacing w:after="0"/>
        <w:ind w:left="0"/>
        <w:jc w:val="both"/>
      </w:pPr>
      <w:r>
        <w:rPr>
          <w:rFonts w:ascii="Times New Roman"/>
          <w:b w:val="false"/>
          <w:i w:val="false"/>
          <w:color w:val="000000"/>
          <w:sz w:val="28"/>
        </w:rPr>
        <w:t>
      39. В процессе проведения экспертизы ценности выявляются аудиовизуальные документы, имеющие какие-либо повреждения.</w:t>
      </w:r>
    </w:p>
    <w:bookmarkEnd w:id="188"/>
    <w:bookmarkStart w:name="z187" w:id="189"/>
    <w:p>
      <w:pPr>
        <w:spacing w:after="0"/>
        <w:ind w:left="0"/>
        <w:jc w:val="both"/>
      </w:pPr>
      <w:r>
        <w:rPr>
          <w:rFonts w:ascii="Times New Roman"/>
          <w:b w:val="false"/>
          <w:i w:val="false"/>
          <w:color w:val="000000"/>
          <w:sz w:val="28"/>
        </w:rPr>
        <w:t>
      При обнаружении дефектов, особенно химико-биологического характера (пожелтение, плесневение, отслаивание эмульсии), проводится контроль всех аудиовизуальных документов данного года производства, хранящихся в одинаковых условиях.</w:t>
      </w:r>
    </w:p>
    <w:bookmarkEnd w:id="189"/>
    <w:bookmarkStart w:name="z188" w:id="190"/>
    <w:p>
      <w:pPr>
        <w:spacing w:after="0"/>
        <w:ind w:left="0"/>
        <w:jc w:val="both"/>
      </w:pPr>
      <w:r>
        <w:rPr>
          <w:rFonts w:ascii="Times New Roman"/>
          <w:b w:val="false"/>
          <w:i w:val="false"/>
          <w:color w:val="000000"/>
          <w:sz w:val="28"/>
        </w:rPr>
        <w:t>
      Аудиовизуальные документы, имеющие дефекты, подвергаются реставрационно-профилактической обработке.</w:t>
      </w:r>
    </w:p>
    <w:bookmarkEnd w:id="190"/>
    <w:bookmarkStart w:name="z189" w:id="191"/>
    <w:p>
      <w:pPr>
        <w:spacing w:after="0"/>
        <w:ind w:left="0"/>
        <w:jc w:val="both"/>
      </w:pPr>
      <w:r>
        <w:rPr>
          <w:rFonts w:ascii="Times New Roman"/>
          <w:b w:val="false"/>
          <w:i w:val="false"/>
          <w:color w:val="000000"/>
          <w:sz w:val="28"/>
        </w:rPr>
        <w:t>
      40. Аудиовизуальные документы, отложившиеся в период до 1922 года включительно, к уничтожению не выделяются. Уничтожение аудиовизуальных документов, отложившихся в период с 1922 по 1945 год включительно, осуществляется по согласованию уполномоченного органа.</w:t>
      </w:r>
    </w:p>
    <w:bookmarkEnd w:id="191"/>
    <w:bookmarkStart w:name="z190" w:id="192"/>
    <w:p>
      <w:pPr>
        <w:spacing w:after="0"/>
        <w:ind w:left="0"/>
        <w:jc w:val="left"/>
      </w:pPr>
      <w:r>
        <w:rPr>
          <w:rFonts w:ascii="Times New Roman"/>
          <w:b/>
          <w:i w:val="false"/>
          <w:color w:val="000000"/>
        </w:rPr>
        <w:t xml:space="preserve"> Параграф 3. Порядок составления описей дел документов</w:t>
      </w:r>
    </w:p>
    <w:bookmarkEnd w:id="192"/>
    <w:bookmarkStart w:name="z191" w:id="193"/>
    <w:p>
      <w:pPr>
        <w:spacing w:after="0"/>
        <w:ind w:left="0"/>
        <w:jc w:val="both"/>
      </w:pPr>
      <w:r>
        <w:rPr>
          <w:rFonts w:ascii="Times New Roman"/>
          <w:b w:val="false"/>
          <w:i w:val="false"/>
          <w:color w:val="000000"/>
          <w:sz w:val="28"/>
        </w:rPr>
        <w:t>
      41. Описям дел документов, в том числе электронных документов (дел) постоянного, временного, долговременного хранения, по личному составу и актам о выделении к уничтожению документов, не подлежащих хранению, в пределах каждого архивного фонда присваиваются самостоятельные порядковые номера.</w:t>
      </w:r>
    </w:p>
    <w:bookmarkEnd w:id="193"/>
    <w:bookmarkStart w:name="z192" w:id="194"/>
    <w:p>
      <w:pPr>
        <w:spacing w:after="0"/>
        <w:ind w:left="0"/>
        <w:jc w:val="both"/>
      </w:pPr>
      <w:r>
        <w:rPr>
          <w:rFonts w:ascii="Times New Roman"/>
          <w:b w:val="false"/>
          <w:i w:val="false"/>
          <w:color w:val="000000"/>
          <w:sz w:val="28"/>
        </w:rPr>
        <w:t xml:space="preserve">
      Опись дел документов завершается по достижении количества включенных заголовков 9999 (девять тысяч девятьсот девяносто девять). </w:t>
      </w:r>
    </w:p>
    <w:bookmarkEnd w:id="194"/>
    <w:bookmarkStart w:name="z193" w:id="195"/>
    <w:p>
      <w:pPr>
        <w:spacing w:after="0"/>
        <w:ind w:left="0"/>
        <w:jc w:val="both"/>
      </w:pPr>
      <w:r>
        <w:rPr>
          <w:rFonts w:ascii="Times New Roman"/>
          <w:b w:val="false"/>
          <w:i w:val="false"/>
          <w:color w:val="000000"/>
          <w:sz w:val="28"/>
        </w:rPr>
        <w:t>
      Последующей описи дел документов, в том числе электронных документов (дел) присваивается очередной порядковый номер.</w:t>
      </w:r>
    </w:p>
    <w:bookmarkEnd w:id="195"/>
    <w:bookmarkStart w:name="z194" w:id="196"/>
    <w:p>
      <w:pPr>
        <w:spacing w:after="0"/>
        <w:ind w:left="0"/>
        <w:jc w:val="both"/>
      </w:pPr>
      <w:r>
        <w:rPr>
          <w:rFonts w:ascii="Times New Roman"/>
          <w:b w:val="false"/>
          <w:i w:val="false"/>
          <w:color w:val="000000"/>
          <w:sz w:val="28"/>
        </w:rPr>
        <w:t>
      При реорганизации или ликвидации организации описи дел документов, в том числе электронных документов (дел), завершают вне зависимости от общего количества включенных заголовков дел, документов.</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с изменениями, внесенными приказом и.о. Министра культуры и информации РК от 19.03.2026 </w:t>
      </w:r>
      <w:r>
        <w:rPr>
          <w:rFonts w:ascii="Times New Roman"/>
          <w:b w:val="false"/>
          <w:i w:val="false"/>
          <w:color w:val="00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5" w:id="197"/>
    <w:p>
      <w:pPr>
        <w:spacing w:after="0"/>
        <w:ind w:left="0"/>
        <w:jc w:val="both"/>
      </w:pPr>
      <w:r>
        <w:rPr>
          <w:rFonts w:ascii="Times New Roman"/>
          <w:b w:val="false"/>
          <w:i w:val="false"/>
          <w:color w:val="000000"/>
          <w:sz w:val="28"/>
        </w:rPr>
        <w:t>
      42. Годовой раздел описи дел документов составляется и утверждается ежегодно.</w:t>
      </w:r>
    </w:p>
    <w:bookmarkEnd w:id="197"/>
    <w:bookmarkStart w:name="z196" w:id="198"/>
    <w:p>
      <w:pPr>
        <w:spacing w:after="0"/>
        <w:ind w:left="0"/>
        <w:jc w:val="both"/>
      </w:pPr>
      <w:r>
        <w:rPr>
          <w:rFonts w:ascii="Times New Roman"/>
          <w:b w:val="false"/>
          <w:i w:val="false"/>
          <w:color w:val="000000"/>
          <w:sz w:val="28"/>
        </w:rPr>
        <w:t>
      43. При оформлении описи дел документов, описи электронных документов (дел) заголовки дел (томов, частей дел) нумеруются в валовом порядке.</w:t>
      </w:r>
    </w:p>
    <w:bookmarkEnd w:id="198"/>
    <w:bookmarkStart w:name="z197" w:id="199"/>
    <w:p>
      <w:pPr>
        <w:spacing w:after="0"/>
        <w:ind w:left="0"/>
        <w:jc w:val="both"/>
      </w:pPr>
      <w:r>
        <w:rPr>
          <w:rFonts w:ascii="Times New Roman"/>
          <w:b w:val="false"/>
          <w:i w:val="false"/>
          <w:color w:val="000000"/>
          <w:sz w:val="28"/>
        </w:rPr>
        <w:t>
      44. Заголовки дополнительно обнаруженных дел вносятся в соответствующую опись дел документов, в том числе электронных документов (дел) под литерными номерами в соответствии с принятой систематизацией. При количестве свыше 10 дел за один год составляется дополнительная опись дел документов, в том числе электронных документов (дел), с самостоятельной нумерацией их заголовков.</w:t>
      </w:r>
    </w:p>
    <w:bookmarkEnd w:id="199"/>
    <w:bookmarkStart w:name="z198" w:id="200"/>
    <w:p>
      <w:pPr>
        <w:spacing w:after="0"/>
        <w:ind w:left="0"/>
        <w:jc w:val="both"/>
      </w:pPr>
      <w:r>
        <w:rPr>
          <w:rFonts w:ascii="Times New Roman"/>
          <w:b w:val="false"/>
          <w:i w:val="false"/>
          <w:color w:val="000000"/>
          <w:sz w:val="28"/>
        </w:rPr>
        <w:t>
      После внесения в опись дел документов, опись электронных документов (дел) записей о поступлении или выбытии дел составляется окончательная итоговая запись, в которой указываются также основания внесенных изменений.</w:t>
      </w:r>
    </w:p>
    <w:bookmarkEnd w:id="200"/>
    <w:bookmarkStart w:name="z199" w:id="201"/>
    <w:p>
      <w:pPr>
        <w:spacing w:after="0"/>
        <w:ind w:left="0"/>
        <w:jc w:val="both"/>
      </w:pPr>
      <w:r>
        <w:rPr>
          <w:rFonts w:ascii="Times New Roman"/>
          <w:b w:val="false"/>
          <w:i w:val="false"/>
          <w:color w:val="000000"/>
          <w:sz w:val="28"/>
        </w:rPr>
        <w:t>
      45. Дело, включающее документы за несколько лет, вносится в опись дел документов, в том числе электронных документов (дел), по году заведения в делопроизводстве, за последующие годы указываются его заголовок, а в графе "Примечание" – отметка "Смотри дело №".</w:t>
      </w:r>
    </w:p>
    <w:bookmarkEnd w:id="201"/>
    <w:bookmarkStart w:name="z200" w:id="202"/>
    <w:p>
      <w:pPr>
        <w:spacing w:after="0"/>
        <w:ind w:left="0"/>
        <w:jc w:val="both"/>
      </w:pPr>
      <w:r>
        <w:rPr>
          <w:rFonts w:ascii="Times New Roman"/>
          <w:b w:val="false"/>
          <w:i w:val="false"/>
          <w:color w:val="000000"/>
          <w:sz w:val="28"/>
        </w:rPr>
        <w:t>
      46. Опись дел документов постоянного хранения после согласования с ЦЭК (ЭК) организации утверждается ЭПК республиканского государственного архива, Архива Президента Республики Казахстан или МИО, утверждается руководителем организации.</w:t>
      </w:r>
    </w:p>
    <w:bookmarkEnd w:id="202"/>
    <w:bookmarkStart w:name="z201" w:id="203"/>
    <w:p>
      <w:pPr>
        <w:spacing w:after="0"/>
        <w:ind w:left="0"/>
        <w:jc w:val="both"/>
      </w:pPr>
      <w:r>
        <w:rPr>
          <w:rFonts w:ascii="Times New Roman"/>
          <w:b w:val="false"/>
          <w:i w:val="false"/>
          <w:color w:val="000000"/>
          <w:sz w:val="28"/>
        </w:rPr>
        <w:t>
      Опись дел по личному составу согласовывается ЦЭК (ЭК) организации, после согласования ЦЭК (ЭК) согласовывается с ЭПК республиканского государственного архива, Архива Президента Республики Казахстан или МИО и утверждается руководителем организации.</w:t>
      </w:r>
    </w:p>
    <w:bookmarkEnd w:id="203"/>
    <w:bookmarkStart w:name="z202" w:id="204"/>
    <w:p>
      <w:pPr>
        <w:spacing w:after="0"/>
        <w:ind w:left="0"/>
        <w:jc w:val="both"/>
      </w:pPr>
      <w:r>
        <w:rPr>
          <w:rFonts w:ascii="Times New Roman"/>
          <w:b w:val="false"/>
          <w:i w:val="false"/>
          <w:color w:val="000000"/>
          <w:sz w:val="28"/>
        </w:rPr>
        <w:t>
      Опись дел документов долговременного (свыше 10 лет) хранения утверждается руководителем организации после согласования с ЦЭК (ЭК) организации.</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с изменениями, внесенными приказом и.о. Министра культуры и информации РК от 19.03.2026 </w:t>
      </w:r>
      <w:r>
        <w:rPr>
          <w:rFonts w:ascii="Times New Roman"/>
          <w:b w:val="false"/>
          <w:i w:val="false"/>
          <w:color w:val="00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3" w:id="205"/>
    <w:p>
      <w:pPr>
        <w:spacing w:after="0"/>
        <w:ind w:left="0"/>
        <w:jc w:val="both"/>
      </w:pPr>
      <w:r>
        <w:rPr>
          <w:rFonts w:ascii="Times New Roman"/>
          <w:b w:val="false"/>
          <w:i w:val="false"/>
          <w:color w:val="000000"/>
          <w:sz w:val="28"/>
        </w:rPr>
        <w:t>
      47. Организации, не являющиеся источниками комплектования государственного архива, Архива Президента Республики Казахстан, на утверждение (согласование) ЭПК описи дел документов, в том числе электронных документов (дел) постоянного хранения, по личному составу и акты о выделении к уничтожению документов, не подлежащих хранению, не представляют.</w:t>
      </w:r>
    </w:p>
    <w:bookmarkEnd w:id="205"/>
    <w:bookmarkStart w:name="z204" w:id="206"/>
    <w:p>
      <w:pPr>
        <w:spacing w:after="0"/>
        <w:ind w:left="0"/>
        <w:jc w:val="both"/>
      </w:pPr>
      <w:r>
        <w:rPr>
          <w:rFonts w:ascii="Times New Roman"/>
          <w:b w:val="false"/>
          <w:i w:val="false"/>
          <w:color w:val="000000"/>
          <w:sz w:val="28"/>
        </w:rPr>
        <w:t>
      48. В опись дел документов, в том числе электронных документов (дел) постоянного хранения, вносятся заголовки:</w:t>
      </w:r>
    </w:p>
    <w:bookmarkEnd w:id="206"/>
    <w:bookmarkStart w:name="z205" w:id="207"/>
    <w:p>
      <w:pPr>
        <w:spacing w:after="0"/>
        <w:ind w:left="0"/>
        <w:jc w:val="both"/>
      </w:pPr>
      <w:r>
        <w:rPr>
          <w:rFonts w:ascii="Times New Roman"/>
          <w:b w:val="false"/>
          <w:i w:val="false"/>
          <w:color w:val="000000"/>
          <w:sz w:val="28"/>
        </w:rPr>
        <w:t>
      1) дел, документов постоянного срока хранения, в том числе отнесенных к составу НАФ;</w:t>
      </w:r>
    </w:p>
    <w:bookmarkEnd w:id="207"/>
    <w:bookmarkStart w:name="z206" w:id="208"/>
    <w:p>
      <w:pPr>
        <w:spacing w:after="0"/>
        <w:ind w:left="0"/>
        <w:jc w:val="both"/>
      </w:pPr>
      <w:r>
        <w:rPr>
          <w:rFonts w:ascii="Times New Roman"/>
          <w:b w:val="false"/>
          <w:i w:val="false"/>
          <w:color w:val="000000"/>
          <w:sz w:val="28"/>
        </w:rPr>
        <w:t>
      2) дел, сформированных из документов с отметкой "ЭПК", выделенных из дел с временными сроками хранения, после сверки их с номенклатурой дел организации за тот же год и проверки правильности формирования и оформления дел (в необходимых случаях заголовки дел уточняются);</w:t>
      </w:r>
    </w:p>
    <w:bookmarkEnd w:id="208"/>
    <w:bookmarkStart w:name="z207" w:id="209"/>
    <w:p>
      <w:pPr>
        <w:spacing w:after="0"/>
        <w:ind w:left="0"/>
        <w:jc w:val="both"/>
      </w:pPr>
      <w:r>
        <w:rPr>
          <w:rFonts w:ascii="Times New Roman"/>
          <w:b w:val="false"/>
          <w:i w:val="false"/>
          <w:color w:val="000000"/>
          <w:sz w:val="28"/>
        </w:rPr>
        <w:t>
      3) завершенных делопроизводством личных дел руководителей организаций республиканского, столицы, областного, городов республиканского значения;</w:t>
      </w:r>
    </w:p>
    <w:bookmarkEnd w:id="209"/>
    <w:bookmarkStart w:name="z208" w:id="210"/>
    <w:p>
      <w:pPr>
        <w:spacing w:after="0"/>
        <w:ind w:left="0"/>
        <w:jc w:val="both"/>
      </w:pPr>
      <w:r>
        <w:rPr>
          <w:rFonts w:ascii="Times New Roman"/>
          <w:b w:val="false"/>
          <w:i w:val="false"/>
          <w:color w:val="000000"/>
          <w:sz w:val="28"/>
        </w:rPr>
        <w:t>
      4) завершенных делопроизводством личных дел политических государственных служащих;</w:t>
      </w:r>
    </w:p>
    <w:bookmarkEnd w:id="210"/>
    <w:bookmarkStart w:name="z209" w:id="211"/>
    <w:p>
      <w:pPr>
        <w:spacing w:after="0"/>
        <w:ind w:left="0"/>
        <w:jc w:val="both"/>
      </w:pPr>
      <w:r>
        <w:rPr>
          <w:rFonts w:ascii="Times New Roman"/>
          <w:b w:val="false"/>
          <w:i w:val="false"/>
          <w:color w:val="000000"/>
          <w:sz w:val="28"/>
        </w:rPr>
        <w:t>
      5) завершенных делопроизводством личных дел работников, имеющих высшие знаки отличия, почетные государственные и иные звания, награды, ученые степени.</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с изменением, внесенным приказом Заместителя Премьер-Министра - Министра культуры и информации РК от 17.08.2026 </w:t>
      </w:r>
      <w:r>
        <w:rPr>
          <w:rFonts w:ascii="Times New Roman"/>
          <w:b w:val="false"/>
          <w:i w:val="false"/>
          <w:color w:val="000000"/>
          <w:sz w:val="28"/>
        </w:rPr>
        <w:t>№ 393-НҚ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 w:id="212"/>
    <w:p>
      <w:pPr>
        <w:spacing w:after="0"/>
        <w:ind w:left="0"/>
        <w:jc w:val="both"/>
      </w:pPr>
      <w:r>
        <w:rPr>
          <w:rFonts w:ascii="Times New Roman"/>
          <w:b w:val="false"/>
          <w:i w:val="false"/>
          <w:color w:val="000000"/>
          <w:sz w:val="28"/>
        </w:rPr>
        <w:t>
      49. Единицы хранения (дела) архивного фонда систематизируются в пределах архивного фонда согласно схеме систематизации.</w:t>
      </w:r>
    </w:p>
    <w:bookmarkEnd w:id="212"/>
    <w:bookmarkStart w:name="z211" w:id="213"/>
    <w:p>
      <w:pPr>
        <w:spacing w:after="0"/>
        <w:ind w:left="0"/>
        <w:jc w:val="both"/>
      </w:pPr>
      <w:r>
        <w:rPr>
          <w:rFonts w:ascii="Times New Roman"/>
          <w:b w:val="false"/>
          <w:i w:val="false"/>
          <w:color w:val="000000"/>
          <w:sz w:val="28"/>
        </w:rPr>
        <w:t>
      Дела на бумажном носителе подвергаются расшивке и переформированию при обнаружении, что дело сформировано неправильно.</w:t>
      </w:r>
    </w:p>
    <w:bookmarkEnd w:id="213"/>
    <w:bookmarkStart w:name="z212" w:id="214"/>
    <w:p>
      <w:pPr>
        <w:spacing w:after="0"/>
        <w:ind w:left="0"/>
        <w:jc w:val="both"/>
      </w:pPr>
      <w:r>
        <w:rPr>
          <w:rFonts w:ascii="Times New Roman"/>
          <w:b w:val="false"/>
          <w:i w:val="false"/>
          <w:color w:val="000000"/>
          <w:sz w:val="28"/>
        </w:rPr>
        <w:t>
      50. Систематизация заголовков в описи дел документов, в том числе электронных документов (дел) постоянного хранения, определяется следующими признаками:</w:t>
      </w:r>
    </w:p>
    <w:bookmarkEnd w:id="214"/>
    <w:bookmarkStart w:name="z213" w:id="215"/>
    <w:p>
      <w:pPr>
        <w:spacing w:after="0"/>
        <w:ind w:left="0"/>
        <w:jc w:val="both"/>
      </w:pPr>
      <w:r>
        <w:rPr>
          <w:rFonts w:ascii="Times New Roman"/>
          <w:b w:val="false"/>
          <w:i w:val="false"/>
          <w:color w:val="000000"/>
          <w:sz w:val="28"/>
        </w:rPr>
        <w:t>
      1) структурный (в соответствии с принадлежностью единиц хранения к структурным подразделениям);</w:t>
      </w:r>
    </w:p>
    <w:bookmarkEnd w:id="215"/>
    <w:bookmarkStart w:name="z214" w:id="216"/>
    <w:p>
      <w:pPr>
        <w:spacing w:after="0"/>
        <w:ind w:left="0"/>
        <w:jc w:val="both"/>
      </w:pPr>
      <w:r>
        <w:rPr>
          <w:rFonts w:ascii="Times New Roman"/>
          <w:b w:val="false"/>
          <w:i w:val="false"/>
          <w:color w:val="000000"/>
          <w:sz w:val="28"/>
        </w:rPr>
        <w:t>
      2) хронологический (по периодам или датам, к которым относятся единицы хранения);</w:t>
      </w:r>
    </w:p>
    <w:bookmarkEnd w:id="216"/>
    <w:bookmarkStart w:name="z215" w:id="217"/>
    <w:p>
      <w:pPr>
        <w:spacing w:after="0"/>
        <w:ind w:left="0"/>
        <w:jc w:val="both"/>
      </w:pPr>
      <w:r>
        <w:rPr>
          <w:rFonts w:ascii="Times New Roman"/>
          <w:b w:val="false"/>
          <w:i w:val="false"/>
          <w:color w:val="000000"/>
          <w:sz w:val="28"/>
        </w:rPr>
        <w:t>
      3) функциональный, отраслевой, тематический, предметно-вопросный (с учетом функций организации, тем или вопросов, которых касается содержание единиц хранения);</w:t>
      </w:r>
    </w:p>
    <w:bookmarkEnd w:id="217"/>
    <w:bookmarkStart w:name="z216" w:id="218"/>
    <w:p>
      <w:pPr>
        <w:spacing w:after="0"/>
        <w:ind w:left="0"/>
        <w:jc w:val="both"/>
      </w:pPr>
      <w:r>
        <w:rPr>
          <w:rFonts w:ascii="Times New Roman"/>
          <w:b w:val="false"/>
          <w:i w:val="false"/>
          <w:color w:val="000000"/>
          <w:sz w:val="28"/>
        </w:rPr>
        <w:t>
      4) номинальный (по делопроизводственной форме – видам и разновидностям документов);</w:t>
      </w:r>
    </w:p>
    <w:bookmarkEnd w:id="218"/>
    <w:bookmarkStart w:name="z217" w:id="219"/>
    <w:p>
      <w:pPr>
        <w:spacing w:after="0"/>
        <w:ind w:left="0"/>
        <w:jc w:val="both"/>
      </w:pPr>
      <w:r>
        <w:rPr>
          <w:rFonts w:ascii="Times New Roman"/>
          <w:b w:val="false"/>
          <w:i w:val="false"/>
          <w:color w:val="000000"/>
          <w:sz w:val="28"/>
        </w:rPr>
        <w:t>
      5) корреспондентский (по организациям и лицам, в результате переписки с которыми образовались единицы хранения);</w:t>
      </w:r>
    </w:p>
    <w:bookmarkEnd w:id="219"/>
    <w:bookmarkStart w:name="z218" w:id="220"/>
    <w:p>
      <w:pPr>
        <w:spacing w:after="0"/>
        <w:ind w:left="0"/>
        <w:jc w:val="both"/>
      </w:pPr>
      <w:r>
        <w:rPr>
          <w:rFonts w:ascii="Times New Roman"/>
          <w:b w:val="false"/>
          <w:i w:val="false"/>
          <w:color w:val="000000"/>
          <w:sz w:val="28"/>
        </w:rPr>
        <w:t>
      6) географический (в соответствии с определенными территориями, населенными пунктами и иными географическими объектами, с которыми связаны содержание документов, их авторы, корреспонденты);</w:t>
      </w:r>
    </w:p>
    <w:bookmarkEnd w:id="220"/>
    <w:bookmarkStart w:name="z219" w:id="221"/>
    <w:p>
      <w:pPr>
        <w:spacing w:after="0"/>
        <w:ind w:left="0"/>
        <w:jc w:val="both"/>
      </w:pPr>
      <w:r>
        <w:rPr>
          <w:rFonts w:ascii="Times New Roman"/>
          <w:b w:val="false"/>
          <w:i w:val="false"/>
          <w:color w:val="000000"/>
          <w:sz w:val="28"/>
        </w:rPr>
        <w:t>
      7) авторский (по названиям организаций или фамилиям лиц, которые являются авторами документов).</w:t>
      </w:r>
    </w:p>
    <w:bookmarkEnd w:id="221"/>
    <w:bookmarkStart w:name="z220" w:id="222"/>
    <w:p>
      <w:pPr>
        <w:spacing w:after="0"/>
        <w:ind w:left="0"/>
        <w:jc w:val="both"/>
      </w:pPr>
      <w:r>
        <w:rPr>
          <w:rFonts w:ascii="Times New Roman"/>
          <w:b w:val="false"/>
          <w:i w:val="false"/>
          <w:color w:val="000000"/>
          <w:sz w:val="28"/>
        </w:rPr>
        <w:t>
      51. Документы по личному составу, научно-техническая документация в архивных фондах научно-исследовательских организаций, рукописи в издательствах, истории болезней в медицинских организациях, акты проверок в архивных фондах контрольных органов выделяются в особые группы и систематизируются обособленно от управленческой документации.</w:t>
      </w:r>
    </w:p>
    <w:bookmarkEnd w:id="222"/>
    <w:bookmarkStart w:name="z221" w:id="223"/>
    <w:p>
      <w:pPr>
        <w:spacing w:after="0"/>
        <w:ind w:left="0"/>
        <w:jc w:val="both"/>
      </w:pPr>
      <w:r>
        <w:rPr>
          <w:rFonts w:ascii="Times New Roman"/>
          <w:b w:val="false"/>
          <w:i w:val="false"/>
          <w:color w:val="000000"/>
          <w:sz w:val="28"/>
        </w:rPr>
        <w:t>
      52. Кинодокументы и видеодокументы систематизируются:</w:t>
      </w:r>
    </w:p>
    <w:bookmarkEnd w:id="223"/>
    <w:bookmarkStart w:name="z222" w:id="224"/>
    <w:p>
      <w:pPr>
        <w:spacing w:after="0"/>
        <w:ind w:left="0"/>
        <w:jc w:val="both"/>
      </w:pPr>
      <w:r>
        <w:rPr>
          <w:rFonts w:ascii="Times New Roman"/>
          <w:b w:val="false"/>
          <w:i w:val="false"/>
          <w:color w:val="000000"/>
          <w:sz w:val="28"/>
        </w:rPr>
        <w:t>
      1) по видам (фильмы, специальные выпуски, киножурналы, отдельные кино- и телесюжеты);</w:t>
      </w:r>
    </w:p>
    <w:bookmarkEnd w:id="224"/>
    <w:bookmarkStart w:name="z223" w:id="225"/>
    <w:p>
      <w:pPr>
        <w:spacing w:after="0"/>
        <w:ind w:left="0"/>
        <w:jc w:val="both"/>
      </w:pPr>
      <w:r>
        <w:rPr>
          <w:rFonts w:ascii="Times New Roman"/>
          <w:b w:val="false"/>
          <w:i w:val="false"/>
          <w:color w:val="000000"/>
          <w:sz w:val="28"/>
        </w:rPr>
        <w:t>
      2) по годам выпуска фильмов, специальных выпусков, киножурналов; производственным номерам отдельных кино- и телесюжетов;</w:t>
      </w:r>
    </w:p>
    <w:bookmarkEnd w:id="225"/>
    <w:bookmarkStart w:name="z224" w:id="226"/>
    <w:p>
      <w:pPr>
        <w:spacing w:after="0"/>
        <w:ind w:left="0"/>
        <w:jc w:val="both"/>
      </w:pPr>
      <w:r>
        <w:rPr>
          <w:rFonts w:ascii="Times New Roman"/>
          <w:b w:val="false"/>
          <w:i w:val="false"/>
          <w:color w:val="000000"/>
          <w:sz w:val="28"/>
        </w:rPr>
        <w:t>
      3) по единицам учета (комплектам);</w:t>
      </w:r>
    </w:p>
    <w:bookmarkEnd w:id="226"/>
    <w:bookmarkStart w:name="z225" w:id="227"/>
    <w:p>
      <w:pPr>
        <w:spacing w:after="0"/>
        <w:ind w:left="0"/>
        <w:jc w:val="both"/>
      </w:pPr>
      <w:r>
        <w:rPr>
          <w:rFonts w:ascii="Times New Roman"/>
          <w:b w:val="false"/>
          <w:i w:val="false"/>
          <w:color w:val="000000"/>
          <w:sz w:val="28"/>
        </w:rPr>
        <w:t>
      4) по цветности (цветные, черно-белые);</w:t>
      </w:r>
    </w:p>
    <w:bookmarkEnd w:id="227"/>
    <w:bookmarkStart w:name="z226" w:id="228"/>
    <w:p>
      <w:pPr>
        <w:spacing w:after="0"/>
        <w:ind w:left="0"/>
        <w:jc w:val="both"/>
      </w:pPr>
      <w:r>
        <w:rPr>
          <w:rFonts w:ascii="Times New Roman"/>
          <w:b w:val="false"/>
          <w:i w:val="false"/>
          <w:color w:val="000000"/>
          <w:sz w:val="28"/>
        </w:rPr>
        <w:t>
      5) по формату пленки (8 миллиметров (далее – мм), 16 мм, 35 мм, 70 мм и иные).</w:t>
      </w:r>
    </w:p>
    <w:bookmarkEnd w:id="228"/>
    <w:bookmarkStart w:name="z227" w:id="229"/>
    <w:p>
      <w:pPr>
        <w:spacing w:after="0"/>
        <w:ind w:left="0"/>
        <w:jc w:val="both"/>
      </w:pPr>
      <w:r>
        <w:rPr>
          <w:rFonts w:ascii="Times New Roman"/>
          <w:b w:val="false"/>
          <w:i w:val="false"/>
          <w:color w:val="000000"/>
          <w:sz w:val="28"/>
        </w:rPr>
        <w:t>
      53. Фотодокументы систематизируются по видам:</w:t>
      </w:r>
    </w:p>
    <w:bookmarkEnd w:id="229"/>
    <w:bookmarkStart w:name="z228" w:id="230"/>
    <w:p>
      <w:pPr>
        <w:spacing w:after="0"/>
        <w:ind w:left="0"/>
        <w:jc w:val="both"/>
      </w:pPr>
      <w:r>
        <w:rPr>
          <w:rFonts w:ascii="Times New Roman"/>
          <w:b w:val="false"/>
          <w:i w:val="false"/>
          <w:color w:val="000000"/>
          <w:sz w:val="28"/>
        </w:rPr>
        <w:t>
      1) негативы различной цветности (цветные или черно-белые) и размеров, которые обозначаются цифрами 2–8 (цифра 2 соответствует негативу размером 2,5 сантиметров (далее – см) х 3,5 см, 3–6 см х 6 см, 4–6 см х 9 см, 5–9 см х 12 см, 6–10 см х 15 см, 7–13 см х 18 см, 8–18 см х 24 см).</w:t>
      </w:r>
    </w:p>
    <w:bookmarkEnd w:id="230"/>
    <w:bookmarkStart w:name="z229" w:id="231"/>
    <w:p>
      <w:pPr>
        <w:spacing w:after="0"/>
        <w:ind w:left="0"/>
        <w:jc w:val="both"/>
      </w:pPr>
      <w:r>
        <w:rPr>
          <w:rFonts w:ascii="Times New Roman"/>
          <w:b w:val="false"/>
          <w:i w:val="false"/>
          <w:color w:val="000000"/>
          <w:sz w:val="28"/>
        </w:rPr>
        <w:t>
      При систематизации небольших объемов негативов размеров 6–8 допускается их объединение в одну группу.</w:t>
      </w:r>
    </w:p>
    <w:bookmarkEnd w:id="231"/>
    <w:bookmarkStart w:name="z230" w:id="232"/>
    <w:p>
      <w:pPr>
        <w:spacing w:after="0"/>
        <w:ind w:left="0"/>
        <w:jc w:val="both"/>
      </w:pPr>
      <w:r>
        <w:rPr>
          <w:rFonts w:ascii="Times New Roman"/>
          <w:b w:val="false"/>
          <w:i w:val="false"/>
          <w:color w:val="000000"/>
          <w:sz w:val="28"/>
        </w:rPr>
        <w:t>
      2) слайды (диапозитивы) различной цветности;</w:t>
      </w:r>
    </w:p>
    <w:bookmarkEnd w:id="232"/>
    <w:bookmarkStart w:name="z231" w:id="233"/>
    <w:p>
      <w:pPr>
        <w:spacing w:after="0"/>
        <w:ind w:left="0"/>
        <w:jc w:val="both"/>
      </w:pPr>
      <w:r>
        <w:rPr>
          <w:rFonts w:ascii="Times New Roman"/>
          <w:b w:val="false"/>
          <w:i w:val="false"/>
          <w:color w:val="000000"/>
          <w:sz w:val="28"/>
        </w:rPr>
        <w:t>
      3) позитивы, фотоотпечатки;</w:t>
      </w:r>
    </w:p>
    <w:bookmarkEnd w:id="233"/>
    <w:bookmarkStart w:name="z232" w:id="234"/>
    <w:p>
      <w:pPr>
        <w:spacing w:after="0"/>
        <w:ind w:left="0"/>
        <w:jc w:val="both"/>
      </w:pPr>
      <w:r>
        <w:rPr>
          <w:rFonts w:ascii="Times New Roman"/>
          <w:b w:val="false"/>
          <w:i w:val="false"/>
          <w:color w:val="000000"/>
          <w:sz w:val="28"/>
        </w:rPr>
        <w:t>
      4) фотоальбомы;</w:t>
      </w:r>
    </w:p>
    <w:bookmarkEnd w:id="234"/>
    <w:bookmarkStart w:name="z233" w:id="235"/>
    <w:p>
      <w:pPr>
        <w:spacing w:after="0"/>
        <w:ind w:left="0"/>
        <w:jc w:val="both"/>
      </w:pPr>
      <w:r>
        <w:rPr>
          <w:rFonts w:ascii="Times New Roman"/>
          <w:b w:val="false"/>
          <w:i w:val="false"/>
          <w:color w:val="000000"/>
          <w:sz w:val="28"/>
        </w:rPr>
        <w:t>
      5) диафильмы;</w:t>
      </w:r>
    </w:p>
    <w:bookmarkEnd w:id="235"/>
    <w:bookmarkStart w:name="z234" w:id="236"/>
    <w:p>
      <w:pPr>
        <w:spacing w:after="0"/>
        <w:ind w:left="0"/>
        <w:jc w:val="both"/>
      </w:pPr>
      <w:r>
        <w:rPr>
          <w:rFonts w:ascii="Times New Roman"/>
          <w:b w:val="false"/>
          <w:i w:val="false"/>
          <w:color w:val="000000"/>
          <w:sz w:val="28"/>
        </w:rPr>
        <w:t>
      6) электронные документы (фотодокументы на цифровых или иных современных носителях), которые обозначаются буквой "Э".</w:t>
      </w:r>
    </w:p>
    <w:bookmarkEnd w:id="236"/>
    <w:bookmarkStart w:name="z235" w:id="237"/>
    <w:p>
      <w:pPr>
        <w:spacing w:after="0"/>
        <w:ind w:left="0"/>
        <w:jc w:val="both"/>
      </w:pPr>
      <w:r>
        <w:rPr>
          <w:rFonts w:ascii="Times New Roman"/>
          <w:b w:val="false"/>
          <w:i w:val="false"/>
          <w:color w:val="000000"/>
          <w:sz w:val="28"/>
        </w:rPr>
        <w:t>
      54. Фонодокументы систематизируются по видам записи звуковой информации: фонографическая, граммофонная, оптическая, магнитная, лазерная. На фонодокументы определенного вида записи составляется отдельная опись. Внутри видов фонодокументы располагаются по единицам учета и комплектам.</w:t>
      </w:r>
    </w:p>
    <w:bookmarkEnd w:id="237"/>
    <w:bookmarkStart w:name="z236" w:id="238"/>
    <w:p>
      <w:pPr>
        <w:spacing w:after="0"/>
        <w:ind w:left="0"/>
        <w:jc w:val="both"/>
      </w:pPr>
      <w:r>
        <w:rPr>
          <w:rFonts w:ascii="Times New Roman"/>
          <w:b w:val="false"/>
          <w:i w:val="false"/>
          <w:color w:val="000000"/>
          <w:sz w:val="28"/>
        </w:rPr>
        <w:t xml:space="preserve">
      55. Опись дел документов, в том числе электронных документов (дел) постоянного хранения и по личному составу, имеет титульный лист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 содержание (оглавление), предисловие, список сокращенных слов и итоговую запись. На титульном листе описи дел по личному составу не проставляется официальное наименование государственного архива, Архива Президента Республики Казахстан.</w:t>
      </w:r>
    </w:p>
    <w:bookmarkEnd w:id="238"/>
    <w:bookmarkStart w:name="z237" w:id="239"/>
    <w:p>
      <w:pPr>
        <w:spacing w:after="0"/>
        <w:ind w:left="0"/>
        <w:jc w:val="both"/>
      </w:pPr>
      <w:r>
        <w:rPr>
          <w:rFonts w:ascii="Times New Roman"/>
          <w:b w:val="false"/>
          <w:i w:val="false"/>
          <w:color w:val="000000"/>
          <w:sz w:val="28"/>
        </w:rPr>
        <w:t>
      56. Опись дел документов постоянного хранения, в том числе электронных документов (дел) составляется в 4-х экземплярах на бумажном носителе. После ее утверждения два экземпляра передаются в государственный архив, Архив Президента Республики Казахстан, два – остается в архиве организации.</w:t>
      </w:r>
    </w:p>
    <w:bookmarkEnd w:id="239"/>
    <w:bookmarkStart w:name="z238" w:id="240"/>
    <w:p>
      <w:pPr>
        <w:spacing w:after="0"/>
        <w:ind w:left="0"/>
        <w:jc w:val="both"/>
      </w:pPr>
      <w:r>
        <w:rPr>
          <w:rFonts w:ascii="Times New Roman"/>
          <w:b w:val="false"/>
          <w:i w:val="false"/>
          <w:color w:val="000000"/>
          <w:sz w:val="28"/>
        </w:rPr>
        <w:t>
      57. Опись дел документов по личному составу, в том числе электронных документов (дел), составляется в 4-х экземплярах на бумажном носителе. После ее утверждения два экземпляра передаются в государственный архив, два – остаются в архиве организации.</w:t>
      </w:r>
    </w:p>
    <w:bookmarkEnd w:id="240"/>
    <w:bookmarkStart w:name="z239" w:id="241"/>
    <w:p>
      <w:pPr>
        <w:spacing w:after="0"/>
        <w:ind w:left="0"/>
        <w:jc w:val="both"/>
      </w:pPr>
      <w:r>
        <w:rPr>
          <w:rFonts w:ascii="Times New Roman"/>
          <w:b w:val="false"/>
          <w:i w:val="false"/>
          <w:color w:val="000000"/>
          <w:sz w:val="28"/>
        </w:rPr>
        <w:t>
      58. Опись дел документов долговременного (свыше 10 лет) хранения, в том числе электронных документов (дел), составляется в 4-х экземплярах на бумажном носителе. После ее утверждения два экземпляра передаются в государственный архив, Архив Президента Республики Казахстан, два – остаются в архиве организации.</w:t>
      </w:r>
    </w:p>
    <w:bookmarkEnd w:id="241"/>
    <w:bookmarkStart w:name="z240" w:id="242"/>
    <w:p>
      <w:pPr>
        <w:spacing w:after="0"/>
        <w:ind w:left="0"/>
        <w:jc w:val="both"/>
      </w:pPr>
      <w:r>
        <w:rPr>
          <w:rFonts w:ascii="Times New Roman"/>
          <w:b w:val="false"/>
          <w:i w:val="false"/>
          <w:color w:val="000000"/>
          <w:sz w:val="28"/>
        </w:rPr>
        <w:t>
      59. Описи электронных дел всех видов документов передаются в государственный архив, Архив Президента Республики Казахстан через цифровой архив либо при ее отсутствии посредством электронных носителей.</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41" w:id="243"/>
    <w:p>
      <w:pPr>
        <w:spacing w:after="0"/>
        <w:ind w:left="0"/>
        <w:jc w:val="both"/>
      </w:pPr>
      <w:r>
        <w:rPr>
          <w:rFonts w:ascii="Times New Roman"/>
          <w:b w:val="false"/>
          <w:i w:val="false"/>
          <w:color w:val="000000"/>
          <w:sz w:val="28"/>
        </w:rPr>
        <w:t>
      60. Систематизация заголовков в описи дел, в том числе электронных дел, по личному составу определяется хронологическим, структурным (функциональным) и номинальным классификационными признаками. Заголовки дел группируются по году заведения (завершения) в делопроизводстве, внутри каждого года – по структурным подразделениям (направлениям деятельности) организации, внутри последних – в порядке убывания важности дел.</w:t>
      </w:r>
    </w:p>
    <w:bookmarkEnd w:id="243"/>
    <w:bookmarkStart w:name="z242" w:id="244"/>
    <w:p>
      <w:pPr>
        <w:spacing w:after="0"/>
        <w:ind w:left="0"/>
        <w:jc w:val="both"/>
      </w:pPr>
      <w:r>
        <w:rPr>
          <w:rFonts w:ascii="Times New Roman"/>
          <w:b w:val="false"/>
          <w:i w:val="false"/>
          <w:color w:val="000000"/>
          <w:sz w:val="28"/>
        </w:rPr>
        <w:t>
      61. Карточки по учету личного состава и личные дела работников (при объеме свыше 20 дел за год) вносятся в самостоятельную опись дел. Их заголовки группируются по году завершения дел в делопроизводстве, внутри года – в алфавитном порядке фамилий работников.</w:t>
      </w:r>
    </w:p>
    <w:bookmarkEnd w:id="244"/>
    <w:bookmarkStart w:name="z243" w:id="245"/>
    <w:p>
      <w:pPr>
        <w:spacing w:after="0"/>
        <w:ind w:left="0"/>
        <w:jc w:val="both"/>
      </w:pPr>
      <w:r>
        <w:rPr>
          <w:rFonts w:ascii="Times New Roman"/>
          <w:b w:val="false"/>
          <w:i w:val="false"/>
          <w:color w:val="000000"/>
          <w:sz w:val="28"/>
        </w:rPr>
        <w:t>
      62. К описи дел документов, в том числе электронных документов (дел) долговременного (свыше 10 лет) хранения, составляются оглавление, предисловие и список сокращенных слов.</w:t>
      </w:r>
    </w:p>
    <w:bookmarkEnd w:id="245"/>
    <w:bookmarkStart w:name="z244" w:id="246"/>
    <w:p>
      <w:pPr>
        <w:spacing w:after="0"/>
        <w:ind w:left="0"/>
        <w:jc w:val="both"/>
      </w:pPr>
      <w:r>
        <w:rPr>
          <w:rFonts w:ascii="Times New Roman"/>
          <w:b w:val="false"/>
          <w:i w:val="false"/>
          <w:color w:val="000000"/>
          <w:sz w:val="28"/>
        </w:rPr>
        <w:t>
      63. Систематизация заголовков дел, документов, электронных документов (дел) в описи дел долговременного (свыше 10 лет) хранения определяется хронологически-структурным или хронологически-функциональным (хронологически-номинальным) и номинально-логическим классификационными признаками.</w:t>
      </w:r>
    </w:p>
    <w:bookmarkEnd w:id="246"/>
    <w:bookmarkStart w:name="z245" w:id="247"/>
    <w:p>
      <w:pPr>
        <w:spacing w:after="0"/>
        <w:ind w:left="0"/>
        <w:jc w:val="left"/>
      </w:pPr>
      <w:r>
        <w:rPr>
          <w:rFonts w:ascii="Times New Roman"/>
          <w:b/>
          <w:i w:val="false"/>
          <w:color w:val="000000"/>
        </w:rPr>
        <w:t xml:space="preserve"> Параграф 4. Порядок составления акта о выделении к уничтожению документов, не подлежащих хранению</w:t>
      </w:r>
    </w:p>
    <w:bookmarkEnd w:id="247"/>
    <w:bookmarkStart w:name="z246" w:id="248"/>
    <w:p>
      <w:pPr>
        <w:spacing w:after="0"/>
        <w:ind w:left="0"/>
        <w:jc w:val="both"/>
      </w:pPr>
      <w:r>
        <w:rPr>
          <w:rFonts w:ascii="Times New Roman"/>
          <w:b w:val="false"/>
          <w:i w:val="false"/>
          <w:color w:val="000000"/>
          <w:sz w:val="28"/>
        </w:rPr>
        <w:t>
      64. Акт о выделении к уничтожению документов, в том числе электронных документов (дел), не подлежащих хранению, составляется одновременно с описями дел, документов.</w:t>
      </w:r>
    </w:p>
    <w:bookmarkEnd w:id="248"/>
    <w:bookmarkStart w:name="z247" w:id="249"/>
    <w:p>
      <w:pPr>
        <w:spacing w:after="0"/>
        <w:ind w:left="0"/>
        <w:jc w:val="both"/>
      </w:pPr>
      <w:r>
        <w:rPr>
          <w:rFonts w:ascii="Times New Roman"/>
          <w:b w:val="false"/>
          <w:i w:val="false"/>
          <w:color w:val="000000"/>
          <w:sz w:val="28"/>
        </w:rPr>
        <w:t>
      65. В акт включаются заголовки дел и документов с истекшими сроками хранения на 1 января года, в котором проводится экспертиза ценности документов.</w:t>
      </w:r>
    </w:p>
    <w:bookmarkEnd w:id="249"/>
    <w:bookmarkStart w:name="z248" w:id="250"/>
    <w:p>
      <w:pPr>
        <w:spacing w:after="0"/>
        <w:ind w:left="0"/>
        <w:jc w:val="both"/>
      </w:pPr>
      <w:r>
        <w:rPr>
          <w:rFonts w:ascii="Times New Roman"/>
          <w:b w:val="false"/>
          <w:i w:val="false"/>
          <w:color w:val="000000"/>
          <w:sz w:val="28"/>
        </w:rPr>
        <w:t xml:space="preserve">
      66. Акт о выделении к уничтожению документов и дел, в том числе электронных документов (дел), не подлежащих хранению, составляется по форме согласно </w:t>
      </w:r>
      <w:r>
        <w:rPr>
          <w:rFonts w:ascii="Times New Roman"/>
          <w:b w:val="false"/>
          <w:i w:val="false"/>
          <w:color w:val="000000"/>
          <w:sz w:val="28"/>
        </w:rPr>
        <w:t>приложениям 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к настоящим Правилам.</w:t>
      </w:r>
    </w:p>
    <w:bookmarkEnd w:id="250"/>
    <w:bookmarkStart w:name="z249" w:id="251"/>
    <w:p>
      <w:pPr>
        <w:spacing w:after="0"/>
        <w:ind w:left="0"/>
        <w:jc w:val="both"/>
      </w:pPr>
      <w:r>
        <w:rPr>
          <w:rFonts w:ascii="Times New Roman"/>
          <w:b w:val="false"/>
          <w:i w:val="false"/>
          <w:color w:val="000000"/>
          <w:sz w:val="28"/>
        </w:rPr>
        <w:t>
      В акте указываются заголовки отдельных дел или групповые заголовки однородных дел.</w:t>
      </w:r>
    </w:p>
    <w:bookmarkEnd w:id="251"/>
    <w:bookmarkStart w:name="z250" w:id="252"/>
    <w:p>
      <w:pPr>
        <w:spacing w:after="0"/>
        <w:ind w:left="0"/>
        <w:jc w:val="both"/>
      </w:pPr>
      <w:r>
        <w:rPr>
          <w:rFonts w:ascii="Times New Roman"/>
          <w:b w:val="false"/>
          <w:i w:val="false"/>
          <w:color w:val="000000"/>
          <w:sz w:val="28"/>
        </w:rPr>
        <w:t>
      67. Акт о выделении к уничтожению документов, в том числе электронных документов (дел), не подлежащих хранению, утверждается руководителем организации после согласования с ЦЭК (ЭК) организации и ЭПК республиканского государственного архива, Архива Президента Республики Казахстан или МИО.</w:t>
      </w:r>
    </w:p>
    <w:bookmarkEnd w:id="252"/>
    <w:bookmarkStart w:name="z251" w:id="253"/>
    <w:p>
      <w:pPr>
        <w:spacing w:after="0"/>
        <w:ind w:left="0"/>
        <w:jc w:val="both"/>
      </w:pPr>
      <w:r>
        <w:rPr>
          <w:rFonts w:ascii="Times New Roman"/>
          <w:b w:val="false"/>
          <w:i w:val="false"/>
          <w:color w:val="000000"/>
          <w:sz w:val="28"/>
        </w:rPr>
        <w:t>
      68. Акт о выделении к уничтожению документов, в том числе электронных документов (дел), не подлежащих хранению, составляется в двух экземплярах, один из них передается в государственный архив, Архив Президента Республики Казахстан, второй – в архив организации.</w:t>
      </w:r>
    </w:p>
    <w:bookmarkEnd w:id="253"/>
    <w:bookmarkStart w:name="z252" w:id="254"/>
    <w:p>
      <w:pPr>
        <w:spacing w:after="0"/>
        <w:ind w:left="0"/>
        <w:jc w:val="both"/>
      </w:pPr>
      <w:r>
        <w:rPr>
          <w:rFonts w:ascii="Times New Roman"/>
          <w:b w:val="false"/>
          <w:i w:val="false"/>
          <w:color w:val="000000"/>
          <w:sz w:val="28"/>
        </w:rPr>
        <w:t>
      69. Документы с истекшими сроками хранения выделяются к уничтожению только после утверждения описей и акта о выделении к уничтожению за соответствующий период.</w:t>
      </w:r>
    </w:p>
    <w:bookmarkEnd w:id="254"/>
    <w:bookmarkStart w:name="z253" w:id="255"/>
    <w:p>
      <w:pPr>
        <w:spacing w:after="0"/>
        <w:ind w:left="0"/>
        <w:jc w:val="left"/>
      </w:pPr>
      <w:r>
        <w:rPr>
          <w:rFonts w:ascii="Times New Roman"/>
          <w:b/>
          <w:i w:val="false"/>
          <w:color w:val="000000"/>
        </w:rPr>
        <w:t xml:space="preserve"> Глава 3. Хранение документов архива организации</w:t>
      </w:r>
    </w:p>
    <w:bookmarkEnd w:id="255"/>
    <w:bookmarkStart w:name="z254" w:id="256"/>
    <w:p>
      <w:pPr>
        <w:spacing w:after="0"/>
        <w:ind w:left="0"/>
        <w:jc w:val="left"/>
      </w:pPr>
      <w:r>
        <w:rPr>
          <w:rFonts w:ascii="Times New Roman"/>
          <w:b/>
          <w:i w:val="false"/>
          <w:color w:val="000000"/>
        </w:rPr>
        <w:t xml:space="preserve"> Параграф 1. Порядок организации сохранности документов</w:t>
      </w:r>
    </w:p>
    <w:bookmarkEnd w:id="256"/>
    <w:bookmarkStart w:name="z255" w:id="257"/>
    <w:p>
      <w:pPr>
        <w:spacing w:after="0"/>
        <w:ind w:left="0"/>
        <w:jc w:val="both"/>
      </w:pPr>
      <w:r>
        <w:rPr>
          <w:rFonts w:ascii="Times New Roman"/>
          <w:b w:val="false"/>
          <w:i w:val="false"/>
          <w:color w:val="000000"/>
          <w:sz w:val="28"/>
        </w:rPr>
        <w:t>
      70. Для обеспечения сохранности документов электронных документов (дел) в архиве организации осуществляются:</w:t>
      </w:r>
    </w:p>
    <w:bookmarkEnd w:id="257"/>
    <w:bookmarkStart w:name="z256" w:id="258"/>
    <w:p>
      <w:pPr>
        <w:spacing w:after="0"/>
        <w:ind w:left="0"/>
        <w:jc w:val="both"/>
      </w:pPr>
      <w:r>
        <w:rPr>
          <w:rFonts w:ascii="Times New Roman"/>
          <w:b w:val="false"/>
          <w:i w:val="false"/>
          <w:color w:val="000000"/>
          <w:sz w:val="28"/>
        </w:rPr>
        <w:t>
      1) комплекс мер по созданию и развитию материально-технической базы хранения документов (здание и хранилищ (помещения), средства хранения документов, оборудование, средства охраны и безопасности хранения, средства климатического контроля, средства копирования и восстановления поврежденных документов);</w:t>
      </w:r>
    </w:p>
    <w:bookmarkEnd w:id="258"/>
    <w:bookmarkStart w:name="z257" w:id="259"/>
    <w:p>
      <w:pPr>
        <w:spacing w:after="0"/>
        <w:ind w:left="0"/>
        <w:jc w:val="both"/>
      </w:pPr>
      <w:r>
        <w:rPr>
          <w:rFonts w:ascii="Times New Roman"/>
          <w:b w:val="false"/>
          <w:i w:val="false"/>
          <w:color w:val="000000"/>
          <w:sz w:val="28"/>
        </w:rPr>
        <w:t>
      2) комплекс мер по созданию и соблюдению нормативных условий хранения документов (температурно-влажностный, световой, санитарно-гигиенический, охранный режимы хранения);</w:t>
      </w:r>
    </w:p>
    <w:bookmarkEnd w:id="259"/>
    <w:bookmarkStart w:name="z258" w:id="260"/>
    <w:p>
      <w:pPr>
        <w:spacing w:after="0"/>
        <w:ind w:left="0"/>
        <w:jc w:val="both"/>
      </w:pPr>
      <w:r>
        <w:rPr>
          <w:rFonts w:ascii="Times New Roman"/>
          <w:b w:val="false"/>
          <w:i w:val="false"/>
          <w:color w:val="000000"/>
          <w:sz w:val="28"/>
        </w:rPr>
        <w:t>
      3) меры превентивного характера (обеспечение физико-химической сохранности документов, регламентация их выдачи из архивохранилищ, проведение проверки наличия и состояния, выявление особо ценных документов, создание страхового фонда и фонда пользования).</w:t>
      </w:r>
    </w:p>
    <w:bookmarkEnd w:id="260"/>
    <w:bookmarkStart w:name="z259" w:id="261"/>
    <w:p>
      <w:pPr>
        <w:spacing w:after="0"/>
        <w:ind w:left="0"/>
        <w:jc w:val="both"/>
      </w:pPr>
      <w:r>
        <w:rPr>
          <w:rFonts w:ascii="Times New Roman"/>
          <w:b w:val="false"/>
          <w:i w:val="false"/>
          <w:color w:val="000000"/>
          <w:sz w:val="28"/>
        </w:rPr>
        <w:t>
      71. Для электронных документов (дел) обеспечивается возможность воспроизведения содержащейся в них информации на протяжении всего срока хранения.</w:t>
      </w:r>
    </w:p>
    <w:bookmarkEnd w:id="261"/>
    <w:bookmarkStart w:name="z260" w:id="262"/>
    <w:p>
      <w:pPr>
        <w:spacing w:after="0"/>
        <w:ind w:left="0"/>
        <w:jc w:val="both"/>
      </w:pPr>
      <w:r>
        <w:rPr>
          <w:rFonts w:ascii="Times New Roman"/>
          <w:b w:val="false"/>
          <w:i w:val="false"/>
          <w:color w:val="000000"/>
          <w:sz w:val="28"/>
        </w:rPr>
        <w:t>
      В случае устаревания форматов или программного обеспечения для воспроизведения электронных документов (дел) их долговременная сохранность и целостность обеспечиваются процессами эмуляции или конвертации.</w:t>
      </w:r>
    </w:p>
    <w:bookmarkEnd w:id="262"/>
    <w:bookmarkStart w:name="z261" w:id="263"/>
    <w:p>
      <w:pPr>
        <w:spacing w:after="0"/>
        <w:ind w:left="0"/>
        <w:jc w:val="both"/>
      </w:pPr>
      <w:r>
        <w:rPr>
          <w:rFonts w:ascii="Times New Roman"/>
          <w:b w:val="false"/>
          <w:i w:val="false"/>
          <w:color w:val="000000"/>
          <w:sz w:val="28"/>
        </w:rPr>
        <w:t>
      72. При эмуляции обеспечивается создание программно-технической среды с целью максимально точного воспроизведения документов в электронном виде.</w:t>
      </w:r>
    </w:p>
    <w:bookmarkEnd w:id="263"/>
    <w:bookmarkStart w:name="z262" w:id="264"/>
    <w:p>
      <w:pPr>
        <w:spacing w:after="0"/>
        <w:ind w:left="0"/>
        <w:jc w:val="both"/>
      </w:pPr>
      <w:r>
        <w:rPr>
          <w:rFonts w:ascii="Times New Roman"/>
          <w:b w:val="false"/>
          <w:i w:val="false"/>
          <w:color w:val="000000"/>
          <w:sz w:val="28"/>
        </w:rPr>
        <w:t>
      При конвертации электронных документов (дел) из одного формата файла в иной осуществляется проверка аутентичности содержания созданного файла и эталонного экземпляра электронного документа (дела).</w:t>
      </w:r>
    </w:p>
    <w:bookmarkEnd w:id="264"/>
    <w:bookmarkStart w:name="z263" w:id="265"/>
    <w:p>
      <w:pPr>
        <w:spacing w:after="0"/>
        <w:ind w:left="0"/>
        <w:jc w:val="both"/>
      </w:pPr>
      <w:r>
        <w:rPr>
          <w:rFonts w:ascii="Times New Roman"/>
          <w:b w:val="false"/>
          <w:i w:val="false"/>
          <w:color w:val="000000"/>
          <w:sz w:val="28"/>
        </w:rPr>
        <w:t>
      При эмуляции и конвертации сохраняются идентификатор и наименование электронного документа (дела) до эмуляции или конвертации.</w:t>
      </w:r>
    </w:p>
    <w:bookmarkEnd w:id="265"/>
    <w:bookmarkStart w:name="z264" w:id="266"/>
    <w:p>
      <w:pPr>
        <w:spacing w:after="0"/>
        <w:ind w:left="0"/>
        <w:jc w:val="both"/>
      </w:pPr>
      <w:r>
        <w:rPr>
          <w:rFonts w:ascii="Times New Roman"/>
          <w:b w:val="false"/>
          <w:i w:val="false"/>
          <w:color w:val="000000"/>
          <w:sz w:val="28"/>
        </w:rPr>
        <w:t>
      Сведения об эмуляции или конвертации должны быть сохранены и защищены от внесения изменений.</w:t>
      </w:r>
    </w:p>
    <w:bookmarkEnd w:id="266"/>
    <w:bookmarkStart w:name="z265" w:id="267"/>
    <w:p>
      <w:pPr>
        <w:spacing w:after="0"/>
        <w:ind w:left="0"/>
        <w:jc w:val="both"/>
      </w:pPr>
      <w:r>
        <w:rPr>
          <w:rFonts w:ascii="Times New Roman"/>
          <w:b w:val="false"/>
          <w:i w:val="false"/>
          <w:color w:val="000000"/>
          <w:sz w:val="28"/>
        </w:rPr>
        <w:t xml:space="preserve">
      73. Сведения об эмуляции или конвертации содержат: </w:t>
      </w:r>
    </w:p>
    <w:bookmarkEnd w:id="267"/>
    <w:bookmarkStart w:name="z266" w:id="268"/>
    <w:p>
      <w:pPr>
        <w:spacing w:after="0"/>
        <w:ind w:left="0"/>
        <w:jc w:val="both"/>
      </w:pPr>
      <w:r>
        <w:rPr>
          <w:rFonts w:ascii="Times New Roman"/>
          <w:b w:val="false"/>
          <w:i w:val="false"/>
          <w:color w:val="000000"/>
          <w:sz w:val="28"/>
        </w:rPr>
        <w:t>
      объем, формат, контрольную характеристику, дату и время создания объекта хранения, созданного в процессе конвертации;</w:t>
      </w:r>
    </w:p>
    <w:bookmarkEnd w:id="268"/>
    <w:bookmarkStart w:name="z267" w:id="269"/>
    <w:p>
      <w:pPr>
        <w:spacing w:after="0"/>
        <w:ind w:left="0"/>
        <w:jc w:val="both"/>
      </w:pPr>
      <w:r>
        <w:rPr>
          <w:rFonts w:ascii="Times New Roman"/>
          <w:b w:val="false"/>
          <w:i w:val="false"/>
          <w:color w:val="000000"/>
          <w:sz w:val="28"/>
        </w:rPr>
        <w:t>
      сведения о программном средстве, реализующем процессы эмуляции или конвертации;</w:t>
      </w:r>
    </w:p>
    <w:bookmarkEnd w:id="269"/>
    <w:bookmarkStart w:name="z268" w:id="270"/>
    <w:p>
      <w:pPr>
        <w:spacing w:after="0"/>
        <w:ind w:left="0"/>
        <w:jc w:val="both"/>
      </w:pPr>
      <w:r>
        <w:rPr>
          <w:rFonts w:ascii="Times New Roman"/>
          <w:b w:val="false"/>
          <w:i w:val="false"/>
          <w:color w:val="000000"/>
          <w:sz w:val="28"/>
        </w:rPr>
        <w:t>
      сведения о работнике архива организации (наименование должности, инициалы, фамилия), применившем эмуляцию или выполнившем конвертацию.</w:t>
      </w:r>
    </w:p>
    <w:bookmarkEnd w:id="270"/>
    <w:bookmarkStart w:name="z269" w:id="271"/>
    <w:p>
      <w:pPr>
        <w:spacing w:after="0"/>
        <w:ind w:left="0"/>
        <w:jc w:val="both"/>
      </w:pPr>
      <w:r>
        <w:rPr>
          <w:rFonts w:ascii="Times New Roman"/>
          <w:b w:val="false"/>
          <w:i w:val="false"/>
          <w:color w:val="000000"/>
          <w:sz w:val="28"/>
        </w:rPr>
        <w:t>
      В случае конвертации эталонный экземпляр электронного документа (дела) сохраняется в том виде и составе, в каком он первоначально поступил в архив организации.</w:t>
      </w:r>
    </w:p>
    <w:bookmarkEnd w:id="271"/>
    <w:bookmarkStart w:name="z270" w:id="272"/>
    <w:p>
      <w:pPr>
        <w:spacing w:after="0"/>
        <w:ind w:left="0"/>
        <w:jc w:val="both"/>
      </w:pPr>
      <w:r>
        <w:rPr>
          <w:rFonts w:ascii="Times New Roman"/>
          <w:b w:val="false"/>
          <w:i w:val="false"/>
          <w:color w:val="000000"/>
          <w:sz w:val="28"/>
        </w:rPr>
        <w:t>
      Все объекты хранения, созданные при конвертации, а также документировании процессов эмуляции или конвертации, включаются в ту же единицу учета, что и эталонный экземпляр электронного документа (дела), либо образуют самостоятельную единицу учета.</w:t>
      </w:r>
    </w:p>
    <w:bookmarkEnd w:id="272"/>
    <w:bookmarkStart w:name="z271" w:id="273"/>
    <w:p>
      <w:pPr>
        <w:spacing w:after="0"/>
        <w:ind w:left="0"/>
        <w:jc w:val="both"/>
      </w:pPr>
      <w:r>
        <w:rPr>
          <w:rFonts w:ascii="Times New Roman"/>
          <w:b w:val="false"/>
          <w:i w:val="false"/>
          <w:color w:val="000000"/>
          <w:sz w:val="28"/>
        </w:rPr>
        <w:t>
      Соответствующие изменения вносятся в учетные документы.</w:t>
      </w:r>
    </w:p>
    <w:bookmarkEnd w:id="273"/>
    <w:bookmarkStart w:name="z272" w:id="274"/>
    <w:p>
      <w:pPr>
        <w:spacing w:after="0"/>
        <w:ind w:left="0"/>
        <w:jc w:val="both"/>
      </w:pPr>
      <w:r>
        <w:rPr>
          <w:rFonts w:ascii="Times New Roman"/>
          <w:b w:val="false"/>
          <w:i w:val="false"/>
          <w:color w:val="000000"/>
          <w:sz w:val="28"/>
        </w:rPr>
        <w:t xml:space="preserve">
      74. Система мер по организации хранения документов обеспечивает сохранность документов и контроль их физического состояния при поступлении документов в архив организации, их хранении и передаче на постоянное хранение в соответствующий государственный архив, Архив Президента Республики Казахстан. </w:t>
      </w:r>
    </w:p>
    <w:bookmarkEnd w:id="274"/>
    <w:bookmarkStart w:name="z273" w:id="275"/>
    <w:p>
      <w:pPr>
        <w:spacing w:after="0"/>
        <w:ind w:left="0"/>
        <w:jc w:val="both"/>
      </w:pPr>
      <w:r>
        <w:rPr>
          <w:rFonts w:ascii="Times New Roman"/>
          <w:b w:val="false"/>
          <w:i w:val="false"/>
          <w:color w:val="000000"/>
          <w:sz w:val="28"/>
        </w:rPr>
        <w:t>
      75. Организация хранения электронных документов (дел) включает:</w:t>
      </w:r>
    </w:p>
    <w:bookmarkEnd w:id="275"/>
    <w:bookmarkStart w:name="z274" w:id="276"/>
    <w:p>
      <w:pPr>
        <w:spacing w:after="0"/>
        <w:ind w:left="0"/>
        <w:jc w:val="both"/>
      </w:pPr>
      <w:r>
        <w:rPr>
          <w:rFonts w:ascii="Times New Roman"/>
          <w:b w:val="false"/>
          <w:i w:val="false"/>
          <w:color w:val="000000"/>
          <w:sz w:val="28"/>
        </w:rPr>
        <w:t>
      гарантированное хранение электронных документов (дел) в течение установленных сроков хранения;</w:t>
      </w:r>
    </w:p>
    <w:bookmarkEnd w:id="276"/>
    <w:bookmarkStart w:name="z275" w:id="277"/>
    <w:p>
      <w:pPr>
        <w:spacing w:after="0"/>
        <w:ind w:left="0"/>
        <w:jc w:val="both"/>
      </w:pPr>
      <w:r>
        <w:rPr>
          <w:rFonts w:ascii="Times New Roman"/>
          <w:b w:val="false"/>
          <w:i w:val="false"/>
          <w:color w:val="000000"/>
          <w:sz w:val="28"/>
        </w:rPr>
        <w:t xml:space="preserve">
      обеспечение наличия и физической сохранности всех объектов хранения; </w:t>
      </w:r>
    </w:p>
    <w:bookmarkEnd w:id="277"/>
    <w:bookmarkStart w:name="z276" w:id="278"/>
    <w:p>
      <w:pPr>
        <w:spacing w:after="0"/>
        <w:ind w:left="0"/>
        <w:jc w:val="both"/>
      </w:pPr>
      <w:r>
        <w:rPr>
          <w:rFonts w:ascii="Times New Roman"/>
          <w:b w:val="false"/>
          <w:i w:val="false"/>
          <w:color w:val="000000"/>
          <w:sz w:val="28"/>
        </w:rPr>
        <w:t>
      обеспечение целостности всех объектов хранения;</w:t>
      </w:r>
    </w:p>
    <w:bookmarkEnd w:id="278"/>
    <w:bookmarkStart w:name="z277" w:id="279"/>
    <w:p>
      <w:pPr>
        <w:spacing w:after="0"/>
        <w:ind w:left="0"/>
        <w:jc w:val="both"/>
      </w:pPr>
      <w:r>
        <w:rPr>
          <w:rFonts w:ascii="Times New Roman"/>
          <w:b w:val="false"/>
          <w:i w:val="false"/>
          <w:color w:val="000000"/>
          <w:sz w:val="28"/>
        </w:rPr>
        <w:t>
      обеспечение условий для воспроизведения электронных документов (дел) в долговременной перспективе;</w:t>
      </w:r>
    </w:p>
    <w:bookmarkEnd w:id="279"/>
    <w:bookmarkStart w:name="z278" w:id="280"/>
    <w:p>
      <w:pPr>
        <w:spacing w:after="0"/>
        <w:ind w:left="0"/>
        <w:jc w:val="both"/>
      </w:pPr>
      <w:r>
        <w:rPr>
          <w:rFonts w:ascii="Times New Roman"/>
          <w:b w:val="false"/>
          <w:i w:val="false"/>
          <w:color w:val="000000"/>
          <w:sz w:val="28"/>
        </w:rPr>
        <w:t>
      контроль перемещения электронных документов (дел) (перезапись на новый электронный носитель.</w:t>
      </w:r>
    </w:p>
    <w:bookmarkEnd w:id="280"/>
    <w:bookmarkStart w:name="z279" w:id="281"/>
    <w:p>
      <w:pPr>
        <w:spacing w:after="0"/>
        <w:ind w:left="0"/>
        <w:jc w:val="both"/>
      </w:pPr>
      <w:r>
        <w:rPr>
          <w:rFonts w:ascii="Times New Roman"/>
          <w:b w:val="false"/>
          <w:i w:val="false"/>
          <w:color w:val="000000"/>
          <w:sz w:val="28"/>
        </w:rPr>
        <w:t>
      76. Хранение электронных документов в архиве осуществляется:</w:t>
      </w:r>
    </w:p>
    <w:bookmarkEnd w:id="281"/>
    <w:bookmarkStart w:name="z1508" w:id="282"/>
    <w:p>
      <w:pPr>
        <w:spacing w:after="0"/>
        <w:ind w:left="0"/>
        <w:jc w:val="both"/>
      </w:pPr>
      <w:r>
        <w:rPr>
          <w:rFonts w:ascii="Times New Roman"/>
          <w:b w:val="false"/>
          <w:i w:val="false"/>
          <w:color w:val="000000"/>
          <w:sz w:val="28"/>
        </w:rPr>
        <w:t>
      1) на физически обособленных носителях – в двух экземплярах, один из которых является основным, второй – рабочим. При этом основной и рабочий экземпляры хранятся в разных архивохранилищах (помещениях), при температурно-влажностном режиме, рекомендованном производителями носителей;</w:t>
      </w:r>
    </w:p>
    <w:bookmarkEnd w:id="282"/>
    <w:bookmarkStart w:name="z1509" w:id="283"/>
    <w:p>
      <w:pPr>
        <w:spacing w:after="0"/>
        <w:ind w:left="0"/>
        <w:jc w:val="both"/>
      </w:pPr>
      <w:r>
        <w:rPr>
          <w:rFonts w:ascii="Times New Roman"/>
          <w:b w:val="false"/>
          <w:i w:val="false"/>
          <w:color w:val="000000"/>
          <w:sz w:val="28"/>
        </w:rPr>
        <w:t>
      2) в цифровом архиве – на собственном оборудовании архива или в центрах обработки данных государственных органов.</w:t>
      </w:r>
    </w:p>
    <w:bookmarkEnd w:id="283"/>
    <w:bookmarkStart w:name="z1510" w:id="284"/>
    <w:p>
      <w:pPr>
        <w:spacing w:after="0"/>
        <w:ind w:left="0"/>
        <w:jc w:val="both"/>
      </w:pPr>
      <w:r>
        <w:rPr>
          <w:rFonts w:ascii="Times New Roman"/>
          <w:b w:val="false"/>
          <w:i w:val="false"/>
          <w:color w:val="000000"/>
          <w:sz w:val="28"/>
        </w:rPr>
        <w:t>
      Условиями хранения электронных документов на физически обособленных носителях являются:</w:t>
      </w:r>
    </w:p>
    <w:bookmarkEnd w:id="284"/>
    <w:bookmarkStart w:name="z1511" w:id="285"/>
    <w:p>
      <w:pPr>
        <w:spacing w:after="0"/>
        <w:ind w:left="0"/>
        <w:jc w:val="both"/>
      </w:pPr>
      <w:r>
        <w:rPr>
          <w:rFonts w:ascii="Times New Roman"/>
          <w:b w:val="false"/>
          <w:i w:val="false"/>
          <w:color w:val="000000"/>
          <w:sz w:val="28"/>
        </w:rPr>
        <w:t>
      1) применение носителей, предназначенных для долговременного (свыше 10 лет) хранения информации;</w:t>
      </w:r>
    </w:p>
    <w:bookmarkEnd w:id="285"/>
    <w:bookmarkStart w:name="z1512" w:id="286"/>
    <w:p>
      <w:pPr>
        <w:spacing w:after="0"/>
        <w:ind w:left="0"/>
        <w:jc w:val="both"/>
      </w:pPr>
      <w:r>
        <w:rPr>
          <w:rFonts w:ascii="Times New Roman"/>
          <w:b w:val="false"/>
          <w:i w:val="false"/>
          <w:color w:val="000000"/>
          <w:sz w:val="28"/>
        </w:rPr>
        <w:t>
      2) наличие технических и программных средств, позволяющих осуществлять их воспроизведение, миграцию и конвертацию, а также контролировать физическое и техническое состояние;</w:t>
      </w:r>
    </w:p>
    <w:bookmarkEnd w:id="286"/>
    <w:bookmarkStart w:name="z1513" w:id="287"/>
    <w:p>
      <w:pPr>
        <w:spacing w:after="0"/>
        <w:ind w:left="0"/>
        <w:jc w:val="both"/>
      </w:pPr>
      <w:r>
        <w:rPr>
          <w:rFonts w:ascii="Times New Roman"/>
          <w:b w:val="false"/>
          <w:i w:val="false"/>
          <w:color w:val="000000"/>
          <w:sz w:val="28"/>
        </w:rPr>
        <w:t>
      3) проведение миграции на новые носители и конвертации в современные форматы;</w:t>
      </w:r>
    </w:p>
    <w:bookmarkEnd w:id="287"/>
    <w:bookmarkStart w:name="z1514" w:id="288"/>
    <w:p>
      <w:pPr>
        <w:spacing w:after="0"/>
        <w:ind w:left="0"/>
        <w:jc w:val="both"/>
      </w:pPr>
      <w:r>
        <w:rPr>
          <w:rFonts w:ascii="Times New Roman"/>
          <w:b w:val="false"/>
          <w:i w:val="false"/>
          <w:color w:val="000000"/>
          <w:sz w:val="28"/>
        </w:rPr>
        <w:t>
      4) организация контроля за их аутентичностью, целостностью, достоверностью, пригодностью для использования.</w:t>
      </w:r>
    </w:p>
    <w:bookmarkEnd w:id="288"/>
    <w:bookmarkStart w:name="z1515" w:id="289"/>
    <w:p>
      <w:pPr>
        <w:spacing w:after="0"/>
        <w:ind w:left="0"/>
        <w:jc w:val="both"/>
      </w:pPr>
      <w:r>
        <w:rPr>
          <w:rFonts w:ascii="Times New Roman"/>
          <w:b w:val="false"/>
          <w:i w:val="false"/>
          <w:color w:val="000000"/>
          <w:sz w:val="28"/>
        </w:rPr>
        <w:t>
      Нормативные условия хранения электронных документов в цифровом архиве обеспечиваются:</w:t>
      </w:r>
    </w:p>
    <w:bookmarkEnd w:id="289"/>
    <w:bookmarkStart w:name="z1516" w:id="290"/>
    <w:p>
      <w:pPr>
        <w:spacing w:after="0"/>
        <w:ind w:left="0"/>
        <w:jc w:val="both"/>
      </w:pPr>
      <w:r>
        <w:rPr>
          <w:rFonts w:ascii="Times New Roman"/>
          <w:b w:val="false"/>
          <w:i w:val="false"/>
          <w:color w:val="000000"/>
          <w:sz w:val="28"/>
        </w:rPr>
        <w:t xml:space="preserve">
      1) ее соответствием требованиям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кибербезопасности" в области создания, развития, ввода в эксплуатацию государственных цифровых систем и хранения в них информации;</w:t>
      </w:r>
    </w:p>
    <w:bookmarkEnd w:id="290"/>
    <w:bookmarkStart w:name="z1517" w:id="291"/>
    <w:p>
      <w:pPr>
        <w:spacing w:after="0"/>
        <w:ind w:left="0"/>
        <w:jc w:val="both"/>
      </w:pPr>
      <w:r>
        <w:rPr>
          <w:rFonts w:ascii="Times New Roman"/>
          <w:b w:val="false"/>
          <w:i w:val="false"/>
          <w:color w:val="000000"/>
          <w:sz w:val="28"/>
        </w:rPr>
        <w:t>
      2) соблюдением при ее эксплуатации требований кибербезопасности и защиты информации;</w:t>
      </w:r>
    </w:p>
    <w:bookmarkEnd w:id="291"/>
    <w:bookmarkStart w:name="z1518" w:id="292"/>
    <w:p>
      <w:pPr>
        <w:spacing w:after="0"/>
        <w:ind w:left="0"/>
        <w:jc w:val="both"/>
      </w:pPr>
      <w:r>
        <w:rPr>
          <w:rFonts w:ascii="Times New Roman"/>
          <w:b w:val="false"/>
          <w:i w:val="false"/>
          <w:color w:val="000000"/>
          <w:sz w:val="28"/>
        </w:rPr>
        <w:t>
      3) резервной миграцией электронных документов, в том числе при применении облачных технологий, и их конвертацией в современные форматы.</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76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91" w:id="293"/>
    <w:p>
      <w:pPr>
        <w:spacing w:after="0"/>
        <w:ind w:left="0"/>
        <w:jc w:val="both"/>
      </w:pPr>
      <w:r>
        <w:rPr>
          <w:rFonts w:ascii="Times New Roman"/>
          <w:b w:val="false"/>
          <w:i w:val="false"/>
          <w:color w:val="000000"/>
          <w:sz w:val="28"/>
        </w:rPr>
        <w:t>
      77. Условия хранения электронных документов (дел) обеспечивают:</w:t>
      </w:r>
    </w:p>
    <w:bookmarkEnd w:id="293"/>
    <w:bookmarkStart w:name="z292" w:id="294"/>
    <w:p>
      <w:pPr>
        <w:spacing w:after="0"/>
        <w:ind w:left="0"/>
        <w:jc w:val="both"/>
      </w:pPr>
      <w:r>
        <w:rPr>
          <w:rFonts w:ascii="Times New Roman"/>
          <w:b w:val="false"/>
          <w:i w:val="false"/>
          <w:color w:val="000000"/>
          <w:sz w:val="28"/>
        </w:rPr>
        <w:t>
      соблюдение температурно-влажностного режима;</w:t>
      </w:r>
    </w:p>
    <w:bookmarkEnd w:id="294"/>
    <w:bookmarkStart w:name="z293" w:id="295"/>
    <w:p>
      <w:pPr>
        <w:spacing w:after="0"/>
        <w:ind w:left="0"/>
        <w:jc w:val="both"/>
      </w:pPr>
      <w:r>
        <w:rPr>
          <w:rFonts w:ascii="Times New Roman"/>
          <w:b w:val="false"/>
          <w:i w:val="false"/>
          <w:color w:val="000000"/>
          <w:sz w:val="28"/>
        </w:rPr>
        <w:t>
      санитарно-гигиенического, противопожарного и охранного режимов хранения;</w:t>
      </w:r>
    </w:p>
    <w:bookmarkEnd w:id="295"/>
    <w:bookmarkStart w:name="z294" w:id="296"/>
    <w:p>
      <w:pPr>
        <w:spacing w:after="0"/>
        <w:ind w:left="0"/>
        <w:jc w:val="both"/>
      </w:pPr>
      <w:r>
        <w:rPr>
          <w:rFonts w:ascii="Times New Roman"/>
          <w:b w:val="false"/>
          <w:i w:val="false"/>
          <w:color w:val="000000"/>
          <w:sz w:val="28"/>
        </w:rPr>
        <w:t>
      применение специальных средств хранения (серверное оборудование, металлические шкафы, боксы, футляры и иные).</w:t>
      </w:r>
    </w:p>
    <w:bookmarkEnd w:id="296"/>
    <w:bookmarkStart w:name="z295" w:id="297"/>
    <w:p>
      <w:pPr>
        <w:spacing w:after="0"/>
        <w:ind w:left="0"/>
        <w:jc w:val="both"/>
      </w:pPr>
      <w:r>
        <w:rPr>
          <w:rFonts w:ascii="Times New Roman"/>
          <w:b w:val="false"/>
          <w:i w:val="false"/>
          <w:color w:val="000000"/>
          <w:sz w:val="28"/>
        </w:rPr>
        <w:t>
      Основными параметрами, определяющими надежность условий хранения электронных документов, являются:</w:t>
      </w:r>
    </w:p>
    <w:bookmarkEnd w:id="297"/>
    <w:bookmarkStart w:name="z296" w:id="298"/>
    <w:p>
      <w:pPr>
        <w:spacing w:after="0"/>
        <w:ind w:left="0"/>
        <w:jc w:val="both"/>
      </w:pPr>
      <w:r>
        <w:rPr>
          <w:rFonts w:ascii="Times New Roman"/>
          <w:b w:val="false"/>
          <w:i w:val="false"/>
          <w:color w:val="000000"/>
          <w:sz w:val="28"/>
        </w:rPr>
        <w:t>
      загрязненность среды;</w:t>
      </w:r>
    </w:p>
    <w:bookmarkEnd w:id="298"/>
    <w:bookmarkStart w:name="z297" w:id="299"/>
    <w:p>
      <w:pPr>
        <w:spacing w:after="0"/>
        <w:ind w:left="0"/>
        <w:jc w:val="both"/>
      </w:pPr>
      <w:r>
        <w:rPr>
          <w:rFonts w:ascii="Times New Roman"/>
          <w:b w:val="false"/>
          <w:i w:val="false"/>
          <w:color w:val="000000"/>
          <w:sz w:val="28"/>
        </w:rPr>
        <w:t>
      температурные условия хранения;</w:t>
      </w:r>
    </w:p>
    <w:bookmarkEnd w:id="299"/>
    <w:bookmarkStart w:name="z298" w:id="300"/>
    <w:p>
      <w:pPr>
        <w:spacing w:after="0"/>
        <w:ind w:left="0"/>
        <w:jc w:val="both"/>
      </w:pPr>
      <w:r>
        <w:rPr>
          <w:rFonts w:ascii="Times New Roman"/>
          <w:b w:val="false"/>
          <w:i w:val="false"/>
          <w:color w:val="000000"/>
          <w:sz w:val="28"/>
        </w:rPr>
        <w:t>
      относительная влажность среды;</w:t>
      </w:r>
    </w:p>
    <w:bookmarkEnd w:id="300"/>
    <w:bookmarkStart w:name="z299" w:id="301"/>
    <w:p>
      <w:pPr>
        <w:spacing w:after="0"/>
        <w:ind w:left="0"/>
        <w:jc w:val="both"/>
      </w:pPr>
      <w:r>
        <w:rPr>
          <w:rFonts w:ascii="Times New Roman"/>
          <w:b w:val="false"/>
          <w:i w:val="false"/>
          <w:color w:val="000000"/>
          <w:sz w:val="28"/>
        </w:rPr>
        <w:t>
      воздействие электромагнитных полей;</w:t>
      </w:r>
    </w:p>
    <w:bookmarkEnd w:id="301"/>
    <w:bookmarkStart w:name="z300" w:id="302"/>
    <w:p>
      <w:pPr>
        <w:spacing w:after="0"/>
        <w:ind w:left="0"/>
        <w:jc w:val="both"/>
      </w:pPr>
      <w:r>
        <w:rPr>
          <w:rFonts w:ascii="Times New Roman"/>
          <w:b w:val="false"/>
          <w:i w:val="false"/>
          <w:color w:val="000000"/>
          <w:sz w:val="28"/>
        </w:rPr>
        <w:t>
      обеспечение инженерной инфраструктурой центра обработки данных необходимыми условиями для его работы;</w:t>
      </w:r>
    </w:p>
    <w:bookmarkEnd w:id="302"/>
    <w:bookmarkStart w:name="z301" w:id="303"/>
    <w:p>
      <w:pPr>
        <w:spacing w:after="0"/>
        <w:ind w:left="0"/>
        <w:jc w:val="both"/>
      </w:pPr>
      <w:r>
        <w:rPr>
          <w:rFonts w:ascii="Times New Roman"/>
          <w:b w:val="false"/>
          <w:i w:val="false"/>
          <w:color w:val="000000"/>
          <w:sz w:val="28"/>
        </w:rPr>
        <w:t xml:space="preserve">
      контроль срока эксплуатации электронных носителей. </w:t>
      </w:r>
    </w:p>
    <w:bookmarkEnd w:id="303"/>
    <w:bookmarkStart w:name="z302" w:id="304"/>
    <w:p>
      <w:pPr>
        <w:spacing w:after="0"/>
        <w:ind w:left="0"/>
        <w:jc w:val="both"/>
      </w:pPr>
      <w:r>
        <w:rPr>
          <w:rFonts w:ascii="Times New Roman"/>
          <w:b w:val="false"/>
          <w:i w:val="false"/>
          <w:color w:val="000000"/>
          <w:sz w:val="28"/>
        </w:rPr>
        <w:t>
      78. Размещение архива организации в приспособленных помещениях в административном здании производится при условии соответствия требованиям огнестойкости, прочности конструкции, санитарно-гигиеническим нормам, наличия отопительных и вентиляционных систем.</w:t>
      </w:r>
    </w:p>
    <w:bookmarkEnd w:id="304"/>
    <w:bookmarkStart w:name="z303" w:id="305"/>
    <w:p>
      <w:pPr>
        <w:spacing w:after="0"/>
        <w:ind w:left="0"/>
        <w:jc w:val="both"/>
      </w:pPr>
      <w:r>
        <w:rPr>
          <w:rFonts w:ascii="Times New Roman"/>
          <w:b w:val="false"/>
          <w:i w:val="false"/>
          <w:color w:val="000000"/>
          <w:sz w:val="28"/>
        </w:rPr>
        <w:t>
      79. Помещение для архива организации состоит из:</w:t>
      </w:r>
    </w:p>
    <w:bookmarkEnd w:id="305"/>
    <w:bookmarkStart w:name="z304" w:id="306"/>
    <w:p>
      <w:pPr>
        <w:spacing w:after="0"/>
        <w:ind w:left="0"/>
        <w:jc w:val="both"/>
      </w:pPr>
      <w:r>
        <w:rPr>
          <w:rFonts w:ascii="Times New Roman"/>
          <w:b w:val="false"/>
          <w:i w:val="false"/>
          <w:color w:val="000000"/>
          <w:sz w:val="28"/>
        </w:rPr>
        <w:t>
      1) архивохранилища для хранения документов;</w:t>
      </w:r>
    </w:p>
    <w:bookmarkEnd w:id="306"/>
    <w:bookmarkStart w:name="z305" w:id="307"/>
    <w:p>
      <w:pPr>
        <w:spacing w:after="0"/>
        <w:ind w:left="0"/>
        <w:jc w:val="both"/>
      </w:pPr>
      <w:r>
        <w:rPr>
          <w:rFonts w:ascii="Times New Roman"/>
          <w:b w:val="false"/>
          <w:i w:val="false"/>
          <w:color w:val="000000"/>
          <w:sz w:val="28"/>
        </w:rPr>
        <w:t>
      2) комнаты для работы исследователей (читальный зал);</w:t>
      </w:r>
    </w:p>
    <w:bookmarkEnd w:id="307"/>
    <w:bookmarkStart w:name="z306" w:id="308"/>
    <w:p>
      <w:pPr>
        <w:spacing w:after="0"/>
        <w:ind w:left="0"/>
        <w:jc w:val="both"/>
      </w:pPr>
      <w:r>
        <w:rPr>
          <w:rFonts w:ascii="Times New Roman"/>
          <w:b w:val="false"/>
          <w:i w:val="false"/>
          <w:color w:val="000000"/>
          <w:sz w:val="28"/>
        </w:rPr>
        <w:t>
      3) рабочих комнат работников архива;</w:t>
      </w:r>
    </w:p>
    <w:bookmarkEnd w:id="308"/>
    <w:bookmarkStart w:name="z307" w:id="309"/>
    <w:p>
      <w:pPr>
        <w:spacing w:after="0"/>
        <w:ind w:left="0"/>
        <w:jc w:val="both"/>
      </w:pPr>
      <w:r>
        <w:rPr>
          <w:rFonts w:ascii="Times New Roman"/>
          <w:b w:val="false"/>
          <w:i w:val="false"/>
          <w:color w:val="000000"/>
          <w:sz w:val="28"/>
        </w:rPr>
        <w:t>
      4) комнат для серверного и коммуникационного оборудования.</w:t>
      </w:r>
    </w:p>
    <w:bookmarkEnd w:id="309"/>
    <w:bookmarkStart w:name="z308" w:id="310"/>
    <w:p>
      <w:pPr>
        <w:spacing w:after="0"/>
        <w:ind w:left="0"/>
        <w:jc w:val="both"/>
      </w:pPr>
      <w:r>
        <w:rPr>
          <w:rFonts w:ascii="Times New Roman"/>
          <w:b w:val="false"/>
          <w:i w:val="false"/>
          <w:color w:val="000000"/>
          <w:sz w:val="28"/>
        </w:rPr>
        <w:t>
      Архивохранилища размещаются в изолированных помещениях.</w:t>
      </w:r>
    </w:p>
    <w:bookmarkEnd w:id="310"/>
    <w:bookmarkStart w:name="z309" w:id="311"/>
    <w:p>
      <w:pPr>
        <w:spacing w:after="0"/>
        <w:ind w:left="0"/>
        <w:jc w:val="both"/>
      </w:pPr>
      <w:r>
        <w:rPr>
          <w:rFonts w:ascii="Times New Roman"/>
          <w:b w:val="false"/>
          <w:i w:val="false"/>
          <w:color w:val="000000"/>
          <w:sz w:val="28"/>
        </w:rPr>
        <w:t>
      Посторонние лица допускаются в архивохранилища по согласованию руководителя организации и в присутствии работника архива организации.</w:t>
      </w:r>
    </w:p>
    <w:bookmarkEnd w:id="311"/>
    <w:bookmarkStart w:name="z310" w:id="312"/>
    <w:p>
      <w:pPr>
        <w:spacing w:after="0"/>
        <w:ind w:left="0"/>
        <w:jc w:val="both"/>
      </w:pPr>
      <w:r>
        <w:rPr>
          <w:rFonts w:ascii="Times New Roman"/>
          <w:b w:val="false"/>
          <w:i w:val="false"/>
          <w:color w:val="000000"/>
          <w:sz w:val="28"/>
        </w:rPr>
        <w:t>
      80. Архивохранилища располагают в отдалении от лабораторных, производственных и складских помещений, связанных с хранением или применением химических веществ или пищевых продуктов.</w:t>
      </w:r>
    </w:p>
    <w:bookmarkEnd w:id="312"/>
    <w:bookmarkStart w:name="z311" w:id="313"/>
    <w:p>
      <w:pPr>
        <w:spacing w:after="0"/>
        <w:ind w:left="0"/>
        <w:jc w:val="both"/>
      </w:pPr>
      <w:r>
        <w:rPr>
          <w:rFonts w:ascii="Times New Roman"/>
          <w:b w:val="false"/>
          <w:i w:val="false"/>
          <w:color w:val="000000"/>
          <w:sz w:val="28"/>
        </w:rPr>
        <w:t>
      Архивохранилища оборудуются основными средствами пожаротушения. В системах и средствах пожаротушения помещений архива организации применяют нейтральные, безопасные для документов вещества.</w:t>
      </w:r>
    </w:p>
    <w:bookmarkEnd w:id="313"/>
    <w:bookmarkStart w:name="z312" w:id="314"/>
    <w:p>
      <w:pPr>
        <w:spacing w:after="0"/>
        <w:ind w:left="0"/>
        <w:jc w:val="both"/>
      </w:pPr>
      <w:r>
        <w:rPr>
          <w:rFonts w:ascii="Times New Roman"/>
          <w:b w:val="false"/>
          <w:i w:val="false"/>
          <w:color w:val="000000"/>
          <w:sz w:val="28"/>
        </w:rPr>
        <w:t>
      В архивохранилищах не допускается применение огня, нагревательных приборов. Размещение в них газовых, водопроводных, канализационных и иных магистральных трубопроводов не допускается.</w:t>
      </w:r>
    </w:p>
    <w:bookmarkEnd w:id="314"/>
    <w:bookmarkStart w:name="z313" w:id="315"/>
    <w:p>
      <w:pPr>
        <w:spacing w:after="0"/>
        <w:ind w:left="0"/>
        <w:jc w:val="both"/>
      </w:pPr>
      <w:r>
        <w:rPr>
          <w:rFonts w:ascii="Times New Roman"/>
          <w:b w:val="false"/>
          <w:i w:val="false"/>
          <w:color w:val="000000"/>
          <w:sz w:val="28"/>
        </w:rPr>
        <w:t>
      Использование для архивохранилища помещения без окон допускается при наличии естественной или искусственной вентиляции, кратность воздухообмена в час которой составляет 2-3.</w:t>
      </w:r>
    </w:p>
    <w:bookmarkEnd w:id="315"/>
    <w:bookmarkStart w:name="z314" w:id="316"/>
    <w:p>
      <w:pPr>
        <w:spacing w:after="0"/>
        <w:ind w:left="0"/>
        <w:jc w:val="both"/>
      </w:pPr>
      <w:r>
        <w:rPr>
          <w:rFonts w:ascii="Times New Roman"/>
          <w:b w:val="false"/>
          <w:i w:val="false"/>
          <w:color w:val="000000"/>
          <w:sz w:val="28"/>
        </w:rPr>
        <w:t>
      81. Наружные двери помещений архива организации обиваются металлическим листом и имеют прочные засовы. Архивохранилища в рабочее время закрываются на ключ. В нерабочее время все помещения архива опечатываются или пломбируются. Печать (пломбир) вместе с ключами сдают на хранение дежурному по организации, охране.</w:t>
      </w:r>
    </w:p>
    <w:bookmarkEnd w:id="316"/>
    <w:bookmarkStart w:name="z315" w:id="317"/>
    <w:p>
      <w:pPr>
        <w:spacing w:after="0"/>
        <w:ind w:left="0"/>
        <w:jc w:val="both"/>
      </w:pPr>
      <w:r>
        <w:rPr>
          <w:rFonts w:ascii="Times New Roman"/>
          <w:b w:val="false"/>
          <w:i w:val="false"/>
          <w:color w:val="000000"/>
          <w:sz w:val="28"/>
        </w:rPr>
        <w:t>
      Вынос дел, документов из архивохранилища за пределы здания осуществляется только по специальным пропускам в порядке, установленном настоящими Правилами.</w:t>
      </w:r>
    </w:p>
    <w:bookmarkEnd w:id="317"/>
    <w:bookmarkStart w:name="z316" w:id="318"/>
    <w:p>
      <w:pPr>
        <w:spacing w:after="0"/>
        <w:ind w:left="0"/>
        <w:jc w:val="both"/>
      </w:pPr>
      <w:r>
        <w:rPr>
          <w:rFonts w:ascii="Times New Roman"/>
          <w:b w:val="false"/>
          <w:i w:val="false"/>
          <w:color w:val="000000"/>
          <w:sz w:val="28"/>
        </w:rPr>
        <w:t>
      82. Архивохранилище оборудуется охранной сигнализацией. На окна, расположение которых позволяет доступ извне, устанавливают металлические решетки.</w:t>
      </w:r>
    </w:p>
    <w:bookmarkEnd w:id="318"/>
    <w:bookmarkStart w:name="z317" w:id="319"/>
    <w:p>
      <w:pPr>
        <w:spacing w:after="0"/>
        <w:ind w:left="0"/>
        <w:jc w:val="both"/>
      </w:pPr>
      <w:r>
        <w:rPr>
          <w:rFonts w:ascii="Times New Roman"/>
          <w:b w:val="false"/>
          <w:i w:val="false"/>
          <w:color w:val="000000"/>
          <w:sz w:val="28"/>
        </w:rPr>
        <w:t>
      83. В архивохранилищах прокладывается скрытая электропроводка, используются герметичные штепсельные розетки. Общие и поэтажные рубильники располагают вне архивохранилищ.</w:t>
      </w:r>
    </w:p>
    <w:bookmarkEnd w:id="319"/>
    <w:bookmarkStart w:name="z318" w:id="320"/>
    <w:p>
      <w:pPr>
        <w:spacing w:after="0"/>
        <w:ind w:left="0"/>
        <w:jc w:val="left"/>
      </w:pPr>
      <w:r>
        <w:rPr>
          <w:rFonts w:ascii="Times New Roman"/>
          <w:b/>
          <w:i w:val="false"/>
          <w:color w:val="000000"/>
        </w:rPr>
        <w:t xml:space="preserve"> Параграф 2. Порядок расстановки и хранения дел</w:t>
      </w:r>
    </w:p>
    <w:bookmarkEnd w:id="320"/>
    <w:bookmarkStart w:name="z319" w:id="321"/>
    <w:p>
      <w:pPr>
        <w:spacing w:after="0"/>
        <w:ind w:left="0"/>
        <w:jc w:val="both"/>
      </w:pPr>
      <w:r>
        <w:rPr>
          <w:rFonts w:ascii="Times New Roman"/>
          <w:b w:val="false"/>
          <w:i w:val="false"/>
          <w:color w:val="000000"/>
          <w:sz w:val="28"/>
        </w:rPr>
        <w:t>
      84. Документы в архиве организации хранятся в архивохранилищах и размещаются в порядке, обеспечивающем их оперативный поиск в соответствии с учетными документами, в том числе электронных документов (дел). Порядок расположения дел, в том числе электронных документов (дел) в архиве определяется планом (схемой) их размещения.</w:t>
      </w:r>
    </w:p>
    <w:bookmarkEnd w:id="321"/>
    <w:bookmarkStart w:name="z320" w:id="322"/>
    <w:p>
      <w:pPr>
        <w:spacing w:after="0"/>
        <w:ind w:left="0"/>
        <w:jc w:val="both"/>
      </w:pPr>
      <w:r>
        <w:rPr>
          <w:rFonts w:ascii="Times New Roman"/>
          <w:b w:val="false"/>
          <w:i w:val="false"/>
          <w:color w:val="000000"/>
          <w:sz w:val="28"/>
        </w:rPr>
        <w:t xml:space="preserve">
      85. Архивохранилища оборудуются основными (стационарные или передвижные металлические стеллажи) и вспомогательными (металлические шкафы, сейфы) средствами хранения. Допускается применение деревянных стеллажей при условии обработки их огнезащитными средствами. </w:t>
      </w:r>
    </w:p>
    <w:bookmarkEnd w:id="322"/>
    <w:bookmarkStart w:name="z321" w:id="323"/>
    <w:p>
      <w:pPr>
        <w:spacing w:after="0"/>
        <w:ind w:left="0"/>
        <w:jc w:val="both"/>
      </w:pPr>
      <w:r>
        <w:rPr>
          <w:rFonts w:ascii="Times New Roman"/>
          <w:b w:val="false"/>
          <w:i w:val="false"/>
          <w:color w:val="000000"/>
          <w:sz w:val="28"/>
        </w:rPr>
        <w:t>
      Для хранения фоно и видеодокументов используются стеллажи из неферромагнитного материала.</w:t>
      </w:r>
    </w:p>
    <w:bookmarkEnd w:id="323"/>
    <w:bookmarkStart w:name="z322" w:id="324"/>
    <w:p>
      <w:pPr>
        <w:spacing w:after="0"/>
        <w:ind w:left="0"/>
        <w:jc w:val="both"/>
      </w:pPr>
      <w:r>
        <w:rPr>
          <w:rFonts w:ascii="Times New Roman"/>
          <w:b w:val="false"/>
          <w:i w:val="false"/>
          <w:color w:val="000000"/>
          <w:sz w:val="28"/>
        </w:rPr>
        <w:t>
      86. Стеллажи устанавливают перпендикулярно стенам с оконными проемами, в помещениях без окон – с учетом особенностей помещений и оборудования. Не допускается размещение средств хранения вплотную к наружным стенам здания и источникам тепла.</w:t>
      </w:r>
    </w:p>
    <w:bookmarkEnd w:id="324"/>
    <w:bookmarkStart w:name="z323" w:id="325"/>
    <w:p>
      <w:pPr>
        <w:spacing w:after="0"/>
        <w:ind w:left="0"/>
        <w:jc w:val="both"/>
      </w:pPr>
      <w:r>
        <w:rPr>
          <w:rFonts w:ascii="Times New Roman"/>
          <w:b w:val="false"/>
          <w:i w:val="false"/>
          <w:color w:val="000000"/>
          <w:sz w:val="28"/>
        </w:rPr>
        <w:t>
      Расстановка средств хранения осуществляется в соответствии со следующими нормами расстояний:</w:t>
      </w:r>
    </w:p>
    <w:bookmarkEnd w:id="325"/>
    <w:bookmarkStart w:name="z324" w:id="326"/>
    <w:p>
      <w:pPr>
        <w:spacing w:after="0"/>
        <w:ind w:left="0"/>
        <w:jc w:val="both"/>
      </w:pPr>
      <w:r>
        <w:rPr>
          <w:rFonts w:ascii="Times New Roman"/>
          <w:b w:val="false"/>
          <w:i w:val="false"/>
          <w:color w:val="000000"/>
          <w:sz w:val="28"/>
        </w:rPr>
        <w:t>
      1) между рядами стеллажей (главный проход) – 120 см;</w:t>
      </w:r>
    </w:p>
    <w:bookmarkEnd w:id="326"/>
    <w:bookmarkStart w:name="z325" w:id="327"/>
    <w:p>
      <w:pPr>
        <w:spacing w:after="0"/>
        <w:ind w:left="0"/>
        <w:jc w:val="both"/>
      </w:pPr>
      <w:r>
        <w:rPr>
          <w:rFonts w:ascii="Times New Roman"/>
          <w:b w:val="false"/>
          <w:i w:val="false"/>
          <w:color w:val="000000"/>
          <w:sz w:val="28"/>
        </w:rPr>
        <w:t>
      2) между стеллажами (проход) – 75 см;</w:t>
      </w:r>
    </w:p>
    <w:bookmarkEnd w:id="327"/>
    <w:bookmarkStart w:name="z326" w:id="328"/>
    <w:p>
      <w:pPr>
        <w:spacing w:after="0"/>
        <w:ind w:left="0"/>
        <w:jc w:val="both"/>
      </w:pPr>
      <w:r>
        <w:rPr>
          <w:rFonts w:ascii="Times New Roman"/>
          <w:b w:val="false"/>
          <w:i w:val="false"/>
          <w:color w:val="000000"/>
          <w:sz w:val="28"/>
        </w:rPr>
        <w:t>
      3) между наружной стеной здания и стеллажом, параллельным наружной стене – 75 см;</w:t>
      </w:r>
    </w:p>
    <w:bookmarkEnd w:id="328"/>
    <w:bookmarkStart w:name="z327" w:id="329"/>
    <w:p>
      <w:pPr>
        <w:spacing w:after="0"/>
        <w:ind w:left="0"/>
        <w:jc w:val="both"/>
      </w:pPr>
      <w:r>
        <w:rPr>
          <w:rFonts w:ascii="Times New Roman"/>
          <w:b w:val="false"/>
          <w:i w:val="false"/>
          <w:color w:val="000000"/>
          <w:sz w:val="28"/>
        </w:rPr>
        <w:t>
      4) между стеной и торцом стеллажа или шкафа (сейфа) – 45 см;</w:t>
      </w:r>
    </w:p>
    <w:bookmarkEnd w:id="329"/>
    <w:bookmarkStart w:name="z328" w:id="330"/>
    <w:p>
      <w:pPr>
        <w:spacing w:after="0"/>
        <w:ind w:left="0"/>
        <w:jc w:val="both"/>
      </w:pPr>
      <w:r>
        <w:rPr>
          <w:rFonts w:ascii="Times New Roman"/>
          <w:b w:val="false"/>
          <w:i w:val="false"/>
          <w:color w:val="000000"/>
          <w:sz w:val="28"/>
        </w:rPr>
        <w:t>
      5) между полом и нижней полкой стеллажа или шкафа (сейфа) – не менее 15 см, в цокольных этажах – не менее 30 см.</w:t>
      </w:r>
    </w:p>
    <w:bookmarkEnd w:id="330"/>
    <w:bookmarkStart w:name="z329" w:id="331"/>
    <w:p>
      <w:pPr>
        <w:spacing w:after="0"/>
        <w:ind w:left="0"/>
        <w:jc w:val="both"/>
      </w:pPr>
      <w:r>
        <w:rPr>
          <w:rFonts w:ascii="Times New Roman"/>
          <w:b w:val="false"/>
          <w:i w:val="false"/>
          <w:color w:val="000000"/>
          <w:sz w:val="28"/>
        </w:rPr>
        <w:t>
      87. Дела с управленческой документацией на бумажных носителях размещают в картонных архивных коробках, папках или связках.</w:t>
      </w:r>
    </w:p>
    <w:bookmarkEnd w:id="331"/>
    <w:bookmarkStart w:name="z330" w:id="332"/>
    <w:p>
      <w:pPr>
        <w:spacing w:after="0"/>
        <w:ind w:left="0"/>
        <w:jc w:val="both"/>
      </w:pPr>
      <w:r>
        <w:rPr>
          <w:rFonts w:ascii="Times New Roman"/>
          <w:b w:val="false"/>
          <w:i w:val="false"/>
          <w:color w:val="000000"/>
          <w:sz w:val="28"/>
        </w:rPr>
        <w:t>
      Научно-техническая документация в зависимости от оборудования и форматов чертежей хранится в развернутом, сложенном или ином виде.</w:t>
      </w:r>
    </w:p>
    <w:bookmarkEnd w:id="332"/>
    <w:bookmarkStart w:name="z331" w:id="333"/>
    <w:p>
      <w:pPr>
        <w:spacing w:after="0"/>
        <w:ind w:left="0"/>
        <w:jc w:val="both"/>
      </w:pPr>
      <w:r>
        <w:rPr>
          <w:rFonts w:ascii="Times New Roman"/>
          <w:b w:val="false"/>
          <w:i w:val="false"/>
          <w:color w:val="000000"/>
          <w:sz w:val="28"/>
        </w:rPr>
        <w:t xml:space="preserve">
      Электронные носители размещаются в несгораемых шкафах, боксах, футлярах, ячейках, а электронные документы – на специальных устройствах. </w:t>
      </w:r>
    </w:p>
    <w:bookmarkEnd w:id="333"/>
    <w:bookmarkStart w:name="z332" w:id="334"/>
    <w:p>
      <w:pPr>
        <w:spacing w:after="0"/>
        <w:ind w:left="0"/>
        <w:jc w:val="both"/>
      </w:pPr>
      <w:r>
        <w:rPr>
          <w:rFonts w:ascii="Times New Roman"/>
          <w:b w:val="false"/>
          <w:i w:val="false"/>
          <w:color w:val="000000"/>
          <w:sz w:val="28"/>
        </w:rPr>
        <w:t>
      88. Кинодокументы имеют защитные ракорды. Длина начального ракорда составляет 3 метра, длина конечного ракорда – 1,5-2 метра. На начальные и конечные ракорды наносится шифровка. Кинодокументы плотно наматываются в рулон на сердечники фотографическим слоем наружу, без выступающих витков на торцах рулона. Направление намотки – с конца на начало.</w:t>
      </w:r>
    </w:p>
    <w:bookmarkEnd w:id="334"/>
    <w:bookmarkStart w:name="z333" w:id="335"/>
    <w:p>
      <w:pPr>
        <w:spacing w:after="0"/>
        <w:ind w:left="0"/>
        <w:jc w:val="both"/>
      </w:pPr>
      <w:r>
        <w:rPr>
          <w:rFonts w:ascii="Times New Roman"/>
          <w:b w:val="false"/>
          <w:i w:val="false"/>
          <w:color w:val="000000"/>
          <w:sz w:val="28"/>
        </w:rPr>
        <w:t>
      Фонодокументы на магнитной ленте оформляются ракордами разного цвета в зависимости от скорости воспроизведения записи. На начальный ракорд с нерабочей стороны наносится шифровка. Документ наматывается на сердечник рабочим слоем наружу (с высотой выступающих витков в рулоне, не превышающей 0,05 мм.). Направление намотки фонодокумента соответствует вращению сматываемого рулона против часовой стрелки при воспроизведении на магнитофонах.</w:t>
      </w:r>
    </w:p>
    <w:bookmarkEnd w:id="335"/>
    <w:bookmarkStart w:name="z334" w:id="336"/>
    <w:p>
      <w:pPr>
        <w:spacing w:after="0"/>
        <w:ind w:left="0"/>
        <w:jc w:val="both"/>
      </w:pPr>
      <w:r>
        <w:rPr>
          <w:rFonts w:ascii="Times New Roman"/>
          <w:b w:val="false"/>
          <w:i w:val="false"/>
          <w:color w:val="000000"/>
          <w:sz w:val="28"/>
        </w:rPr>
        <w:t xml:space="preserve">
      Каждая единица хранения аудиовизуального документа упаковывается в первичную, а затем – во вторичную упаковку. Первичная упаковка имеет прямой контакт с документом и защищает его от пыли и влаги, а вторичная упаковка предохраняет документ и первичную упаковку от механических повреждений, света и иных воздействий окружающей среды. </w:t>
      </w:r>
    </w:p>
    <w:bookmarkEnd w:id="336"/>
    <w:bookmarkStart w:name="z335" w:id="337"/>
    <w:p>
      <w:pPr>
        <w:spacing w:after="0"/>
        <w:ind w:left="0"/>
        <w:jc w:val="both"/>
      </w:pPr>
      <w:r>
        <w:rPr>
          <w:rFonts w:ascii="Times New Roman"/>
          <w:b w:val="false"/>
          <w:i w:val="false"/>
          <w:color w:val="000000"/>
          <w:sz w:val="28"/>
        </w:rPr>
        <w:t xml:space="preserve">
      Упаковки изготовляют из химически инертных, не содержащих хлора, азота материалов, препятствующих появлению биоповреждений, а также не вызывающих повреждений документов или прилипания к ним. </w:t>
      </w:r>
    </w:p>
    <w:bookmarkEnd w:id="337"/>
    <w:bookmarkStart w:name="z336" w:id="338"/>
    <w:p>
      <w:pPr>
        <w:spacing w:after="0"/>
        <w:ind w:left="0"/>
        <w:jc w:val="both"/>
      </w:pPr>
      <w:r>
        <w:rPr>
          <w:rFonts w:ascii="Times New Roman"/>
          <w:b w:val="false"/>
          <w:i w:val="false"/>
          <w:color w:val="000000"/>
          <w:sz w:val="28"/>
        </w:rPr>
        <w:t>
      89. Кинодокументы упаковываются в обертку из тонкой бумаги или многослойный пакет из полиэтилена, полиэтилентерефталата и металлическую коробку. Размер пакета соответствует размеру рулона.</w:t>
      </w:r>
    </w:p>
    <w:bookmarkEnd w:id="338"/>
    <w:bookmarkStart w:name="z337" w:id="339"/>
    <w:p>
      <w:pPr>
        <w:spacing w:after="0"/>
        <w:ind w:left="0"/>
        <w:jc w:val="both"/>
      </w:pPr>
      <w:r>
        <w:rPr>
          <w:rFonts w:ascii="Times New Roman"/>
          <w:b w:val="false"/>
          <w:i w:val="false"/>
          <w:color w:val="000000"/>
          <w:sz w:val="28"/>
        </w:rPr>
        <w:t>
      Фотодокументы на пленке, фотобумаге, стеклянных фотопластинах упаковываются в конверты из черной светонепроницаемой бескислотной бумаги.</w:t>
      </w:r>
    </w:p>
    <w:bookmarkEnd w:id="339"/>
    <w:bookmarkStart w:name="z338" w:id="340"/>
    <w:p>
      <w:pPr>
        <w:spacing w:after="0"/>
        <w:ind w:left="0"/>
        <w:jc w:val="both"/>
      </w:pPr>
      <w:r>
        <w:rPr>
          <w:rFonts w:ascii="Times New Roman"/>
          <w:b w:val="false"/>
          <w:i w:val="false"/>
          <w:color w:val="000000"/>
          <w:sz w:val="28"/>
        </w:rPr>
        <w:t>
      Фонодокументы на магнитной ленте упаковываются в пакет из полиэтиленовой пленки и заводскую коробку или помещаются в полиэтиленовый футляр (контейнер) с вырезами для этикеток.</w:t>
      </w:r>
    </w:p>
    <w:bookmarkEnd w:id="340"/>
    <w:bookmarkStart w:name="z339" w:id="341"/>
    <w:p>
      <w:pPr>
        <w:spacing w:after="0"/>
        <w:ind w:left="0"/>
        <w:jc w:val="both"/>
      </w:pPr>
      <w:r>
        <w:rPr>
          <w:rFonts w:ascii="Times New Roman"/>
          <w:b w:val="false"/>
          <w:i w:val="false"/>
          <w:color w:val="000000"/>
          <w:sz w:val="28"/>
        </w:rPr>
        <w:t>
      Аудиовизуальные документы на дисковых носителях укладываются в заводскую упаковку, а затем помещаются в коробочную тару.</w:t>
      </w:r>
    </w:p>
    <w:bookmarkEnd w:id="341"/>
    <w:bookmarkStart w:name="z340" w:id="342"/>
    <w:p>
      <w:pPr>
        <w:spacing w:after="0"/>
        <w:ind w:left="0"/>
        <w:jc w:val="both"/>
      </w:pPr>
      <w:r>
        <w:rPr>
          <w:rFonts w:ascii="Times New Roman"/>
          <w:b w:val="false"/>
          <w:i w:val="false"/>
          <w:color w:val="000000"/>
          <w:sz w:val="28"/>
        </w:rPr>
        <w:t>
      Видеофонограммы хранятся в специальной заводской упаковке из прочного полимерного материала.</w:t>
      </w:r>
    </w:p>
    <w:bookmarkEnd w:id="342"/>
    <w:bookmarkStart w:name="z341" w:id="343"/>
    <w:p>
      <w:pPr>
        <w:spacing w:after="0"/>
        <w:ind w:left="0"/>
        <w:jc w:val="both"/>
      </w:pPr>
      <w:r>
        <w:rPr>
          <w:rFonts w:ascii="Times New Roman"/>
          <w:b w:val="false"/>
          <w:i w:val="false"/>
          <w:color w:val="000000"/>
          <w:sz w:val="28"/>
        </w:rPr>
        <w:t>
      90. Не допускается размещение документов на полу, подоконниках, лестничных площадках или в неразобранном виде.</w:t>
      </w:r>
    </w:p>
    <w:bookmarkEnd w:id="343"/>
    <w:bookmarkStart w:name="z342" w:id="344"/>
    <w:p>
      <w:pPr>
        <w:spacing w:after="0"/>
        <w:ind w:left="0"/>
        <w:jc w:val="both"/>
      </w:pPr>
      <w:r>
        <w:rPr>
          <w:rFonts w:ascii="Times New Roman"/>
          <w:b w:val="false"/>
          <w:i w:val="false"/>
          <w:color w:val="000000"/>
          <w:sz w:val="28"/>
        </w:rPr>
        <w:t>
      91. Архивохранилища, стеллажи, шкафы (сейфы) и их полки нумеруются арабскими цифрами. Стеллажи и шкафы (сейфы) нумеруются самостоятельно слева направо от входа в архивохранилище, их полки – сверху вниз.</w:t>
      </w:r>
    </w:p>
    <w:bookmarkEnd w:id="344"/>
    <w:bookmarkStart w:name="z343" w:id="345"/>
    <w:p>
      <w:pPr>
        <w:spacing w:after="0"/>
        <w:ind w:left="0"/>
        <w:jc w:val="both"/>
      </w:pPr>
      <w:r>
        <w:rPr>
          <w:rFonts w:ascii="Times New Roman"/>
          <w:b w:val="false"/>
          <w:i w:val="false"/>
          <w:color w:val="000000"/>
          <w:sz w:val="28"/>
        </w:rPr>
        <w:t>
      92. Место хранения дел, документов в архивохранилищах указывается в постеллажных топографических указателях.</w:t>
      </w:r>
    </w:p>
    <w:bookmarkEnd w:id="345"/>
    <w:bookmarkStart w:name="z344" w:id="346"/>
    <w:p>
      <w:pPr>
        <w:spacing w:after="0"/>
        <w:ind w:left="0"/>
        <w:jc w:val="both"/>
      </w:pPr>
      <w:r>
        <w:rPr>
          <w:rFonts w:ascii="Times New Roman"/>
          <w:b w:val="false"/>
          <w:i w:val="false"/>
          <w:color w:val="000000"/>
          <w:sz w:val="28"/>
        </w:rPr>
        <w:t xml:space="preserve">
      На каждый стеллаж составляется карточка постеллажного топографического указателя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 Карточки постеллажного топографического указателя систематизируются в соответствии с нумерацией стеллажей в пределах каждого отдельного архивохранилища.</w:t>
      </w:r>
    </w:p>
    <w:bookmarkEnd w:id="346"/>
    <w:bookmarkStart w:name="z345" w:id="347"/>
    <w:p>
      <w:pPr>
        <w:spacing w:after="0"/>
        <w:ind w:left="0"/>
        <w:jc w:val="both"/>
      </w:pPr>
      <w:r>
        <w:rPr>
          <w:rFonts w:ascii="Times New Roman"/>
          <w:b w:val="false"/>
          <w:i w:val="false"/>
          <w:color w:val="000000"/>
          <w:sz w:val="28"/>
        </w:rPr>
        <w:t>
      Все изменения в размещении документов своевременно отражаются в постеллажных топографических указателях.</w:t>
      </w:r>
    </w:p>
    <w:bookmarkEnd w:id="347"/>
    <w:bookmarkStart w:name="z346" w:id="348"/>
    <w:p>
      <w:pPr>
        <w:spacing w:after="0"/>
        <w:ind w:left="0"/>
        <w:jc w:val="both"/>
      </w:pPr>
      <w:r>
        <w:rPr>
          <w:rFonts w:ascii="Times New Roman"/>
          <w:b w:val="false"/>
          <w:i w:val="false"/>
          <w:color w:val="000000"/>
          <w:sz w:val="28"/>
        </w:rPr>
        <w:t>
      93. При хранении электронных документов (дел) архив организации обеспечивается следующими основными техническими средствами:</w:t>
      </w:r>
    </w:p>
    <w:bookmarkEnd w:id="348"/>
    <w:bookmarkStart w:name="z347" w:id="349"/>
    <w:p>
      <w:pPr>
        <w:spacing w:after="0"/>
        <w:ind w:left="0"/>
        <w:jc w:val="both"/>
      </w:pPr>
      <w:r>
        <w:rPr>
          <w:rFonts w:ascii="Times New Roman"/>
          <w:b w:val="false"/>
          <w:i w:val="false"/>
          <w:color w:val="000000"/>
          <w:sz w:val="28"/>
        </w:rPr>
        <w:t>
      1) потоковыми сканерами, обеспечивающими надежный ввод информации;</w:t>
      </w:r>
    </w:p>
    <w:bookmarkEnd w:id="349"/>
    <w:bookmarkStart w:name="z348" w:id="350"/>
    <w:p>
      <w:pPr>
        <w:spacing w:after="0"/>
        <w:ind w:left="0"/>
        <w:jc w:val="both"/>
      </w:pPr>
      <w:r>
        <w:rPr>
          <w:rFonts w:ascii="Times New Roman"/>
          <w:b w:val="false"/>
          <w:i w:val="false"/>
          <w:color w:val="000000"/>
          <w:sz w:val="28"/>
        </w:rPr>
        <w:t>
      2) серверами, способными вести параллельную обработку запросов;</w:t>
      </w:r>
    </w:p>
    <w:bookmarkEnd w:id="350"/>
    <w:bookmarkStart w:name="z349" w:id="351"/>
    <w:p>
      <w:pPr>
        <w:spacing w:after="0"/>
        <w:ind w:left="0"/>
        <w:jc w:val="both"/>
      </w:pPr>
      <w:r>
        <w:rPr>
          <w:rFonts w:ascii="Times New Roman"/>
          <w:b w:val="false"/>
          <w:i w:val="false"/>
          <w:color w:val="000000"/>
          <w:sz w:val="28"/>
        </w:rPr>
        <w:t>
      3) высокопроизводительной (100 Мбит/c и более) вычислительной сетью, ориентированной на многопотоковый ввод и обработку текстовых, графических и аудиовизуальных документов;</w:t>
      </w:r>
    </w:p>
    <w:bookmarkEnd w:id="351"/>
    <w:bookmarkStart w:name="z350" w:id="352"/>
    <w:p>
      <w:pPr>
        <w:spacing w:after="0"/>
        <w:ind w:left="0"/>
        <w:jc w:val="both"/>
      </w:pPr>
      <w:r>
        <w:rPr>
          <w:rFonts w:ascii="Times New Roman"/>
          <w:b w:val="false"/>
          <w:i w:val="false"/>
          <w:color w:val="000000"/>
          <w:sz w:val="28"/>
        </w:rPr>
        <w:t>
      4) оборудованием, обеспечивающим высокопроизводительный и сверхнадежный доступ к поисковым данным системы;</w:t>
      </w:r>
    </w:p>
    <w:bookmarkEnd w:id="352"/>
    <w:bookmarkStart w:name="z351" w:id="353"/>
    <w:p>
      <w:pPr>
        <w:spacing w:after="0"/>
        <w:ind w:left="0"/>
        <w:jc w:val="both"/>
      </w:pPr>
      <w:r>
        <w:rPr>
          <w:rFonts w:ascii="Times New Roman"/>
          <w:b w:val="false"/>
          <w:i w:val="false"/>
          <w:color w:val="000000"/>
          <w:sz w:val="28"/>
        </w:rPr>
        <w:t>
      5) оборудованием переноса данных на компакт или магнитооптические диски;</w:t>
      </w:r>
    </w:p>
    <w:bookmarkEnd w:id="353"/>
    <w:bookmarkStart w:name="z352" w:id="354"/>
    <w:p>
      <w:pPr>
        <w:spacing w:after="0"/>
        <w:ind w:left="0"/>
        <w:jc w:val="both"/>
      </w:pPr>
      <w:r>
        <w:rPr>
          <w:rFonts w:ascii="Times New Roman"/>
          <w:b w:val="false"/>
          <w:i w:val="false"/>
          <w:color w:val="000000"/>
          <w:sz w:val="28"/>
        </w:rPr>
        <w:t>
      6) оборудованием резервного копирования на магнитную ленту;</w:t>
      </w:r>
    </w:p>
    <w:bookmarkEnd w:id="354"/>
    <w:bookmarkStart w:name="z353" w:id="355"/>
    <w:p>
      <w:pPr>
        <w:spacing w:after="0"/>
        <w:ind w:left="0"/>
        <w:jc w:val="both"/>
      </w:pPr>
      <w:r>
        <w:rPr>
          <w:rFonts w:ascii="Times New Roman"/>
          <w:b w:val="false"/>
          <w:i w:val="false"/>
          <w:color w:val="000000"/>
          <w:sz w:val="28"/>
        </w:rPr>
        <w:t>
      7) автоматизированными рабочими местами, ориентированными на обработку текстовой и графической информации;</w:t>
      </w:r>
    </w:p>
    <w:bookmarkEnd w:id="355"/>
    <w:bookmarkStart w:name="z354" w:id="356"/>
    <w:p>
      <w:pPr>
        <w:spacing w:after="0"/>
        <w:ind w:left="0"/>
        <w:jc w:val="both"/>
      </w:pPr>
      <w:r>
        <w:rPr>
          <w:rFonts w:ascii="Times New Roman"/>
          <w:b w:val="false"/>
          <w:i w:val="false"/>
          <w:color w:val="000000"/>
          <w:sz w:val="28"/>
        </w:rPr>
        <w:t>
      8) источником бесперебойного питания;</w:t>
      </w:r>
    </w:p>
    <w:bookmarkEnd w:id="356"/>
    <w:bookmarkStart w:name="z355" w:id="357"/>
    <w:p>
      <w:pPr>
        <w:spacing w:after="0"/>
        <w:ind w:left="0"/>
        <w:jc w:val="both"/>
      </w:pPr>
      <w:r>
        <w:rPr>
          <w:rFonts w:ascii="Times New Roman"/>
          <w:b w:val="false"/>
          <w:i w:val="false"/>
          <w:color w:val="000000"/>
          <w:sz w:val="28"/>
        </w:rPr>
        <w:t>
      9) принтерами и модемами новейших модификаций:</w:t>
      </w:r>
    </w:p>
    <w:bookmarkEnd w:id="357"/>
    <w:bookmarkStart w:name="z356" w:id="358"/>
    <w:p>
      <w:pPr>
        <w:spacing w:after="0"/>
        <w:ind w:left="0"/>
        <w:jc w:val="both"/>
      </w:pPr>
      <w:r>
        <w:rPr>
          <w:rFonts w:ascii="Times New Roman"/>
          <w:b w:val="false"/>
          <w:i w:val="false"/>
          <w:color w:val="000000"/>
          <w:sz w:val="28"/>
        </w:rPr>
        <w:t>
      10) оборудованием, обеспечивающим доступ к единой транспортной среде государственных органов (для государственных органов, их подведомственных организаций и органов местного самоуправления, а также иных субъектов цифровой среды", определенных уполномоченным органом в сфере цифровизации).</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93 с изменениями, внесенными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57" w:id="359"/>
    <w:p>
      <w:pPr>
        <w:spacing w:after="0"/>
        <w:ind w:left="0"/>
        <w:jc w:val="both"/>
      </w:pPr>
      <w:r>
        <w:rPr>
          <w:rFonts w:ascii="Times New Roman"/>
          <w:b w:val="false"/>
          <w:i w:val="false"/>
          <w:color w:val="000000"/>
          <w:sz w:val="28"/>
        </w:rPr>
        <w:t>
      94. Базовые (системные) программные средства архива электронных документов включают в себя:</w:t>
      </w:r>
    </w:p>
    <w:bookmarkEnd w:id="359"/>
    <w:bookmarkStart w:name="z358" w:id="360"/>
    <w:p>
      <w:pPr>
        <w:spacing w:after="0"/>
        <w:ind w:left="0"/>
        <w:jc w:val="both"/>
      </w:pPr>
      <w:r>
        <w:rPr>
          <w:rFonts w:ascii="Times New Roman"/>
          <w:b w:val="false"/>
          <w:i w:val="false"/>
          <w:color w:val="000000"/>
          <w:sz w:val="28"/>
        </w:rPr>
        <w:t>
      1) операционную сетевую среду и систему управления базой данных, ориентированную на обработку больших массивов данных;</w:t>
      </w:r>
    </w:p>
    <w:bookmarkEnd w:id="360"/>
    <w:bookmarkStart w:name="z359" w:id="361"/>
    <w:p>
      <w:pPr>
        <w:spacing w:after="0"/>
        <w:ind w:left="0"/>
        <w:jc w:val="both"/>
      </w:pPr>
      <w:r>
        <w:rPr>
          <w:rFonts w:ascii="Times New Roman"/>
          <w:b w:val="false"/>
          <w:i w:val="false"/>
          <w:color w:val="000000"/>
          <w:sz w:val="28"/>
        </w:rPr>
        <w:t>
      2) средства отображения и обработки данных;</w:t>
      </w:r>
    </w:p>
    <w:bookmarkEnd w:id="361"/>
    <w:bookmarkStart w:name="z360" w:id="362"/>
    <w:p>
      <w:pPr>
        <w:spacing w:after="0"/>
        <w:ind w:left="0"/>
        <w:jc w:val="both"/>
      </w:pPr>
      <w:r>
        <w:rPr>
          <w:rFonts w:ascii="Times New Roman"/>
          <w:b w:val="false"/>
          <w:i w:val="false"/>
          <w:color w:val="000000"/>
          <w:sz w:val="28"/>
        </w:rPr>
        <w:t>
      3) средства защиты от несанкционированного доступа и антивирусные средства.</w:t>
      </w:r>
    </w:p>
    <w:bookmarkEnd w:id="362"/>
    <w:bookmarkStart w:name="z361" w:id="363"/>
    <w:p>
      <w:pPr>
        <w:spacing w:after="0"/>
        <w:ind w:left="0"/>
        <w:jc w:val="both"/>
      </w:pPr>
      <w:r>
        <w:rPr>
          <w:rFonts w:ascii="Times New Roman"/>
          <w:b w:val="false"/>
          <w:i w:val="false"/>
          <w:color w:val="000000"/>
          <w:sz w:val="28"/>
        </w:rPr>
        <w:t>
      95. К специальным программным средствам для функционирования архива электронных документов организации относятся:</w:t>
      </w:r>
    </w:p>
    <w:bookmarkEnd w:id="363"/>
    <w:bookmarkStart w:name="z362" w:id="364"/>
    <w:p>
      <w:pPr>
        <w:spacing w:after="0"/>
        <w:ind w:left="0"/>
        <w:jc w:val="both"/>
      </w:pPr>
      <w:r>
        <w:rPr>
          <w:rFonts w:ascii="Times New Roman"/>
          <w:b w:val="false"/>
          <w:i w:val="false"/>
          <w:color w:val="000000"/>
          <w:sz w:val="28"/>
        </w:rPr>
        <w:t>
      1) средства эффективной поддержки систем управления постоянным поиском документов на электронных носителях информации;</w:t>
      </w:r>
    </w:p>
    <w:bookmarkEnd w:id="364"/>
    <w:bookmarkStart w:name="z363" w:id="365"/>
    <w:p>
      <w:pPr>
        <w:spacing w:after="0"/>
        <w:ind w:left="0"/>
        <w:jc w:val="both"/>
      </w:pPr>
      <w:r>
        <w:rPr>
          <w:rFonts w:ascii="Times New Roman"/>
          <w:b w:val="false"/>
          <w:i w:val="false"/>
          <w:color w:val="000000"/>
          <w:sz w:val="28"/>
        </w:rPr>
        <w:t>
      2) единые средства распознавания текстов на государственном и русском языках;</w:t>
      </w:r>
    </w:p>
    <w:bookmarkEnd w:id="365"/>
    <w:bookmarkStart w:name="z364" w:id="366"/>
    <w:p>
      <w:pPr>
        <w:spacing w:after="0"/>
        <w:ind w:left="0"/>
        <w:jc w:val="both"/>
      </w:pPr>
      <w:r>
        <w:rPr>
          <w:rFonts w:ascii="Times New Roman"/>
          <w:b w:val="false"/>
          <w:i w:val="false"/>
          <w:color w:val="000000"/>
          <w:sz w:val="28"/>
        </w:rPr>
        <w:t>
      3) средства, обеспечивающие единую технологию ввода информации в базу данных;</w:t>
      </w:r>
    </w:p>
    <w:bookmarkEnd w:id="366"/>
    <w:bookmarkStart w:name="z365" w:id="367"/>
    <w:p>
      <w:pPr>
        <w:spacing w:after="0"/>
        <w:ind w:left="0"/>
        <w:jc w:val="both"/>
      </w:pPr>
      <w:r>
        <w:rPr>
          <w:rFonts w:ascii="Times New Roman"/>
          <w:b w:val="false"/>
          <w:i w:val="false"/>
          <w:color w:val="000000"/>
          <w:sz w:val="28"/>
        </w:rPr>
        <w:t>
      4) средства оперативного поиска информации и оперативного анализа информации;</w:t>
      </w:r>
    </w:p>
    <w:bookmarkEnd w:id="367"/>
    <w:bookmarkStart w:name="z366" w:id="368"/>
    <w:p>
      <w:pPr>
        <w:spacing w:after="0"/>
        <w:ind w:left="0"/>
        <w:jc w:val="both"/>
      </w:pPr>
      <w:r>
        <w:rPr>
          <w:rFonts w:ascii="Times New Roman"/>
          <w:b w:val="false"/>
          <w:i w:val="false"/>
          <w:color w:val="000000"/>
          <w:sz w:val="28"/>
        </w:rPr>
        <w:t>
      5) средства разработки и оптимизации запросов пользователей;</w:t>
      </w:r>
    </w:p>
    <w:bookmarkEnd w:id="368"/>
    <w:bookmarkStart w:name="z367" w:id="369"/>
    <w:p>
      <w:pPr>
        <w:spacing w:after="0"/>
        <w:ind w:left="0"/>
        <w:jc w:val="both"/>
      </w:pPr>
      <w:r>
        <w:rPr>
          <w:rFonts w:ascii="Times New Roman"/>
          <w:b w:val="false"/>
          <w:i w:val="false"/>
          <w:color w:val="000000"/>
          <w:sz w:val="28"/>
        </w:rPr>
        <w:t>
      6) программные и аппаратные средства защиты от несанкционированного доступа к информации архива электронных документов организации.</w:t>
      </w:r>
    </w:p>
    <w:bookmarkEnd w:id="369"/>
    <w:bookmarkStart w:name="z368" w:id="370"/>
    <w:p>
      <w:pPr>
        <w:spacing w:after="0"/>
        <w:ind w:left="0"/>
        <w:jc w:val="left"/>
      </w:pPr>
      <w:r>
        <w:rPr>
          <w:rFonts w:ascii="Times New Roman"/>
          <w:b/>
          <w:i w:val="false"/>
          <w:color w:val="000000"/>
        </w:rPr>
        <w:t xml:space="preserve"> Параграф 3. Порядок обеспечения режима хранения документов</w:t>
      </w:r>
    </w:p>
    <w:bookmarkEnd w:id="370"/>
    <w:bookmarkStart w:name="z369" w:id="371"/>
    <w:p>
      <w:pPr>
        <w:spacing w:after="0"/>
        <w:ind w:left="0"/>
        <w:jc w:val="both"/>
      </w:pPr>
      <w:r>
        <w:rPr>
          <w:rFonts w:ascii="Times New Roman"/>
          <w:b w:val="false"/>
          <w:i w:val="false"/>
          <w:color w:val="000000"/>
          <w:sz w:val="28"/>
        </w:rPr>
        <w:t>
      96. В архивохранилищах все виды работ с документами проводятся при ограниченных уровнях освещения. Документы, в том числе электронные документы (дела), размещаются в первичных защитных средствах хранения (архивных коробках, папках, специальных футлярах, пакетах, боксах).</w:t>
      </w:r>
    </w:p>
    <w:bookmarkEnd w:id="371"/>
    <w:bookmarkStart w:name="z370" w:id="372"/>
    <w:p>
      <w:pPr>
        <w:spacing w:after="0"/>
        <w:ind w:left="0"/>
        <w:jc w:val="both"/>
      </w:pPr>
      <w:r>
        <w:rPr>
          <w:rFonts w:ascii="Times New Roman"/>
          <w:b w:val="false"/>
          <w:i w:val="false"/>
          <w:color w:val="000000"/>
          <w:sz w:val="28"/>
        </w:rPr>
        <w:t xml:space="preserve">
      97. При естественном освещении на окнах устанавливаются светорассеиватели, регуляторы светового потока, защитные фильтры, шторы, жалюзи или окрашенные стекла. </w:t>
      </w:r>
    </w:p>
    <w:bookmarkEnd w:id="372"/>
    <w:bookmarkStart w:name="z371" w:id="373"/>
    <w:p>
      <w:pPr>
        <w:spacing w:after="0"/>
        <w:ind w:left="0"/>
        <w:jc w:val="both"/>
      </w:pPr>
      <w:r>
        <w:rPr>
          <w:rFonts w:ascii="Times New Roman"/>
          <w:b w:val="false"/>
          <w:i w:val="false"/>
          <w:color w:val="000000"/>
          <w:sz w:val="28"/>
        </w:rPr>
        <w:t>
      Для искусственного освещения применяют лампы накаливания в закрытых плафонах с гладкой поверхностью. Люминесцентные лампы используются при условии урезанного ультрафиолетового участка спектра излучения.</w:t>
      </w:r>
    </w:p>
    <w:bookmarkEnd w:id="373"/>
    <w:bookmarkStart w:name="z372" w:id="374"/>
    <w:p>
      <w:pPr>
        <w:spacing w:after="0"/>
        <w:ind w:left="0"/>
        <w:jc w:val="both"/>
      </w:pPr>
      <w:r>
        <w:rPr>
          <w:rFonts w:ascii="Times New Roman"/>
          <w:b w:val="false"/>
          <w:i w:val="false"/>
          <w:color w:val="000000"/>
          <w:sz w:val="28"/>
        </w:rPr>
        <w:t>
      98. В архивохранилищах обеспечивается следующий температурно-влажностный режим:</w:t>
      </w:r>
    </w:p>
    <w:bookmarkEnd w:id="374"/>
    <w:bookmarkStart w:name="z373" w:id="375"/>
    <w:p>
      <w:pPr>
        <w:spacing w:after="0"/>
        <w:ind w:left="0"/>
        <w:jc w:val="both"/>
      </w:pPr>
      <w:r>
        <w:rPr>
          <w:rFonts w:ascii="Times New Roman"/>
          <w:b w:val="false"/>
          <w:i w:val="false"/>
          <w:color w:val="000000"/>
          <w:sz w:val="28"/>
        </w:rPr>
        <w:t>
      1) для документов на бумажных носителях информации – температура +17 – +19°С, относительная влажность воздуха 50-55 %;</w:t>
      </w:r>
    </w:p>
    <w:bookmarkEnd w:id="375"/>
    <w:bookmarkStart w:name="z374" w:id="376"/>
    <w:p>
      <w:pPr>
        <w:spacing w:after="0"/>
        <w:ind w:left="0"/>
        <w:jc w:val="both"/>
      </w:pPr>
      <w:r>
        <w:rPr>
          <w:rFonts w:ascii="Times New Roman"/>
          <w:b w:val="false"/>
          <w:i w:val="false"/>
          <w:color w:val="000000"/>
          <w:sz w:val="28"/>
        </w:rPr>
        <w:t>
      2) для документов на черно-белых пленочных носителях информации – температура +15°С, относительная влажность воздуха 40-55 %;</w:t>
      </w:r>
    </w:p>
    <w:bookmarkEnd w:id="376"/>
    <w:bookmarkStart w:name="z375" w:id="377"/>
    <w:p>
      <w:pPr>
        <w:spacing w:after="0"/>
        <w:ind w:left="0"/>
        <w:jc w:val="both"/>
      </w:pPr>
      <w:r>
        <w:rPr>
          <w:rFonts w:ascii="Times New Roman"/>
          <w:b w:val="false"/>
          <w:i w:val="false"/>
          <w:color w:val="000000"/>
          <w:sz w:val="28"/>
        </w:rPr>
        <w:t>
      3) для документов на цветных пленочных носителях информации – температура +2 – +5°С, относительная влажность воздуха 40-55 %;</w:t>
      </w:r>
    </w:p>
    <w:bookmarkEnd w:id="377"/>
    <w:bookmarkStart w:name="z376" w:id="378"/>
    <w:p>
      <w:pPr>
        <w:spacing w:after="0"/>
        <w:ind w:left="0"/>
        <w:jc w:val="both"/>
      </w:pPr>
      <w:r>
        <w:rPr>
          <w:rFonts w:ascii="Times New Roman"/>
          <w:b w:val="false"/>
          <w:i w:val="false"/>
          <w:color w:val="000000"/>
          <w:sz w:val="28"/>
        </w:rPr>
        <w:t>
      4) для документов на магнитной ленте и дисковых носителях – температура от +8 – до +18°С, относительная влажность воздуха – 45-65 %;</w:t>
      </w:r>
    </w:p>
    <w:bookmarkEnd w:id="378"/>
    <w:bookmarkStart w:name="z377" w:id="379"/>
    <w:p>
      <w:pPr>
        <w:spacing w:after="0"/>
        <w:ind w:left="0"/>
        <w:jc w:val="both"/>
      </w:pPr>
      <w:r>
        <w:rPr>
          <w:rFonts w:ascii="Times New Roman"/>
          <w:b w:val="false"/>
          <w:i w:val="false"/>
          <w:color w:val="000000"/>
          <w:sz w:val="28"/>
        </w:rPr>
        <w:t>
      5) для документов на электронных носителях информации – температура +15 – +20°С, относительная влажность воздуха 50-65 %.</w:t>
      </w:r>
    </w:p>
    <w:bookmarkEnd w:id="379"/>
    <w:bookmarkStart w:name="z378" w:id="380"/>
    <w:p>
      <w:pPr>
        <w:spacing w:after="0"/>
        <w:ind w:left="0"/>
        <w:jc w:val="both"/>
      </w:pPr>
      <w:r>
        <w:rPr>
          <w:rFonts w:ascii="Times New Roman"/>
          <w:b w:val="false"/>
          <w:i w:val="false"/>
          <w:color w:val="000000"/>
          <w:sz w:val="28"/>
        </w:rPr>
        <w:t>
      Для обеспечения оптимального температурно-влажностного режима хранения документов на электронных носителях, электронных документов (дел) в хранилище необходимо обеспечить соблюдение следующих требований:</w:t>
      </w:r>
    </w:p>
    <w:bookmarkEnd w:id="380"/>
    <w:bookmarkStart w:name="z379" w:id="381"/>
    <w:p>
      <w:pPr>
        <w:spacing w:after="0"/>
        <w:ind w:left="0"/>
        <w:jc w:val="both"/>
      </w:pPr>
      <w:r>
        <w:rPr>
          <w:rFonts w:ascii="Times New Roman"/>
          <w:b w:val="false"/>
          <w:i w:val="false"/>
          <w:color w:val="000000"/>
          <w:sz w:val="28"/>
        </w:rPr>
        <w:t>
      для магнитной ленты и дисковых носителей температура воздуха – от +8 до +18 °С, относительная влажность воздуха поддерживаться в диапазоне от 45 до 65 %;</w:t>
      </w:r>
    </w:p>
    <w:bookmarkEnd w:id="381"/>
    <w:bookmarkStart w:name="z380" w:id="382"/>
    <w:p>
      <w:pPr>
        <w:spacing w:after="0"/>
        <w:ind w:left="0"/>
        <w:jc w:val="both"/>
      </w:pPr>
      <w:r>
        <w:rPr>
          <w:rFonts w:ascii="Times New Roman"/>
          <w:b w:val="false"/>
          <w:i w:val="false"/>
          <w:color w:val="000000"/>
          <w:sz w:val="28"/>
        </w:rPr>
        <w:t xml:space="preserve">
      для оптических дисков температура – не выше +25 °С, относительная влажность воздуха – 20-50 %; </w:t>
      </w:r>
    </w:p>
    <w:bookmarkEnd w:id="382"/>
    <w:bookmarkStart w:name="z381" w:id="383"/>
    <w:p>
      <w:pPr>
        <w:spacing w:after="0"/>
        <w:ind w:left="0"/>
        <w:jc w:val="both"/>
      </w:pPr>
      <w:r>
        <w:rPr>
          <w:rFonts w:ascii="Times New Roman"/>
          <w:b w:val="false"/>
          <w:i w:val="false"/>
          <w:color w:val="000000"/>
          <w:sz w:val="28"/>
        </w:rPr>
        <w:t>
      для серверного оборудования температура воздуха – от +18 до +24 °С, относительная влажность воздуха – 30-50 %.</w:t>
      </w:r>
    </w:p>
    <w:bookmarkEnd w:id="383"/>
    <w:bookmarkStart w:name="z382" w:id="384"/>
    <w:p>
      <w:pPr>
        <w:spacing w:after="0"/>
        <w:ind w:left="0"/>
        <w:jc w:val="both"/>
      </w:pPr>
      <w:r>
        <w:rPr>
          <w:rFonts w:ascii="Times New Roman"/>
          <w:b w:val="false"/>
          <w:i w:val="false"/>
          <w:color w:val="000000"/>
          <w:sz w:val="28"/>
        </w:rPr>
        <w:t>
      Скорость изменения влажности воздуха – не выше 6 % в час.</w:t>
      </w:r>
    </w:p>
    <w:bookmarkEnd w:id="384"/>
    <w:bookmarkStart w:name="z383" w:id="385"/>
    <w:p>
      <w:pPr>
        <w:spacing w:after="0"/>
        <w:ind w:left="0"/>
        <w:jc w:val="both"/>
      </w:pPr>
      <w:r>
        <w:rPr>
          <w:rFonts w:ascii="Times New Roman"/>
          <w:b w:val="false"/>
          <w:i w:val="false"/>
          <w:color w:val="000000"/>
          <w:sz w:val="28"/>
        </w:rPr>
        <w:t>
      Атмосферное давление в пределах от 84 до 107 кПа.</w:t>
      </w:r>
    </w:p>
    <w:bookmarkEnd w:id="385"/>
    <w:bookmarkStart w:name="z384" w:id="386"/>
    <w:p>
      <w:pPr>
        <w:spacing w:after="0"/>
        <w:ind w:left="0"/>
        <w:jc w:val="both"/>
      </w:pPr>
      <w:r>
        <w:rPr>
          <w:rFonts w:ascii="Times New Roman"/>
          <w:b w:val="false"/>
          <w:i w:val="false"/>
          <w:color w:val="000000"/>
          <w:sz w:val="28"/>
        </w:rPr>
        <w:t>
      99. В архивохранилищах с нерегулируемым климатом осуществляются соответствующие мероприятия по оптимизации климатических условий на основе рационального отопления здания организации, проветривания и увлажнения (осушения) воздуха в архивохранилищах.</w:t>
      </w:r>
    </w:p>
    <w:bookmarkEnd w:id="386"/>
    <w:bookmarkStart w:name="z385" w:id="387"/>
    <w:p>
      <w:pPr>
        <w:spacing w:after="0"/>
        <w:ind w:left="0"/>
        <w:jc w:val="both"/>
      </w:pPr>
      <w:r>
        <w:rPr>
          <w:rFonts w:ascii="Times New Roman"/>
          <w:b w:val="false"/>
          <w:i w:val="false"/>
          <w:color w:val="000000"/>
          <w:sz w:val="28"/>
        </w:rPr>
        <w:t>
      100. Температурно-влажностный режим в архивохранилищах контролируется путем регулярного измерения параметров температуры и относительной влажности воздуха на основании показаний соответствующих контрольно-измерительных приборов. В кондиционируемых помещениях измерение параметров осуществляется два раза в неделю, в помещениях с нерегулируемым климатом – три раза в неделю.</w:t>
      </w:r>
    </w:p>
    <w:bookmarkEnd w:id="387"/>
    <w:bookmarkStart w:name="z386" w:id="388"/>
    <w:p>
      <w:pPr>
        <w:spacing w:after="0"/>
        <w:ind w:left="0"/>
        <w:jc w:val="both"/>
      </w:pPr>
      <w:r>
        <w:rPr>
          <w:rFonts w:ascii="Times New Roman"/>
          <w:b w:val="false"/>
          <w:i w:val="false"/>
          <w:color w:val="000000"/>
          <w:sz w:val="28"/>
        </w:rPr>
        <w:t>
      Температурно-влажностный режим хранения документов на электронных носителях, электронных документов (дел) в хранилище контролируется путем регулярного измерения температуры и определения относительной влажности в одно и то же время:</w:t>
      </w:r>
    </w:p>
    <w:bookmarkEnd w:id="388"/>
    <w:bookmarkStart w:name="z387" w:id="389"/>
    <w:p>
      <w:pPr>
        <w:spacing w:after="0"/>
        <w:ind w:left="0"/>
        <w:jc w:val="both"/>
      </w:pPr>
      <w:r>
        <w:rPr>
          <w:rFonts w:ascii="Times New Roman"/>
          <w:b w:val="false"/>
          <w:i w:val="false"/>
          <w:color w:val="000000"/>
          <w:sz w:val="28"/>
        </w:rPr>
        <w:t xml:space="preserve">
      в кондиционируемых помещениях – не реже одного раза в неделю; </w:t>
      </w:r>
    </w:p>
    <w:bookmarkEnd w:id="389"/>
    <w:bookmarkStart w:name="z388" w:id="390"/>
    <w:p>
      <w:pPr>
        <w:spacing w:after="0"/>
        <w:ind w:left="0"/>
        <w:jc w:val="both"/>
      </w:pPr>
      <w:r>
        <w:rPr>
          <w:rFonts w:ascii="Times New Roman"/>
          <w:b w:val="false"/>
          <w:i w:val="false"/>
          <w:color w:val="000000"/>
          <w:sz w:val="28"/>
        </w:rPr>
        <w:t>
      в хранилищах с нерегулируемым климатом – два раза в неделю;</w:t>
      </w:r>
    </w:p>
    <w:bookmarkEnd w:id="390"/>
    <w:bookmarkStart w:name="z389" w:id="391"/>
    <w:p>
      <w:pPr>
        <w:spacing w:after="0"/>
        <w:ind w:left="0"/>
        <w:jc w:val="both"/>
      </w:pPr>
      <w:r>
        <w:rPr>
          <w:rFonts w:ascii="Times New Roman"/>
          <w:b w:val="false"/>
          <w:i w:val="false"/>
          <w:color w:val="000000"/>
          <w:sz w:val="28"/>
        </w:rPr>
        <w:t>
      при нарушениях режима хранения – один раз в сутки.</w:t>
      </w:r>
    </w:p>
    <w:bookmarkEnd w:id="391"/>
    <w:bookmarkStart w:name="z390" w:id="392"/>
    <w:p>
      <w:pPr>
        <w:spacing w:after="0"/>
        <w:ind w:left="0"/>
        <w:jc w:val="both"/>
      </w:pPr>
      <w:r>
        <w:rPr>
          <w:rFonts w:ascii="Times New Roman"/>
          <w:b w:val="false"/>
          <w:i w:val="false"/>
          <w:color w:val="000000"/>
          <w:sz w:val="28"/>
        </w:rPr>
        <w:t xml:space="preserve">
      Контрольно-измерительные приборы (термометры, психрометры, гигрометры) размещают в главном проходе на стеллаже вдали от отопительных и вентиляционных систем. Показания измерительных приборов (термометр, психрометр) фиксируются в журнале регистрации показаний контрольно-измерительных приборов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w:t>
      </w:r>
    </w:p>
    <w:bookmarkEnd w:id="392"/>
    <w:bookmarkStart w:name="z391" w:id="393"/>
    <w:p>
      <w:pPr>
        <w:spacing w:after="0"/>
        <w:ind w:left="0"/>
        <w:jc w:val="both"/>
      </w:pPr>
      <w:r>
        <w:rPr>
          <w:rFonts w:ascii="Times New Roman"/>
          <w:b w:val="false"/>
          <w:i w:val="false"/>
          <w:color w:val="000000"/>
          <w:sz w:val="28"/>
        </w:rPr>
        <w:t>
      Не допускается резкое колебание температуры и влажности в архивохранилищах.</w:t>
      </w:r>
    </w:p>
    <w:bookmarkEnd w:id="393"/>
    <w:bookmarkStart w:name="z392" w:id="394"/>
    <w:p>
      <w:pPr>
        <w:spacing w:after="0"/>
        <w:ind w:left="0"/>
        <w:jc w:val="both"/>
      </w:pPr>
      <w:r>
        <w:rPr>
          <w:rFonts w:ascii="Times New Roman"/>
          <w:b w:val="false"/>
          <w:i w:val="false"/>
          <w:color w:val="000000"/>
          <w:sz w:val="28"/>
        </w:rPr>
        <w:t>
      101. В архивохранилищах обеспечивается циркуляция воздуха, исключающая образование непроветриваемых зон, опасных в санитарно-биологическом отношении (появление плесени, насекомых, грызунов, пыли).</w:t>
      </w:r>
    </w:p>
    <w:bookmarkEnd w:id="394"/>
    <w:bookmarkStart w:name="z393" w:id="395"/>
    <w:p>
      <w:pPr>
        <w:spacing w:after="0"/>
        <w:ind w:left="0"/>
        <w:jc w:val="both"/>
      </w:pPr>
      <w:r>
        <w:rPr>
          <w:rFonts w:ascii="Times New Roman"/>
          <w:b w:val="false"/>
          <w:i w:val="false"/>
          <w:color w:val="000000"/>
          <w:sz w:val="28"/>
        </w:rPr>
        <w:t>
      Открывающиеся в теплое время года окна, а также вентиляционные отверстия в стенах, потолках, полах архивохранилищ и наружные отверстия вентиляционных систем оснащаются сетками с диаметром ячеек не более 0,5 мм.</w:t>
      </w:r>
    </w:p>
    <w:bookmarkEnd w:id="395"/>
    <w:bookmarkStart w:name="z394" w:id="396"/>
    <w:p>
      <w:pPr>
        <w:spacing w:after="0"/>
        <w:ind w:left="0"/>
        <w:jc w:val="both"/>
      </w:pPr>
      <w:r>
        <w:rPr>
          <w:rFonts w:ascii="Times New Roman"/>
          <w:b w:val="false"/>
          <w:i w:val="false"/>
          <w:color w:val="000000"/>
          <w:sz w:val="28"/>
        </w:rPr>
        <w:t>
      В архивохранилищах не допускаются пребывание в верхней одежде, мокрой и грязной обуви, хранение и использование пищевых продуктов.</w:t>
      </w:r>
    </w:p>
    <w:bookmarkEnd w:id="396"/>
    <w:bookmarkStart w:name="z395" w:id="397"/>
    <w:p>
      <w:pPr>
        <w:spacing w:after="0"/>
        <w:ind w:left="0"/>
        <w:jc w:val="both"/>
      </w:pPr>
      <w:r>
        <w:rPr>
          <w:rFonts w:ascii="Times New Roman"/>
          <w:b w:val="false"/>
          <w:i w:val="false"/>
          <w:color w:val="000000"/>
          <w:sz w:val="28"/>
        </w:rPr>
        <w:t xml:space="preserve">
      102. Не реже одного раза в год проводится обеспыливание стеллажей, шкафов, первичных средств хранения документов. При этом полы, плинтусы, подоконники, цокольные части стеллажей обрабатываются двухпроцентным водным раствором формалина. Не реже двух раз в неделю в архивохранилищах проводится влажная уборка. </w:t>
      </w:r>
    </w:p>
    <w:bookmarkEnd w:id="397"/>
    <w:bookmarkStart w:name="z396" w:id="398"/>
    <w:p>
      <w:pPr>
        <w:spacing w:after="0"/>
        <w:ind w:left="0"/>
        <w:jc w:val="both"/>
      </w:pPr>
      <w:r>
        <w:rPr>
          <w:rFonts w:ascii="Times New Roman"/>
          <w:b w:val="false"/>
          <w:i w:val="false"/>
          <w:color w:val="000000"/>
          <w:sz w:val="28"/>
        </w:rPr>
        <w:t>
      103. Два раза в год (до начала и после окончания отопительного сезона) документы (выборочно) архивохранилища подвергают обследованию для своевременного обнаружения насекомых и плесневых грибов.</w:t>
      </w:r>
    </w:p>
    <w:bookmarkEnd w:id="398"/>
    <w:bookmarkStart w:name="z397" w:id="399"/>
    <w:p>
      <w:pPr>
        <w:spacing w:after="0"/>
        <w:ind w:left="0"/>
        <w:jc w:val="both"/>
      </w:pPr>
      <w:r>
        <w:rPr>
          <w:rFonts w:ascii="Times New Roman"/>
          <w:b w:val="false"/>
          <w:i w:val="false"/>
          <w:color w:val="000000"/>
          <w:sz w:val="28"/>
        </w:rPr>
        <w:t>
      При обнаружении биологических вредителей принимают срочные меры по дезинфекции и дезинсекции помещений силами санитарно-эпидемиологической службы.</w:t>
      </w:r>
    </w:p>
    <w:bookmarkEnd w:id="399"/>
    <w:bookmarkStart w:name="z398" w:id="400"/>
    <w:p>
      <w:pPr>
        <w:spacing w:after="0"/>
        <w:ind w:left="0"/>
        <w:jc w:val="both"/>
      </w:pPr>
      <w:r>
        <w:rPr>
          <w:rFonts w:ascii="Times New Roman"/>
          <w:b w:val="false"/>
          <w:i w:val="false"/>
          <w:color w:val="000000"/>
          <w:sz w:val="28"/>
        </w:rPr>
        <w:t>
      104. Документы постоянного хранения с выявленными физическими дефектами основы (утрата частей документа, разрывы, отслоение эмульсионного слоя, трещины, царапины) или текста регистрируются в журнале (картотеке учета) физического состояния документов. В данном журнале (данной карточке учета) фиксируются виды специальной обработки, необходимые для восстановления документов (реставрация, дезинфекция, микрофильмирование, фотореставрация, копирование, перевод в электронную форму), и указываются конкретные меры по улучшению физического состояния документов.</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104 -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99" w:id="401"/>
    <w:p>
      <w:pPr>
        <w:spacing w:after="0"/>
        <w:ind w:left="0"/>
        <w:jc w:val="both"/>
      </w:pPr>
      <w:r>
        <w:rPr>
          <w:rFonts w:ascii="Times New Roman"/>
          <w:b w:val="false"/>
          <w:i w:val="false"/>
          <w:color w:val="000000"/>
          <w:sz w:val="28"/>
        </w:rPr>
        <w:t>
      105. Немедленной передаче на обработку (дезинфекцию, дезинсекцию) подлежат дела, документы которых поражены плесенью и насекомыми.</w:t>
      </w:r>
    </w:p>
    <w:bookmarkEnd w:id="401"/>
    <w:bookmarkStart w:name="z400" w:id="402"/>
    <w:p>
      <w:pPr>
        <w:spacing w:after="0"/>
        <w:ind w:left="0"/>
        <w:jc w:val="left"/>
      </w:pPr>
      <w:r>
        <w:rPr>
          <w:rFonts w:ascii="Times New Roman"/>
          <w:b/>
          <w:i w:val="false"/>
          <w:color w:val="000000"/>
        </w:rPr>
        <w:t xml:space="preserve"> Параграф 4. Порядок выдачи дел, документов из архивохранилищ</w:t>
      </w:r>
    </w:p>
    <w:bookmarkEnd w:id="402"/>
    <w:bookmarkStart w:name="z401" w:id="403"/>
    <w:p>
      <w:pPr>
        <w:spacing w:after="0"/>
        <w:ind w:left="0"/>
        <w:jc w:val="both"/>
      </w:pPr>
      <w:r>
        <w:rPr>
          <w:rFonts w:ascii="Times New Roman"/>
          <w:b w:val="false"/>
          <w:i w:val="false"/>
          <w:color w:val="000000"/>
          <w:sz w:val="28"/>
        </w:rPr>
        <w:t>
      106. Дела, документы выдаются из архивохранилищ:</w:t>
      </w:r>
    </w:p>
    <w:bookmarkEnd w:id="403"/>
    <w:bookmarkStart w:name="z402" w:id="404"/>
    <w:p>
      <w:pPr>
        <w:spacing w:after="0"/>
        <w:ind w:left="0"/>
        <w:jc w:val="both"/>
      </w:pPr>
      <w:r>
        <w:rPr>
          <w:rFonts w:ascii="Times New Roman"/>
          <w:b w:val="false"/>
          <w:i w:val="false"/>
          <w:color w:val="000000"/>
          <w:sz w:val="28"/>
        </w:rPr>
        <w:t>
      1) для использования работниками организации;</w:t>
      </w:r>
    </w:p>
    <w:bookmarkEnd w:id="404"/>
    <w:bookmarkStart w:name="z403" w:id="405"/>
    <w:p>
      <w:pPr>
        <w:spacing w:after="0"/>
        <w:ind w:left="0"/>
        <w:jc w:val="both"/>
      </w:pPr>
      <w:r>
        <w:rPr>
          <w:rFonts w:ascii="Times New Roman"/>
          <w:b w:val="false"/>
          <w:i w:val="false"/>
          <w:color w:val="000000"/>
          <w:sz w:val="28"/>
        </w:rPr>
        <w:t>
      2) для использования физическими лицами в читальном зале;</w:t>
      </w:r>
    </w:p>
    <w:bookmarkEnd w:id="405"/>
    <w:bookmarkStart w:name="z404" w:id="406"/>
    <w:p>
      <w:pPr>
        <w:spacing w:after="0"/>
        <w:ind w:left="0"/>
        <w:jc w:val="both"/>
      </w:pPr>
      <w:r>
        <w:rPr>
          <w:rFonts w:ascii="Times New Roman"/>
          <w:b w:val="false"/>
          <w:i w:val="false"/>
          <w:color w:val="000000"/>
          <w:sz w:val="28"/>
        </w:rPr>
        <w:t>
      3) во временное пользование иным организациям;</w:t>
      </w:r>
    </w:p>
    <w:bookmarkEnd w:id="406"/>
    <w:bookmarkStart w:name="z405" w:id="407"/>
    <w:p>
      <w:pPr>
        <w:spacing w:after="0"/>
        <w:ind w:left="0"/>
        <w:jc w:val="both"/>
      </w:pPr>
      <w:r>
        <w:rPr>
          <w:rFonts w:ascii="Times New Roman"/>
          <w:b w:val="false"/>
          <w:i w:val="false"/>
          <w:color w:val="000000"/>
          <w:sz w:val="28"/>
        </w:rPr>
        <w:t>
      4) для специальной обработки документов с целью улучшения их физического состояния.</w:t>
      </w:r>
    </w:p>
    <w:bookmarkEnd w:id="407"/>
    <w:bookmarkStart w:name="z406" w:id="408"/>
    <w:p>
      <w:pPr>
        <w:spacing w:after="0"/>
        <w:ind w:left="0"/>
        <w:jc w:val="both"/>
      </w:pPr>
      <w:r>
        <w:rPr>
          <w:rFonts w:ascii="Times New Roman"/>
          <w:b w:val="false"/>
          <w:i w:val="false"/>
          <w:color w:val="000000"/>
          <w:sz w:val="28"/>
        </w:rPr>
        <w:t>
      107. Дела, документы выдаются во временное пользование из архивохранилищ на срок, не более:</w:t>
      </w:r>
    </w:p>
    <w:bookmarkEnd w:id="408"/>
    <w:bookmarkStart w:name="z407" w:id="409"/>
    <w:p>
      <w:pPr>
        <w:spacing w:after="0"/>
        <w:ind w:left="0"/>
        <w:jc w:val="both"/>
      </w:pPr>
      <w:r>
        <w:rPr>
          <w:rFonts w:ascii="Times New Roman"/>
          <w:b w:val="false"/>
          <w:i w:val="false"/>
          <w:color w:val="000000"/>
          <w:sz w:val="28"/>
        </w:rPr>
        <w:t>
      1) одного месяца для использования работниками организации;</w:t>
      </w:r>
    </w:p>
    <w:bookmarkEnd w:id="409"/>
    <w:bookmarkStart w:name="z408" w:id="410"/>
    <w:p>
      <w:pPr>
        <w:spacing w:after="0"/>
        <w:ind w:left="0"/>
        <w:jc w:val="both"/>
      </w:pPr>
      <w:r>
        <w:rPr>
          <w:rFonts w:ascii="Times New Roman"/>
          <w:b w:val="false"/>
          <w:i w:val="false"/>
          <w:color w:val="000000"/>
          <w:sz w:val="28"/>
        </w:rPr>
        <w:t>
      2) одного месяца для использования документов в читальном зале;</w:t>
      </w:r>
    </w:p>
    <w:bookmarkEnd w:id="410"/>
    <w:bookmarkStart w:name="z409" w:id="411"/>
    <w:p>
      <w:pPr>
        <w:spacing w:after="0"/>
        <w:ind w:left="0"/>
        <w:jc w:val="both"/>
      </w:pPr>
      <w:r>
        <w:rPr>
          <w:rFonts w:ascii="Times New Roman"/>
          <w:b w:val="false"/>
          <w:i w:val="false"/>
          <w:color w:val="000000"/>
          <w:sz w:val="28"/>
        </w:rPr>
        <w:t>
      3) трех месяцев во временное пользование для иных организаций и экспонирования документов.</w:t>
      </w:r>
    </w:p>
    <w:bookmarkEnd w:id="411"/>
    <w:bookmarkStart w:name="z410" w:id="412"/>
    <w:p>
      <w:pPr>
        <w:spacing w:after="0"/>
        <w:ind w:left="0"/>
        <w:jc w:val="both"/>
      </w:pPr>
      <w:r>
        <w:rPr>
          <w:rFonts w:ascii="Times New Roman"/>
          <w:b w:val="false"/>
          <w:i w:val="false"/>
          <w:color w:val="000000"/>
          <w:sz w:val="28"/>
        </w:rPr>
        <w:t>
      108. Продление установленных сроков выдачи дел, документов во временное пользование допускается в особых случаях по резолюции руководителя организации по письменному подтверждению пользователя о сохранности документов.</w:t>
      </w:r>
    </w:p>
    <w:bookmarkEnd w:id="412"/>
    <w:bookmarkStart w:name="z411" w:id="413"/>
    <w:p>
      <w:pPr>
        <w:spacing w:after="0"/>
        <w:ind w:left="0"/>
        <w:jc w:val="both"/>
      </w:pPr>
      <w:r>
        <w:rPr>
          <w:rFonts w:ascii="Times New Roman"/>
          <w:b w:val="false"/>
          <w:i w:val="false"/>
          <w:color w:val="000000"/>
          <w:sz w:val="28"/>
        </w:rPr>
        <w:t>
      109. На научно-технические документы, подлежащие передаче на постоянное хранение, создается фонд пользования на электронных и иных носителях. Их подлинники из архивохранилищ не выдаются.</w:t>
      </w:r>
    </w:p>
    <w:bookmarkEnd w:id="413"/>
    <w:bookmarkStart w:name="z412" w:id="414"/>
    <w:p>
      <w:pPr>
        <w:spacing w:after="0"/>
        <w:ind w:left="0"/>
        <w:jc w:val="both"/>
      </w:pPr>
      <w:r>
        <w:rPr>
          <w:rFonts w:ascii="Times New Roman"/>
          <w:b w:val="false"/>
          <w:i w:val="false"/>
          <w:color w:val="000000"/>
          <w:sz w:val="28"/>
        </w:rPr>
        <w:t xml:space="preserve">
      110. Правоохранительным органам, органам суда и прокуратуры дела, в том числе и на электронных носителях, электронные документы (дела) выдаются в порядке, определенным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w:t>
      </w:r>
    </w:p>
    <w:bookmarkEnd w:id="414"/>
    <w:bookmarkStart w:name="z413" w:id="415"/>
    <w:p>
      <w:pPr>
        <w:spacing w:after="0"/>
        <w:ind w:left="0"/>
        <w:jc w:val="both"/>
      </w:pPr>
      <w:r>
        <w:rPr>
          <w:rFonts w:ascii="Times New Roman"/>
          <w:b w:val="false"/>
          <w:i w:val="false"/>
          <w:color w:val="000000"/>
          <w:sz w:val="28"/>
        </w:rPr>
        <w:t>
      111. Выдача дел, документов из архивохранилищ оформляется следующими документами:</w:t>
      </w:r>
    </w:p>
    <w:bookmarkEnd w:id="415"/>
    <w:bookmarkStart w:name="z414" w:id="416"/>
    <w:p>
      <w:pPr>
        <w:spacing w:after="0"/>
        <w:ind w:left="0"/>
        <w:jc w:val="both"/>
      </w:pPr>
      <w:r>
        <w:rPr>
          <w:rFonts w:ascii="Times New Roman"/>
          <w:b w:val="false"/>
          <w:i w:val="false"/>
          <w:color w:val="000000"/>
          <w:sz w:val="28"/>
        </w:rPr>
        <w:t xml:space="preserve">
      1) заказами на выдачу дел в читальный зал и работникам организации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w:t>
      </w:r>
    </w:p>
    <w:bookmarkEnd w:id="416"/>
    <w:bookmarkStart w:name="z415" w:id="417"/>
    <w:p>
      <w:pPr>
        <w:spacing w:after="0"/>
        <w:ind w:left="0"/>
        <w:jc w:val="both"/>
      </w:pPr>
      <w:r>
        <w:rPr>
          <w:rFonts w:ascii="Times New Roman"/>
          <w:b w:val="false"/>
          <w:i w:val="false"/>
          <w:color w:val="000000"/>
          <w:sz w:val="28"/>
        </w:rPr>
        <w:t xml:space="preserve">
      2) актами о выдаче дел, документов во временное пользование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 оформляемыми на общем бланке организации;</w:t>
      </w:r>
    </w:p>
    <w:bookmarkEnd w:id="417"/>
    <w:bookmarkStart w:name="z416" w:id="418"/>
    <w:p>
      <w:pPr>
        <w:spacing w:after="0"/>
        <w:ind w:left="0"/>
        <w:jc w:val="both"/>
      </w:pPr>
      <w:r>
        <w:rPr>
          <w:rFonts w:ascii="Times New Roman"/>
          <w:b w:val="false"/>
          <w:i w:val="false"/>
          <w:color w:val="000000"/>
          <w:sz w:val="28"/>
        </w:rPr>
        <w:t>
      3) заказами на проведение работ по копированию и реставрации документов.</w:t>
      </w:r>
    </w:p>
    <w:bookmarkEnd w:id="418"/>
    <w:bookmarkStart w:name="z417" w:id="419"/>
    <w:p>
      <w:pPr>
        <w:spacing w:after="0"/>
        <w:ind w:left="0"/>
        <w:jc w:val="both"/>
      </w:pPr>
      <w:r>
        <w:rPr>
          <w:rFonts w:ascii="Times New Roman"/>
          <w:b w:val="false"/>
          <w:i w:val="false"/>
          <w:color w:val="000000"/>
          <w:sz w:val="28"/>
        </w:rPr>
        <w:t>
      Заказ архивных документов (дел) может осуществляться через цифровой архив посредством логина и пароля, в том числе исследователям.</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111 с изменениями, внесенными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18" w:id="420"/>
    <w:p>
      <w:pPr>
        <w:spacing w:after="0"/>
        <w:ind w:left="0"/>
        <w:jc w:val="both"/>
      </w:pPr>
      <w:r>
        <w:rPr>
          <w:rFonts w:ascii="Times New Roman"/>
          <w:b w:val="false"/>
          <w:i w:val="false"/>
          <w:color w:val="000000"/>
          <w:sz w:val="28"/>
        </w:rPr>
        <w:t>
      112. Выдача дел, документов, в том числе электронных, из архивохранилища регистрируется в книгах выдачи документов или в цифровой архив по форме согласно приложению 22 к настоящим Правилам.</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112 -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19" w:id="421"/>
    <w:p>
      <w:pPr>
        <w:spacing w:after="0"/>
        <w:ind w:left="0"/>
        <w:jc w:val="both"/>
      </w:pPr>
      <w:r>
        <w:rPr>
          <w:rFonts w:ascii="Times New Roman"/>
          <w:b w:val="false"/>
          <w:i w:val="false"/>
          <w:color w:val="000000"/>
          <w:sz w:val="28"/>
        </w:rPr>
        <w:t>
      113. Исполненные заказы исследователей хранятся в личных делах исследователей, все прочие – до проведения проверки наличия и состояния дел.</w:t>
      </w:r>
    </w:p>
    <w:bookmarkEnd w:id="421"/>
    <w:bookmarkStart w:name="z420" w:id="422"/>
    <w:p>
      <w:pPr>
        <w:spacing w:after="0"/>
        <w:ind w:left="0"/>
        <w:jc w:val="both"/>
      </w:pPr>
      <w:r>
        <w:rPr>
          <w:rFonts w:ascii="Times New Roman"/>
          <w:b w:val="false"/>
          <w:i w:val="false"/>
          <w:color w:val="000000"/>
          <w:sz w:val="28"/>
        </w:rPr>
        <w:t>
      114. Выдача дел, документов во временное пользование в иные организации оформляется актом, который составляется в двух экземплярах, один из которых остается в архиве организации, второй выдается получателю. Акт подписывается руководителем организации, передающей дела, и руководителем организации-получателя. После возвращения дел в двух экземплярах акта делается соответствующая отметка – один экземпляр остается в организации-получателе, второй хранится в деле фонда в архиве организации, выдававшей документы.</w:t>
      </w:r>
    </w:p>
    <w:bookmarkEnd w:id="422"/>
    <w:bookmarkStart w:name="z421" w:id="423"/>
    <w:p>
      <w:pPr>
        <w:spacing w:after="0"/>
        <w:ind w:left="0"/>
        <w:jc w:val="both"/>
      </w:pPr>
      <w:r>
        <w:rPr>
          <w:rFonts w:ascii="Times New Roman"/>
          <w:b w:val="false"/>
          <w:i w:val="false"/>
          <w:color w:val="000000"/>
          <w:sz w:val="28"/>
        </w:rPr>
        <w:t>
      115. Направление документов на копирование, реставрацию, переплет оформляется заказом. Заказ оформляется в архиве организации по форме акта о выдаче документов во временное пользование иной организации.</w:t>
      </w:r>
    </w:p>
    <w:bookmarkEnd w:id="423"/>
    <w:bookmarkStart w:name="z422" w:id="424"/>
    <w:p>
      <w:pPr>
        <w:spacing w:after="0"/>
        <w:ind w:left="0"/>
        <w:jc w:val="both"/>
      </w:pPr>
      <w:r>
        <w:rPr>
          <w:rFonts w:ascii="Times New Roman"/>
          <w:b w:val="false"/>
          <w:i w:val="false"/>
          <w:color w:val="000000"/>
          <w:sz w:val="28"/>
        </w:rPr>
        <w:t>
      116. Перед выдачей дел, документов из архивохранилища проверяется соответствие шифра и заголовка дела на обложке шифру и заголовку дела в сводной описи. Перед выдачей и при возвращении дел в архивохранилища проверяются нумерация листов и состояние документов каждого выданного дела.</w:t>
      </w:r>
    </w:p>
    <w:bookmarkEnd w:id="424"/>
    <w:bookmarkStart w:name="z423" w:id="425"/>
    <w:p>
      <w:pPr>
        <w:spacing w:after="0"/>
        <w:ind w:left="0"/>
        <w:jc w:val="both"/>
      </w:pPr>
      <w:r>
        <w:rPr>
          <w:rFonts w:ascii="Times New Roman"/>
          <w:b w:val="false"/>
          <w:i w:val="false"/>
          <w:color w:val="000000"/>
          <w:sz w:val="28"/>
        </w:rPr>
        <w:t xml:space="preserve">
      Каждое выдаваемое из архивохранилища дело имеет лист использования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настоящим Правилам.</w:t>
      </w:r>
    </w:p>
    <w:bookmarkEnd w:id="425"/>
    <w:bookmarkStart w:name="z424" w:id="426"/>
    <w:p>
      <w:pPr>
        <w:spacing w:after="0"/>
        <w:ind w:left="0"/>
        <w:jc w:val="both"/>
      </w:pPr>
      <w:r>
        <w:rPr>
          <w:rFonts w:ascii="Times New Roman"/>
          <w:b w:val="false"/>
          <w:i w:val="false"/>
          <w:color w:val="000000"/>
          <w:sz w:val="28"/>
        </w:rPr>
        <w:t>
      117. При выдаче из хранилища документов на электронных носителях осуществляется проверка целостности всех объектов хранения, составляющих выдаваемый документ.</w:t>
      </w:r>
    </w:p>
    <w:bookmarkEnd w:id="426"/>
    <w:bookmarkStart w:name="z425" w:id="427"/>
    <w:p>
      <w:pPr>
        <w:spacing w:after="0"/>
        <w:ind w:left="0"/>
        <w:jc w:val="both"/>
      </w:pPr>
      <w:r>
        <w:rPr>
          <w:rFonts w:ascii="Times New Roman"/>
          <w:b w:val="false"/>
          <w:i w:val="false"/>
          <w:color w:val="000000"/>
          <w:sz w:val="28"/>
        </w:rPr>
        <w:t xml:space="preserve">
      118. При выдаче дела (документов) из архивохранилища на их место вкладывается карта-заместитель единицы хранения по форме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настоящим Правилам. При возвращении дела (документа) в архивохранилище карта-заместитель изымается.</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118  внесено изменение на казахском языке, текст на русском языке не меняется, в соотвтествтии с приказом и.о. Министра культуры и информации РК от 19.03.2026 </w:t>
      </w:r>
      <w:r>
        <w:rPr>
          <w:rFonts w:ascii="Times New Roman"/>
          <w:b w:val="false"/>
          <w:i w:val="false"/>
          <w:color w:val="00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6" w:id="428"/>
    <w:p>
      <w:pPr>
        <w:spacing w:after="0"/>
        <w:ind w:left="0"/>
        <w:jc w:val="both"/>
      </w:pPr>
      <w:r>
        <w:rPr>
          <w:rFonts w:ascii="Times New Roman"/>
          <w:b w:val="false"/>
          <w:i w:val="false"/>
          <w:color w:val="000000"/>
          <w:sz w:val="28"/>
        </w:rPr>
        <w:t>
      119. Состояние документов, возвращаемых в архив организации после использования, проверяется в присутствии лица, возвращающего их.</w:t>
      </w:r>
    </w:p>
    <w:bookmarkEnd w:id="428"/>
    <w:bookmarkStart w:name="z427" w:id="429"/>
    <w:p>
      <w:pPr>
        <w:spacing w:after="0"/>
        <w:ind w:left="0"/>
        <w:jc w:val="both"/>
      </w:pPr>
      <w:r>
        <w:rPr>
          <w:rFonts w:ascii="Times New Roman"/>
          <w:b w:val="false"/>
          <w:i w:val="false"/>
          <w:color w:val="000000"/>
          <w:sz w:val="28"/>
        </w:rPr>
        <w:t>
      При обнаружении недостачи документов или отдельных листов в них, а также повреждений дел работник архива организации сообщает об этом руководству.</w:t>
      </w:r>
    </w:p>
    <w:bookmarkEnd w:id="429"/>
    <w:bookmarkStart w:name="z428" w:id="430"/>
    <w:p>
      <w:pPr>
        <w:spacing w:after="0"/>
        <w:ind w:left="0"/>
        <w:jc w:val="left"/>
      </w:pPr>
      <w:r>
        <w:rPr>
          <w:rFonts w:ascii="Times New Roman"/>
          <w:b/>
          <w:i w:val="false"/>
          <w:color w:val="000000"/>
        </w:rPr>
        <w:t xml:space="preserve"> Параграф 5. Порядок проведения наличия и состояния архивных дел, документов</w:t>
      </w:r>
    </w:p>
    <w:bookmarkEnd w:id="430"/>
    <w:bookmarkStart w:name="z429" w:id="431"/>
    <w:p>
      <w:pPr>
        <w:spacing w:after="0"/>
        <w:ind w:left="0"/>
        <w:jc w:val="both"/>
      </w:pPr>
      <w:r>
        <w:rPr>
          <w:rFonts w:ascii="Times New Roman"/>
          <w:b w:val="false"/>
          <w:i w:val="false"/>
          <w:color w:val="000000"/>
          <w:sz w:val="28"/>
        </w:rPr>
        <w:t>
      120. Проверка наличия и состояния архивных дел, документов проводится в плановом порядке один раз в 5 лет, электронных документов (дел) – один раз в 3 года.</w:t>
      </w:r>
    </w:p>
    <w:bookmarkEnd w:id="431"/>
    <w:bookmarkStart w:name="z430" w:id="432"/>
    <w:p>
      <w:pPr>
        <w:spacing w:after="0"/>
        <w:ind w:left="0"/>
        <w:jc w:val="both"/>
      </w:pPr>
      <w:r>
        <w:rPr>
          <w:rFonts w:ascii="Times New Roman"/>
          <w:b w:val="false"/>
          <w:i w:val="false"/>
          <w:color w:val="000000"/>
          <w:sz w:val="28"/>
        </w:rPr>
        <w:t>
      121. Внеочередные проверки наличия и состояния дел, документов проводятся:</w:t>
      </w:r>
    </w:p>
    <w:bookmarkEnd w:id="432"/>
    <w:bookmarkStart w:name="z431" w:id="433"/>
    <w:p>
      <w:pPr>
        <w:spacing w:after="0"/>
        <w:ind w:left="0"/>
        <w:jc w:val="both"/>
      </w:pPr>
      <w:r>
        <w:rPr>
          <w:rFonts w:ascii="Times New Roman"/>
          <w:b w:val="false"/>
          <w:i w:val="false"/>
          <w:color w:val="000000"/>
          <w:sz w:val="28"/>
        </w:rPr>
        <w:t>
      1) до и после перемещения дел, документов в иное архивохранилище;</w:t>
      </w:r>
    </w:p>
    <w:bookmarkEnd w:id="433"/>
    <w:bookmarkStart w:name="z432" w:id="434"/>
    <w:p>
      <w:pPr>
        <w:spacing w:after="0"/>
        <w:ind w:left="0"/>
        <w:jc w:val="both"/>
      </w:pPr>
      <w:r>
        <w:rPr>
          <w:rFonts w:ascii="Times New Roman"/>
          <w:b w:val="false"/>
          <w:i w:val="false"/>
          <w:color w:val="000000"/>
          <w:sz w:val="28"/>
        </w:rPr>
        <w:t>
      2) перед передачей их на хранение в государственный архив, Архив Президента Республики Казахстан;</w:t>
      </w:r>
    </w:p>
    <w:bookmarkEnd w:id="434"/>
    <w:bookmarkStart w:name="z433" w:id="435"/>
    <w:p>
      <w:pPr>
        <w:spacing w:after="0"/>
        <w:ind w:left="0"/>
        <w:jc w:val="both"/>
      </w:pPr>
      <w:r>
        <w:rPr>
          <w:rFonts w:ascii="Times New Roman"/>
          <w:b w:val="false"/>
          <w:i w:val="false"/>
          <w:color w:val="000000"/>
          <w:sz w:val="28"/>
        </w:rPr>
        <w:t>
      3) после чрезвычайных ситуаций, вызвавших перемещение (эвакуацию) дел или доступ в архивохранилища посторонних лиц;</w:t>
      </w:r>
    </w:p>
    <w:bookmarkEnd w:id="435"/>
    <w:bookmarkStart w:name="z434" w:id="436"/>
    <w:p>
      <w:pPr>
        <w:spacing w:after="0"/>
        <w:ind w:left="0"/>
        <w:jc w:val="both"/>
      </w:pPr>
      <w:r>
        <w:rPr>
          <w:rFonts w:ascii="Times New Roman"/>
          <w:b w:val="false"/>
          <w:i w:val="false"/>
          <w:color w:val="000000"/>
          <w:sz w:val="28"/>
        </w:rPr>
        <w:t>
      4) при смене руководителя архива организации (лица, ответственного за архив);</w:t>
      </w:r>
    </w:p>
    <w:bookmarkEnd w:id="436"/>
    <w:bookmarkStart w:name="z435" w:id="437"/>
    <w:p>
      <w:pPr>
        <w:spacing w:after="0"/>
        <w:ind w:left="0"/>
        <w:jc w:val="both"/>
      </w:pPr>
      <w:r>
        <w:rPr>
          <w:rFonts w:ascii="Times New Roman"/>
          <w:b w:val="false"/>
          <w:i w:val="false"/>
          <w:color w:val="000000"/>
          <w:sz w:val="28"/>
        </w:rPr>
        <w:t>
      5) при реорганизации (ликвидации) организации.</w:t>
      </w:r>
    </w:p>
    <w:bookmarkEnd w:id="437"/>
    <w:bookmarkStart w:name="z436" w:id="438"/>
    <w:p>
      <w:pPr>
        <w:spacing w:after="0"/>
        <w:ind w:left="0"/>
        <w:jc w:val="both"/>
      </w:pPr>
      <w:r>
        <w:rPr>
          <w:rFonts w:ascii="Times New Roman"/>
          <w:b w:val="false"/>
          <w:i w:val="false"/>
          <w:color w:val="000000"/>
          <w:sz w:val="28"/>
        </w:rPr>
        <w:t>
      122. В ходе проверки наличия и состояния документов осуществляются:</w:t>
      </w:r>
    </w:p>
    <w:bookmarkEnd w:id="438"/>
    <w:bookmarkStart w:name="z437" w:id="439"/>
    <w:p>
      <w:pPr>
        <w:spacing w:after="0"/>
        <w:ind w:left="0"/>
        <w:jc w:val="both"/>
      </w:pPr>
      <w:r>
        <w:rPr>
          <w:rFonts w:ascii="Times New Roman"/>
          <w:b w:val="false"/>
          <w:i w:val="false"/>
          <w:color w:val="000000"/>
          <w:sz w:val="28"/>
        </w:rPr>
        <w:t>
      1) установление фактического наличия документов, находящихся на хранении в архиве организации;</w:t>
      </w:r>
    </w:p>
    <w:bookmarkEnd w:id="439"/>
    <w:bookmarkStart w:name="z438" w:id="440"/>
    <w:p>
      <w:pPr>
        <w:spacing w:after="0"/>
        <w:ind w:left="0"/>
        <w:jc w:val="both"/>
      </w:pPr>
      <w:r>
        <w:rPr>
          <w:rFonts w:ascii="Times New Roman"/>
          <w:b w:val="false"/>
          <w:i w:val="false"/>
          <w:color w:val="000000"/>
          <w:sz w:val="28"/>
        </w:rPr>
        <w:t>
      2) выявление и устранение недостатков в учете документов;</w:t>
      </w:r>
    </w:p>
    <w:bookmarkEnd w:id="440"/>
    <w:bookmarkStart w:name="z439" w:id="441"/>
    <w:p>
      <w:pPr>
        <w:spacing w:after="0"/>
        <w:ind w:left="0"/>
        <w:jc w:val="both"/>
      </w:pPr>
      <w:r>
        <w:rPr>
          <w:rFonts w:ascii="Times New Roman"/>
          <w:b w:val="false"/>
          <w:i w:val="false"/>
          <w:color w:val="000000"/>
          <w:sz w:val="28"/>
        </w:rPr>
        <w:t>
      3) выявление отсутствующих документов и организация их розыска;</w:t>
      </w:r>
    </w:p>
    <w:bookmarkEnd w:id="441"/>
    <w:bookmarkStart w:name="z440" w:id="442"/>
    <w:p>
      <w:pPr>
        <w:spacing w:after="0"/>
        <w:ind w:left="0"/>
        <w:jc w:val="both"/>
      </w:pPr>
      <w:r>
        <w:rPr>
          <w:rFonts w:ascii="Times New Roman"/>
          <w:b w:val="false"/>
          <w:i w:val="false"/>
          <w:color w:val="000000"/>
          <w:sz w:val="28"/>
        </w:rPr>
        <w:t>
      4) выявление и учет документов, требующих реставрации, консервации и профилактической обработки.</w:t>
      </w:r>
    </w:p>
    <w:bookmarkEnd w:id="442"/>
    <w:bookmarkStart w:name="z441" w:id="443"/>
    <w:p>
      <w:pPr>
        <w:spacing w:after="0"/>
        <w:ind w:left="0"/>
        <w:jc w:val="both"/>
      </w:pPr>
      <w:r>
        <w:rPr>
          <w:rFonts w:ascii="Times New Roman"/>
          <w:b w:val="false"/>
          <w:i w:val="false"/>
          <w:color w:val="000000"/>
          <w:sz w:val="28"/>
        </w:rPr>
        <w:t xml:space="preserve">
      123. До начала работы по проверке наличия и состояния документации изучаются документы предыдущих проверок. </w:t>
      </w:r>
    </w:p>
    <w:bookmarkEnd w:id="443"/>
    <w:bookmarkStart w:name="z442" w:id="444"/>
    <w:p>
      <w:pPr>
        <w:spacing w:after="0"/>
        <w:ind w:left="0"/>
        <w:jc w:val="both"/>
      </w:pPr>
      <w:r>
        <w:rPr>
          <w:rFonts w:ascii="Times New Roman"/>
          <w:b w:val="false"/>
          <w:i w:val="false"/>
          <w:color w:val="000000"/>
          <w:sz w:val="28"/>
        </w:rPr>
        <w:t>
      В ходе проверки наличия и состояния документов проверяются правильность нумерации дел в каждой описи дел документов, соответствие нумерации заголовков дел итоговым записям в описях дел документов и учетным документам.</w:t>
      </w:r>
    </w:p>
    <w:bookmarkEnd w:id="444"/>
    <w:bookmarkStart w:name="z443" w:id="445"/>
    <w:p>
      <w:pPr>
        <w:spacing w:after="0"/>
        <w:ind w:left="0"/>
        <w:jc w:val="both"/>
      </w:pPr>
      <w:r>
        <w:rPr>
          <w:rFonts w:ascii="Times New Roman"/>
          <w:b w:val="false"/>
          <w:i w:val="false"/>
          <w:color w:val="000000"/>
          <w:sz w:val="28"/>
        </w:rPr>
        <w:t>
      Проводится сверка описательных статей раздела описи дел документов с содержанием реквизитов на обложках дел (шифров, наименования фондообразователя и его структурных подразделений, делопроизводственных индексов дел, заголовков дел, дат дел, количества листов).</w:t>
      </w:r>
    </w:p>
    <w:bookmarkEnd w:id="445"/>
    <w:bookmarkStart w:name="z444" w:id="446"/>
    <w:p>
      <w:pPr>
        <w:spacing w:after="0"/>
        <w:ind w:left="0"/>
        <w:jc w:val="both"/>
      </w:pPr>
      <w:r>
        <w:rPr>
          <w:rFonts w:ascii="Times New Roman"/>
          <w:b w:val="false"/>
          <w:i w:val="false"/>
          <w:color w:val="000000"/>
          <w:sz w:val="28"/>
        </w:rPr>
        <w:t xml:space="preserve">
      Дела с особо ценными документами, несброшюрованные дела проверяются полистно. Итоги проверки фиксируются в листах-заверителях дел. </w:t>
      </w:r>
    </w:p>
    <w:bookmarkEnd w:id="446"/>
    <w:bookmarkStart w:name="z445" w:id="447"/>
    <w:p>
      <w:pPr>
        <w:spacing w:after="0"/>
        <w:ind w:left="0"/>
        <w:jc w:val="both"/>
      </w:pPr>
      <w:r>
        <w:rPr>
          <w:rFonts w:ascii="Times New Roman"/>
          <w:b w:val="false"/>
          <w:i w:val="false"/>
          <w:color w:val="000000"/>
          <w:sz w:val="28"/>
        </w:rPr>
        <w:t>
      124. Единовременные проверки наличия и состояния электронных носителей проводятся:</w:t>
      </w:r>
    </w:p>
    <w:bookmarkEnd w:id="447"/>
    <w:bookmarkStart w:name="z446" w:id="448"/>
    <w:p>
      <w:pPr>
        <w:spacing w:after="0"/>
        <w:ind w:left="0"/>
        <w:jc w:val="both"/>
      </w:pPr>
      <w:r>
        <w:rPr>
          <w:rFonts w:ascii="Times New Roman"/>
          <w:b w:val="false"/>
          <w:i w:val="false"/>
          <w:color w:val="000000"/>
          <w:sz w:val="28"/>
        </w:rPr>
        <w:t xml:space="preserve">
      после перемещения электронных носителей архива в иное хранилище; </w:t>
      </w:r>
    </w:p>
    <w:bookmarkEnd w:id="448"/>
    <w:bookmarkStart w:name="z447" w:id="449"/>
    <w:p>
      <w:pPr>
        <w:spacing w:after="0"/>
        <w:ind w:left="0"/>
        <w:jc w:val="both"/>
      </w:pPr>
      <w:r>
        <w:rPr>
          <w:rFonts w:ascii="Times New Roman"/>
          <w:b w:val="false"/>
          <w:i w:val="false"/>
          <w:color w:val="000000"/>
          <w:sz w:val="28"/>
        </w:rPr>
        <w:t>
      после чрезвычайных происшествий;</w:t>
      </w:r>
    </w:p>
    <w:bookmarkEnd w:id="449"/>
    <w:bookmarkStart w:name="z448" w:id="450"/>
    <w:p>
      <w:pPr>
        <w:spacing w:after="0"/>
        <w:ind w:left="0"/>
        <w:jc w:val="both"/>
      </w:pPr>
      <w:r>
        <w:rPr>
          <w:rFonts w:ascii="Times New Roman"/>
          <w:b w:val="false"/>
          <w:i w:val="false"/>
          <w:color w:val="000000"/>
          <w:sz w:val="28"/>
        </w:rPr>
        <w:t>
      при смене руководителя архива (лица, ответственного за государственный учет и архивохранилище).</w:t>
      </w:r>
    </w:p>
    <w:bookmarkEnd w:id="450"/>
    <w:bookmarkStart w:name="z449" w:id="451"/>
    <w:p>
      <w:pPr>
        <w:spacing w:after="0"/>
        <w:ind w:left="0"/>
        <w:jc w:val="both"/>
      </w:pPr>
      <w:r>
        <w:rPr>
          <w:rFonts w:ascii="Times New Roman"/>
          <w:b w:val="false"/>
          <w:i w:val="false"/>
          <w:color w:val="000000"/>
          <w:sz w:val="28"/>
        </w:rPr>
        <w:t>
      125. При проверке аудиовизуальной документации сверяется описательная статья с надписью на этикетке кино-, фоно-, видеодокументов. При несоответствии сведений описательная статья сверяется с надписями на ракорде документа.</w:t>
      </w:r>
    </w:p>
    <w:bookmarkEnd w:id="451"/>
    <w:bookmarkStart w:name="z450" w:id="452"/>
    <w:p>
      <w:pPr>
        <w:spacing w:after="0"/>
        <w:ind w:left="0"/>
        <w:jc w:val="both"/>
      </w:pPr>
      <w:r>
        <w:rPr>
          <w:rFonts w:ascii="Times New Roman"/>
          <w:b w:val="false"/>
          <w:i w:val="false"/>
          <w:color w:val="000000"/>
          <w:sz w:val="28"/>
        </w:rPr>
        <w:t>
      126. Проверка наличия чертежей осуществляется полистно, сверяется наименование реквизитов спецификации или внутренней описи с названием каждого листа чертежа, входящего в состав проекта (разработки).</w:t>
      </w:r>
    </w:p>
    <w:bookmarkEnd w:id="452"/>
    <w:bookmarkStart w:name="z451" w:id="453"/>
    <w:p>
      <w:pPr>
        <w:spacing w:after="0"/>
        <w:ind w:left="0"/>
        <w:jc w:val="both"/>
      </w:pPr>
      <w:r>
        <w:rPr>
          <w:rFonts w:ascii="Times New Roman"/>
          <w:b w:val="false"/>
          <w:i w:val="false"/>
          <w:color w:val="000000"/>
          <w:sz w:val="28"/>
        </w:rPr>
        <w:t>
      127. При проверке наличия и состояния документов необходимо:</w:t>
      </w:r>
    </w:p>
    <w:bookmarkEnd w:id="453"/>
    <w:bookmarkStart w:name="z452" w:id="454"/>
    <w:p>
      <w:pPr>
        <w:spacing w:after="0"/>
        <w:ind w:left="0"/>
        <w:jc w:val="both"/>
      </w:pPr>
      <w:r>
        <w:rPr>
          <w:rFonts w:ascii="Times New Roman"/>
          <w:b w:val="false"/>
          <w:i w:val="false"/>
          <w:color w:val="000000"/>
          <w:sz w:val="28"/>
        </w:rPr>
        <w:t>
      1) сохранять порядок расположения документов на стеллажах и в первичных средствах хранения;</w:t>
      </w:r>
    </w:p>
    <w:bookmarkEnd w:id="454"/>
    <w:bookmarkStart w:name="z453" w:id="455"/>
    <w:p>
      <w:pPr>
        <w:spacing w:after="0"/>
        <w:ind w:left="0"/>
        <w:jc w:val="both"/>
      </w:pPr>
      <w:r>
        <w:rPr>
          <w:rFonts w:ascii="Times New Roman"/>
          <w:b w:val="false"/>
          <w:i w:val="false"/>
          <w:color w:val="000000"/>
          <w:sz w:val="28"/>
        </w:rPr>
        <w:t>
      2) подкладывать на свои места обнаруженные во время проверки неправильно подложенные дела и документы;</w:t>
      </w:r>
    </w:p>
    <w:bookmarkEnd w:id="455"/>
    <w:bookmarkStart w:name="z454" w:id="456"/>
    <w:p>
      <w:pPr>
        <w:spacing w:after="0"/>
        <w:ind w:left="0"/>
        <w:jc w:val="both"/>
      </w:pPr>
      <w:r>
        <w:rPr>
          <w:rFonts w:ascii="Times New Roman"/>
          <w:b w:val="false"/>
          <w:i w:val="false"/>
          <w:color w:val="000000"/>
          <w:sz w:val="28"/>
        </w:rPr>
        <w:t>
      3) изымать дела, заголовки которых не внесены в разделы соответствующих описей дел, документов;</w:t>
      </w:r>
    </w:p>
    <w:bookmarkEnd w:id="456"/>
    <w:bookmarkStart w:name="z455" w:id="457"/>
    <w:p>
      <w:pPr>
        <w:spacing w:after="0"/>
        <w:ind w:left="0"/>
        <w:jc w:val="both"/>
      </w:pPr>
      <w:r>
        <w:rPr>
          <w:rFonts w:ascii="Times New Roman"/>
          <w:b w:val="false"/>
          <w:i w:val="false"/>
          <w:color w:val="000000"/>
          <w:sz w:val="28"/>
        </w:rPr>
        <w:t>
      4) изымать и изолировать дела и документы, зараженные плесенью или иными биологическими вредителями;</w:t>
      </w:r>
    </w:p>
    <w:bookmarkEnd w:id="457"/>
    <w:bookmarkStart w:name="z456" w:id="458"/>
    <w:p>
      <w:pPr>
        <w:spacing w:after="0"/>
        <w:ind w:left="0"/>
        <w:jc w:val="both"/>
      </w:pPr>
      <w:r>
        <w:rPr>
          <w:rFonts w:ascii="Times New Roman"/>
          <w:b w:val="false"/>
          <w:i w:val="false"/>
          <w:color w:val="000000"/>
          <w:sz w:val="28"/>
        </w:rPr>
        <w:t>
      5) выявлять документы, имеющие физические дефекты.</w:t>
      </w:r>
    </w:p>
    <w:bookmarkEnd w:id="458"/>
    <w:bookmarkStart w:name="z457" w:id="459"/>
    <w:p>
      <w:pPr>
        <w:spacing w:after="0"/>
        <w:ind w:left="0"/>
        <w:jc w:val="both"/>
      </w:pPr>
      <w:r>
        <w:rPr>
          <w:rFonts w:ascii="Times New Roman"/>
          <w:b w:val="false"/>
          <w:i w:val="false"/>
          <w:color w:val="000000"/>
          <w:sz w:val="28"/>
        </w:rPr>
        <w:t>
      128. Пометы или записи в ходе проверки в описях дел, документов и других учетных документах не производятся.</w:t>
      </w:r>
    </w:p>
    <w:bookmarkEnd w:id="459"/>
    <w:bookmarkStart w:name="z458" w:id="460"/>
    <w:p>
      <w:pPr>
        <w:spacing w:after="0"/>
        <w:ind w:left="0"/>
        <w:jc w:val="both"/>
      </w:pPr>
      <w:r>
        <w:rPr>
          <w:rFonts w:ascii="Times New Roman"/>
          <w:b w:val="false"/>
          <w:i w:val="false"/>
          <w:color w:val="000000"/>
          <w:sz w:val="28"/>
        </w:rPr>
        <w:t>
      129. Дела на бумажном носителе, выданные работникам организации в читальный зал и временное пользование другим организациям, проверяются по книгам и актам выдачи дел и считаются имеющимися в наличии.</w:t>
      </w:r>
    </w:p>
    <w:bookmarkEnd w:id="460"/>
    <w:bookmarkStart w:name="z459" w:id="461"/>
    <w:p>
      <w:pPr>
        <w:spacing w:after="0"/>
        <w:ind w:left="0"/>
        <w:jc w:val="both"/>
      </w:pPr>
      <w:r>
        <w:rPr>
          <w:rFonts w:ascii="Times New Roman"/>
          <w:b w:val="false"/>
          <w:i w:val="false"/>
          <w:color w:val="000000"/>
          <w:sz w:val="28"/>
        </w:rPr>
        <w:t xml:space="preserve">
      130. В ходе проверки составляется лист проверки наличия и состояния дел, документов в архивном фонде по форме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настоящим Правилам. Листы проверки нумеруются по порядку номеров в пределах каждого архивного фонда и подписываются исполнителем.</w:t>
      </w:r>
    </w:p>
    <w:bookmarkEnd w:id="461"/>
    <w:bookmarkStart w:name="z460" w:id="462"/>
    <w:p>
      <w:pPr>
        <w:spacing w:after="0"/>
        <w:ind w:left="0"/>
        <w:jc w:val="both"/>
      </w:pPr>
      <w:r>
        <w:rPr>
          <w:rFonts w:ascii="Times New Roman"/>
          <w:b w:val="false"/>
          <w:i w:val="false"/>
          <w:color w:val="000000"/>
          <w:sz w:val="28"/>
        </w:rPr>
        <w:t>
      После окончания проверки архивного фонда листы проверки включаются в дело данного архивного фонда.</w:t>
      </w:r>
    </w:p>
    <w:bookmarkEnd w:id="462"/>
    <w:bookmarkStart w:name="z461" w:id="463"/>
    <w:p>
      <w:pPr>
        <w:spacing w:after="0"/>
        <w:ind w:left="0"/>
        <w:jc w:val="both"/>
      </w:pPr>
      <w:r>
        <w:rPr>
          <w:rFonts w:ascii="Times New Roman"/>
          <w:b w:val="false"/>
          <w:i w:val="false"/>
          <w:color w:val="000000"/>
          <w:sz w:val="28"/>
        </w:rPr>
        <w:t>
      В случае обнаружения в ходе проверки наличия и состояния дел недостатков, не предусмотренных графами листа проверки, в лист вводятся дополнительные графы. Если в результате проверки недостатков не обнаружено, лист проверки в дело архивного фонда не включается.</w:t>
      </w:r>
    </w:p>
    <w:bookmarkEnd w:id="463"/>
    <w:bookmarkStart w:name="z462" w:id="464"/>
    <w:p>
      <w:pPr>
        <w:spacing w:after="0"/>
        <w:ind w:left="0"/>
        <w:jc w:val="both"/>
      </w:pPr>
      <w:r>
        <w:rPr>
          <w:rFonts w:ascii="Times New Roman"/>
          <w:b w:val="false"/>
          <w:i w:val="false"/>
          <w:color w:val="000000"/>
          <w:sz w:val="28"/>
        </w:rPr>
        <w:t xml:space="preserve">
      131. На основании листа (листов) проверки составляется акт проверки наличия и состояния архивных документов по форме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настоящим Правилам.</w:t>
      </w:r>
    </w:p>
    <w:bookmarkEnd w:id="464"/>
    <w:bookmarkStart w:name="z463" w:id="465"/>
    <w:p>
      <w:pPr>
        <w:spacing w:after="0"/>
        <w:ind w:left="0"/>
        <w:jc w:val="both"/>
      </w:pPr>
      <w:r>
        <w:rPr>
          <w:rFonts w:ascii="Times New Roman"/>
          <w:b w:val="false"/>
          <w:i w:val="false"/>
          <w:color w:val="000000"/>
          <w:sz w:val="28"/>
        </w:rPr>
        <w:t>
      132. По окончании проверки наличия и состояния архивных документов в конце описи дел документов (книги учета и описания) проставляются запись "Проверено", дата, должность и подпись лица, производившего проверку.</w:t>
      </w:r>
    </w:p>
    <w:bookmarkEnd w:id="465"/>
    <w:bookmarkStart w:name="z464" w:id="466"/>
    <w:p>
      <w:pPr>
        <w:spacing w:after="0"/>
        <w:ind w:left="0"/>
        <w:jc w:val="both"/>
      </w:pPr>
      <w:r>
        <w:rPr>
          <w:rFonts w:ascii="Times New Roman"/>
          <w:b w:val="false"/>
          <w:i w:val="false"/>
          <w:color w:val="000000"/>
          <w:sz w:val="28"/>
        </w:rPr>
        <w:t>
      В случае обнаружения в итоговой записи описи дел документов (книги учета и описания) неучтенных литерных и пропущенных порядковых номеров, выбывших в соответствии с установленным порядком единиц хранения, итоговая запись пересоставляется.</w:t>
      </w:r>
    </w:p>
    <w:bookmarkEnd w:id="466"/>
    <w:bookmarkStart w:name="z465" w:id="467"/>
    <w:p>
      <w:pPr>
        <w:spacing w:after="0"/>
        <w:ind w:left="0"/>
        <w:jc w:val="both"/>
      </w:pPr>
      <w:r>
        <w:rPr>
          <w:rFonts w:ascii="Times New Roman"/>
          <w:b w:val="false"/>
          <w:i w:val="false"/>
          <w:color w:val="000000"/>
          <w:sz w:val="28"/>
        </w:rPr>
        <w:t xml:space="preserve">
      133. На все отсутствующие единицы хранения в ходе проверки наличия и состояния архивных документов составляются карточки учета необнаруженных архивных документов по форме согласно </w:t>
      </w:r>
      <w:r>
        <w:rPr>
          <w:rFonts w:ascii="Times New Roman"/>
          <w:b w:val="false"/>
          <w:i w:val="false"/>
          <w:color w:val="000000"/>
          <w:sz w:val="28"/>
        </w:rPr>
        <w:t>приложению 27</w:t>
      </w:r>
      <w:r>
        <w:rPr>
          <w:rFonts w:ascii="Times New Roman"/>
          <w:b w:val="false"/>
          <w:i w:val="false"/>
          <w:color w:val="000000"/>
          <w:sz w:val="28"/>
        </w:rPr>
        <w:t xml:space="preserve"> к настоящим Правилам.</w:t>
      </w:r>
    </w:p>
    <w:bookmarkEnd w:id="467"/>
    <w:bookmarkStart w:name="z466" w:id="468"/>
    <w:p>
      <w:pPr>
        <w:spacing w:after="0"/>
        <w:ind w:left="0"/>
        <w:jc w:val="both"/>
      </w:pPr>
      <w:r>
        <w:rPr>
          <w:rFonts w:ascii="Times New Roman"/>
          <w:b w:val="false"/>
          <w:i w:val="false"/>
          <w:color w:val="000000"/>
          <w:sz w:val="28"/>
        </w:rPr>
        <w:t>
      Ведение картотеки необнаруженных архивных документов осуществляется централизованно.</w:t>
      </w:r>
    </w:p>
    <w:bookmarkEnd w:id="468"/>
    <w:bookmarkStart w:name="z467" w:id="469"/>
    <w:p>
      <w:pPr>
        <w:spacing w:after="0"/>
        <w:ind w:left="0"/>
        <w:jc w:val="both"/>
      </w:pPr>
      <w:r>
        <w:rPr>
          <w:rFonts w:ascii="Times New Roman"/>
          <w:b w:val="false"/>
          <w:i w:val="false"/>
          <w:color w:val="000000"/>
          <w:sz w:val="28"/>
        </w:rPr>
        <w:t>
      134. Если проверкой наличия и состояния дел обнаружена недостача дел, документов, электронных документов (дел), организуется их розыск.</w:t>
      </w:r>
    </w:p>
    <w:bookmarkEnd w:id="469"/>
    <w:bookmarkStart w:name="z468" w:id="470"/>
    <w:p>
      <w:pPr>
        <w:spacing w:after="0"/>
        <w:ind w:left="0"/>
        <w:jc w:val="both"/>
      </w:pPr>
      <w:r>
        <w:rPr>
          <w:rFonts w:ascii="Times New Roman"/>
          <w:b w:val="false"/>
          <w:i w:val="false"/>
          <w:color w:val="000000"/>
          <w:sz w:val="28"/>
        </w:rPr>
        <w:t>
      При розыске необнаруженных дел, документов осуществляются:</w:t>
      </w:r>
    </w:p>
    <w:bookmarkEnd w:id="470"/>
    <w:bookmarkStart w:name="z469" w:id="471"/>
    <w:p>
      <w:pPr>
        <w:spacing w:after="0"/>
        <w:ind w:left="0"/>
        <w:jc w:val="both"/>
      </w:pPr>
      <w:r>
        <w:rPr>
          <w:rFonts w:ascii="Times New Roman"/>
          <w:b w:val="false"/>
          <w:i w:val="false"/>
          <w:color w:val="000000"/>
          <w:sz w:val="28"/>
        </w:rPr>
        <w:t>
      1) изучение описей, по которым дела, документы из структурного подразделения передавались в архив организации;</w:t>
      </w:r>
    </w:p>
    <w:bookmarkEnd w:id="471"/>
    <w:bookmarkStart w:name="z470" w:id="472"/>
    <w:p>
      <w:pPr>
        <w:spacing w:after="0"/>
        <w:ind w:left="0"/>
        <w:jc w:val="both"/>
      </w:pPr>
      <w:r>
        <w:rPr>
          <w:rFonts w:ascii="Times New Roman"/>
          <w:b w:val="false"/>
          <w:i w:val="false"/>
          <w:color w:val="000000"/>
          <w:sz w:val="28"/>
        </w:rPr>
        <w:t>
      2) организация розыска необнаруженных при проверке дел, документов, электронных документов (дел) в соответствующих структурных подразделениях организации, в деятельности которых они образованы;</w:t>
      </w:r>
    </w:p>
    <w:bookmarkEnd w:id="472"/>
    <w:bookmarkStart w:name="z471" w:id="473"/>
    <w:p>
      <w:pPr>
        <w:spacing w:after="0"/>
        <w:ind w:left="0"/>
        <w:jc w:val="both"/>
      </w:pPr>
      <w:r>
        <w:rPr>
          <w:rFonts w:ascii="Times New Roman"/>
          <w:b w:val="false"/>
          <w:i w:val="false"/>
          <w:color w:val="000000"/>
          <w:sz w:val="28"/>
        </w:rPr>
        <w:t>
      3) изучение учетных документов по выдаче дел, документов из архивохранилища;</w:t>
      </w:r>
    </w:p>
    <w:bookmarkEnd w:id="473"/>
    <w:bookmarkStart w:name="z472" w:id="474"/>
    <w:p>
      <w:pPr>
        <w:spacing w:after="0"/>
        <w:ind w:left="0"/>
        <w:jc w:val="both"/>
      </w:pPr>
      <w:r>
        <w:rPr>
          <w:rFonts w:ascii="Times New Roman"/>
          <w:b w:val="false"/>
          <w:i w:val="false"/>
          <w:color w:val="000000"/>
          <w:sz w:val="28"/>
        </w:rPr>
        <w:t>
      4) изучение в деле архивного фонда актов о выделении документов (дел), электронных документов (дел) к уничтожению;</w:t>
      </w:r>
    </w:p>
    <w:bookmarkEnd w:id="474"/>
    <w:bookmarkStart w:name="z473" w:id="475"/>
    <w:p>
      <w:pPr>
        <w:spacing w:after="0"/>
        <w:ind w:left="0"/>
        <w:jc w:val="both"/>
      </w:pPr>
      <w:r>
        <w:rPr>
          <w:rFonts w:ascii="Times New Roman"/>
          <w:b w:val="false"/>
          <w:i w:val="false"/>
          <w:color w:val="000000"/>
          <w:sz w:val="28"/>
        </w:rPr>
        <w:t>
      5) проверка дел, находящихся рядом архивных фондов.</w:t>
      </w:r>
    </w:p>
    <w:bookmarkEnd w:id="475"/>
    <w:bookmarkStart w:name="z474" w:id="476"/>
    <w:p>
      <w:pPr>
        <w:spacing w:after="0"/>
        <w:ind w:left="0"/>
        <w:jc w:val="both"/>
      </w:pPr>
      <w:r>
        <w:rPr>
          <w:rFonts w:ascii="Times New Roman"/>
          <w:b w:val="false"/>
          <w:i w:val="false"/>
          <w:color w:val="000000"/>
          <w:sz w:val="28"/>
        </w:rPr>
        <w:t>
      Розыск проводится в течение года после обнаружения недостачи документов (дел), электронных документов (дел).</w:t>
      </w:r>
    </w:p>
    <w:bookmarkEnd w:id="476"/>
    <w:bookmarkStart w:name="z475" w:id="477"/>
    <w:p>
      <w:pPr>
        <w:spacing w:after="0"/>
        <w:ind w:left="0"/>
        <w:jc w:val="both"/>
      </w:pPr>
      <w:r>
        <w:rPr>
          <w:rFonts w:ascii="Times New Roman"/>
          <w:b w:val="false"/>
          <w:i w:val="false"/>
          <w:color w:val="000000"/>
          <w:sz w:val="28"/>
        </w:rPr>
        <w:t>
      135. Найденные в итоге розыска дела, электронные документы (дела) возвращаются на места, а в соответствующей карточке учета необнаруженных дел делается отметка об обнаружении с указанием даты и подписи руководителя архива организации (лица, ответственного за архив организации).</w:t>
      </w:r>
    </w:p>
    <w:bookmarkEnd w:id="477"/>
    <w:bookmarkStart w:name="z476" w:id="478"/>
    <w:p>
      <w:pPr>
        <w:spacing w:after="0"/>
        <w:ind w:left="0"/>
        <w:jc w:val="both"/>
      </w:pPr>
      <w:r>
        <w:rPr>
          <w:rFonts w:ascii="Times New Roman"/>
          <w:b w:val="false"/>
          <w:i w:val="false"/>
          <w:color w:val="000000"/>
          <w:sz w:val="28"/>
        </w:rPr>
        <w:t>
      136. Дела, в том числе электронные, причина отсутствия которых подтверждена документально, исключаются из описей, в том числе описей электронных дел. В соответствующих карточках указываются даты и номера актов, в которых подтверждается отсутствие дела, составляются справки о проведении розыска. После рассмотрения результатов розыска на заседании ЦЭК (ЭК) и утверждения ее решения руководителем организации необнаруженные документы снимаются с учета по согласованию с уполномоченным органом или МИО.</w:t>
      </w:r>
    </w:p>
    <w:bookmarkEnd w:id="478"/>
    <w:bookmarkStart w:name="z477" w:id="479"/>
    <w:p>
      <w:pPr>
        <w:spacing w:after="0"/>
        <w:ind w:left="0"/>
        <w:jc w:val="both"/>
      </w:pPr>
      <w:r>
        <w:rPr>
          <w:rFonts w:ascii="Times New Roman"/>
          <w:b w:val="false"/>
          <w:i w:val="false"/>
          <w:color w:val="000000"/>
          <w:sz w:val="28"/>
        </w:rPr>
        <w:t>
      137. Проверка наличия и состояния дел, в том числе электронных, считается завершенной после внесения изменений, выявленных проверкой, в учетные документы проверяемого архивного фонда и представления соответствующих сведений о делах постоянного хранения в государственный архив, Архив Президента Республики Казахстан для внесения изменений в утвержденные описи дел документов постоянного хранения.</w:t>
      </w:r>
    </w:p>
    <w:bookmarkEnd w:id="479"/>
    <w:bookmarkStart w:name="z478" w:id="480"/>
    <w:p>
      <w:pPr>
        <w:spacing w:after="0"/>
        <w:ind w:left="0"/>
        <w:jc w:val="left"/>
      </w:pPr>
      <w:r>
        <w:rPr>
          <w:rFonts w:ascii="Times New Roman"/>
          <w:b/>
          <w:i w:val="false"/>
          <w:color w:val="000000"/>
        </w:rPr>
        <w:t xml:space="preserve"> Параграф 6. Порядок определения фондовой принадлежности документов и образование (закрытие) архивного фонда</w:t>
      </w:r>
    </w:p>
    <w:bookmarkEnd w:id="480"/>
    <w:bookmarkStart w:name="z479" w:id="481"/>
    <w:p>
      <w:pPr>
        <w:spacing w:after="0"/>
        <w:ind w:left="0"/>
        <w:jc w:val="both"/>
      </w:pPr>
      <w:r>
        <w:rPr>
          <w:rFonts w:ascii="Times New Roman"/>
          <w:b w:val="false"/>
          <w:i w:val="false"/>
          <w:color w:val="000000"/>
          <w:sz w:val="28"/>
        </w:rPr>
        <w:t>
      138. Документы, в том числе электронные, переданные на хранение в архив организации, составляют архивный фонд организации.</w:t>
      </w:r>
    </w:p>
    <w:bookmarkEnd w:id="481"/>
    <w:bookmarkStart w:name="z480" w:id="482"/>
    <w:p>
      <w:pPr>
        <w:spacing w:after="0"/>
        <w:ind w:left="0"/>
        <w:jc w:val="both"/>
      </w:pPr>
      <w:r>
        <w:rPr>
          <w:rFonts w:ascii="Times New Roman"/>
          <w:b w:val="false"/>
          <w:i w:val="false"/>
          <w:color w:val="000000"/>
          <w:sz w:val="28"/>
        </w:rPr>
        <w:t>
      139. Видами архивного фонда являются:</w:t>
      </w:r>
    </w:p>
    <w:bookmarkEnd w:id="482"/>
    <w:bookmarkStart w:name="z481" w:id="483"/>
    <w:p>
      <w:pPr>
        <w:spacing w:after="0"/>
        <w:ind w:left="0"/>
        <w:jc w:val="both"/>
      </w:pPr>
      <w:r>
        <w:rPr>
          <w:rFonts w:ascii="Times New Roman"/>
          <w:b w:val="false"/>
          <w:i w:val="false"/>
          <w:color w:val="000000"/>
          <w:sz w:val="28"/>
        </w:rPr>
        <w:t>
      1) архивный фонд организации, состоящий из документов, в том числе электронных, образовавшихся в процессе ее деятельности;</w:t>
      </w:r>
    </w:p>
    <w:bookmarkEnd w:id="483"/>
    <w:bookmarkStart w:name="z482" w:id="484"/>
    <w:p>
      <w:pPr>
        <w:spacing w:after="0"/>
        <w:ind w:left="0"/>
        <w:jc w:val="both"/>
      </w:pPr>
      <w:r>
        <w:rPr>
          <w:rFonts w:ascii="Times New Roman"/>
          <w:b w:val="false"/>
          <w:i w:val="false"/>
          <w:color w:val="000000"/>
          <w:sz w:val="28"/>
        </w:rPr>
        <w:t>
      2) объединенный архивный фонд, сформированный из документов, в том числе электронных, двух и более организаций, имевших между собой исторически и/или логически обусловленные связи (однородность и преемственность деятельности, подчиненность, единство объекта и времени деятельности, местонахождения и иные).</w:t>
      </w:r>
    </w:p>
    <w:bookmarkEnd w:id="484"/>
    <w:bookmarkStart w:name="z483" w:id="485"/>
    <w:p>
      <w:pPr>
        <w:spacing w:after="0"/>
        <w:ind w:left="0"/>
        <w:jc w:val="both"/>
      </w:pPr>
      <w:r>
        <w:rPr>
          <w:rFonts w:ascii="Times New Roman"/>
          <w:b w:val="false"/>
          <w:i w:val="false"/>
          <w:color w:val="000000"/>
          <w:sz w:val="28"/>
        </w:rPr>
        <w:t>
      140. Определение фондовой принадлежности документов, в том числе электронных, организации заключается в отнесении их к конкретному архивному фонду.</w:t>
      </w:r>
    </w:p>
    <w:bookmarkEnd w:id="485"/>
    <w:bookmarkStart w:name="z484" w:id="486"/>
    <w:p>
      <w:pPr>
        <w:spacing w:after="0"/>
        <w:ind w:left="0"/>
        <w:jc w:val="both"/>
      </w:pPr>
      <w:r>
        <w:rPr>
          <w:rFonts w:ascii="Times New Roman"/>
          <w:b w:val="false"/>
          <w:i w:val="false"/>
          <w:color w:val="000000"/>
          <w:sz w:val="28"/>
        </w:rPr>
        <w:t>
      141. При определении фондовой принадлежности документов, организации учитываются:</w:t>
      </w:r>
    </w:p>
    <w:bookmarkEnd w:id="486"/>
    <w:bookmarkStart w:name="z485" w:id="487"/>
    <w:p>
      <w:pPr>
        <w:spacing w:after="0"/>
        <w:ind w:left="0"/>
        <w:jc w:val="both"/>
      </w:pPr>
      <w:r>
        <w:rPr>
          <w:rFonts w:ascii="Times New Roman"/>
          <w:b w:val="false"/>
          <w:i w:val="false"/>
          <w:color w:val="000000"/>
          <w:sz w:val="28"/>
        </w:rPr>
        <w:t>
      1) входящие документы относятся к архивному фонду той организации, которая их получила (фондовая принадлежность указанных документов определяется по таким реквизитам, как адресат, отметка о поступлении документа в организацию, резолюция, отметка об исполнении документа и направлении его в дело, текст документа);</w:t>
      </w:r>
    </w:p>
    <w:bookmarkEnd w:id="487"/>
    <w:bookmarkStart w:name="z486" w:id="488"/>
    <w:p>
      <w:pPr>
        <w:spacing w:after="0"/>
        <w:ind w:left="0"/>
        <w:jc w:val="both"/>
      </w:pPr>
      <w:r>
        <w:rPr>
          <w:rFonts w:ascii="Times New Roman"/>
          <w:b w:val="false"/>
          <w:i w:val="false"/>
          <w:color w:val="000000"/>
          <w:sz w:val="28"/>
        </w:rPr>
        <w:t>
      2) отпуски исходящих документов относятся к архивному фонду той организации, которая является их автором (их фондовая принадлежность определяется по таким реквизитам, как подпись, текст документа, а также делопроизводственным пометкам на отпусках документов);</w:t>
      </w:r>
    </w:p>
    <w:bookmarkEnd w:id="488"/>
    <w:bookmarkStart w:name="z487" w:id="489"/>
    <w:p>
      <w:pPr>
        <w:spacing w:after="0"/>
        <w:ind w:left="0"/>
        <w:jc w:val="both"/>
      </w:pPr>
      <w:r>
        <w:rPr>
          <w:rFonts w:ascii="Times New Roman"/>
          <w:b w:val="false"/>
          <w:i w:val="false"/>
          <w:color w:val="000000"/>
          <w:sz w:val="28"/>
        </w:rPr>
        <w:t>
      3) внутренние документы относятся к архивному фонду той организации, которая является их автором (их фондовая принадлежность определяется по таким реквизитам, как официальное наименование организации, подпись, текст документа, резолюция).</w:t>
      </w:r>
    </w:p>
    <w:bookmarkEnd w:id="489"/>
    <w:bookmarkStart w:name="z488" w:id="490"/>
    <w:p>
      <w:pPr>
        <w:spacing w:after="0"/>
        <w:ind w:left="0"/>
        <w:jc w:val="both"/>
      </w:pPr>
      <w:r>
        <w:rPr>
          <w:rFonts w:ascii="Times New Roman"/>
          <w:b w:val="false"/>
          <w:i w:val="false"/>
          <w:color w:val="000000"/>
          <w:sz w:val="28"/>
        </w:rPr>
        <w:t>
      142. Дела, в том числе электронные, которые велись последовательно в двух организациях, включаются в архивный фонд той организации, в которой они были завершены делопроизводством.</w:t>
      </w:r>
    </w:p>
    <w:bookmarkEnd w:id="490"/>
    <w:bookmarkStart w:name="z489" w:id="491"/>
    <w:p>
      <w:pPr>
        <w:spacing w:after="0"/>
        <w:ind w:left="0"/>
        <w:jc w:val="both"/>
      </w:pPr>
      <w:r>
        <w:rPr>
          <w:rFonts w:ascii="Times New Roman"/>
          <w:b w:val="false"/>
          <w:i w:val="false"/>
          <w:color w:val="000000"/>
          <w:sz w:val="28"/>
        </w:rPr>
        <w:t>
      143. Единый архивный фонд составляют документы:</w:t>
      </w:r>
    </w:p>
    <w:bookmarkEnd w:id="491"/>
    <w:bookmarkStart w:name="z490" w:id="492"/>
    <w:p>
      <w:pPr>
        <w:spacing w:after="0"/>
        <w:ind w:left="0"/>
        <w:jc w:val="both"/>
      </w:pPr>
      <w:r>
        <w:rPr>
          <w:rFonts w:ascii="Times New Roman"/>
          <w:b w:val="false"/>
          <w:i w:val="false"/>
          <w:color w:val="000000"/>
          <w:sz w:val="28"/>
        </w:rPr>
        <w:t>
      1) организации до и после ее реорганизации (преобразования), если она не повлекла за собой коренного изменения ее деятельности;</w:t>
      </w:r>
    </w:p>
    <w:bookmarkEnd w:id="492"/>
    <w:bookmarkStart w:name="z491" w:id="493"/>
    <w:p>
      <w:pPr>
        <w:spacing w:after="0"/>
        <w:ind w:left="0"/>
        <w:jc w:val="both"/>
      </w:pPr>
      <w:r>
        <w:rPr>
          <w:rFonts w:ascii="Times New Roman"/>
          <w:b w:val="false"/>
          <w:i w:val="false"/>
          <w:color w:val="000000"/>
          <w:sz w:val="28"/>
        </w:rPr>
        <w:t>
      2) организации, поменявшей государственную форму собственности на негосударственную, но в уставном капитале которой имеется преобладающая доля государственной собственности;</w:t>
      </w:r>
    </w:p>
    <w:bookmarkEnd w:id="493"/>
    <w:bookmarkStart w:name="z492" w:id="494"/>
    <w:p>
      <w:pPr>
        <w:spacing w:after="0"/>
        <w:ind w:left="0"/>
        <w:jc w:val="both"/>
      </w:pPr>
      <w:r>
        <w:rPr>
          <w:rFonts w:ascii="Times New Roman"/>
          <w:b w:val="false"/>
          <w:i w:val="false"/>
          <w:color w:val="000000"/>
          <w:sz w:val="28"/>
        </w:rPr>
        <w:t>
      3) организации, временно прекратившей свою деятельность и восстановленной с теми же задачами и функциями;</w:t>
      </w:r>
    </w:p>
    <w:bookmarkEnd w:id="494"/>
    <w:bookmarkStart w:name="z493" w:id="495"/>
    <w:p>
      <w:pPr>
        <w:spacing w:after="0"/>
        <w:ind w:left="0"/>
        <w:jc w:val="both"/>
      </w:pPr>
      <w:r>
        <w:rPr>
          <w:rFonts w:ascii="Times New Roman"/>
          <w:b w:val="false"/>
          <w:i w:val="false"/>
          <w:color w:val="000000"/>
          <w:sz w:val="28"/>
        </w:rPr>
        <w:t>
      4) организации и консультативно-совещательных органов, созданных при ней;</w:t>
      </w:r>
    </w:p>
    <w:bookmarkEnd w:id="495"/>
    <w:bookmarkStart w:name="z494" w:id="496"/>
    <w:p>
      <w:pPr>
        <w:spacing w:after="0"/>
        <w:ind w:left="0"/>
        <w:jc w:val="both"/>
      </w:pPr>
      <w:r>
        <w:rPr>
          <w:rFonts w:ascii="Times New Roman"/>
          <w:b w:val="false"/>
          <w:i w:val="false"/>
          <w:color w:val="000000"/>
          <w:sz w:val="28"/>
        </w:rPr>
        <w:t>
      5) организации и ее ликвидационной (конкурсной) комиссии.</w:t>
      </w:r>
    </w:p>
    <w:bookmarkEnd w:id="496"/>
    <w:bookmarkStart w:name="z495" w:id="497"/>
    <w:p>
      <w:pPr>
        <w:spacing w:after="0"/>
        <w:ind w:left="0"/>
        <w:jc w:val="both"/>
      </w:pPr>
      <w:r>
        <w:rPr>
          <w:rFonts w:ascii="Times New Roman"/>
          <w:b w:val="false"/>
          <w:i w:val="false"/>
          <w:color w:val="000000"/>
          <w:sz w:val="28"/>
        </w:rPr>
        <w:t>
      144. Документы дочерних организаций составляют отдельные архивные фонды от документов их основных организаций.</w:t>
      </w:r>
    </w:p>
    <w:bookmarkEnd w:id="497"/>
    <w:bookmarkStart w:name="z496" w:id="498"/>
    <w:p>
      <w:pPr>
        <w:spacing w:after="0"/>
        <w:ind w:left="0"/>
        <w:jc w:val="both"/>
      </w:pPr>
      <w:r>
        <w:rPr>
          <w:rFonts w:ascii="Times New Roman"/>
          <w:b w:val="false"/>
          <w:i w:val="false"/>
          <w:color w:val="000000"/>
          <w:sz w:val="28"/>
        </w:rPr>
        <w:t xml:space="preserve">
      145. Документы общественных объединений (профсоюзной, спортивной и иных), существующие при организации с момента регистрации этого общественного объединения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общественных объединениях", при их поступлении на хранение в архив организации составляют самостоятельный архивный фонд или присоединяются к архивному фонду организации, образуя объединенный архивный фонд.</w:t>
      </w:r>
    </w:p>
    <w:bookmarkEnd w:id="498"/>
    <w:bookmarkStart w:name="z497" w:id="499"/>
    <w:p>
      <w:pPr>
        <w:spacing w:after="0"/>
        <w:ind w:left="0"/>
        <w:jc w:val="both"/>
      </w:pPr>
      <w:r>
        <w:rPr>
          <w:rFonts w:ascii="Times New Roman"/>
          <w:b w:val="false"/>
          <w:i w:val="false"/>
          <w:color w:val="000000"/>
          <w:sz w:val="28"/>
        </w:rPr>
        <w:t>
      146. Объединенный архивный фонд формируется из архивных документов, электронных архивных документов:</w:t>
      </w:r>
    </w:p>
    <w:bookmarkEnd w:id="499"/>
    <w:bookmarkStart w:name="z498" w:id="500"/>
    <w:p>
      <w:pPr>
        <w:spacing w:after="0"/>
        <w:ind w:left="0"/>
        <w:jc w:val="both"/>
      </w:pPr>
      <w:r>
        <w:rPr>
          <w:rFonts w:ascii="Times New Roman"/>
          <w:b w:val="false"/>
          <w:i w:val="false"/>
          <w:color w:val="000000"/>
          <w:sz w:val="28"/>
        </w:rPr>
        <w:t>
      1) организаций, однородных по целевому назначению и функциям, действующих на определенной территории;</w:t>
      </w:r>
    </w:p>
    <w:bookmarkEnd w:id="500"/>
    <w:bookmarkStart w:name="z499" w:id="501"/>
    <w:p>
      <w:pPr>
        <w:spacing w:after="0"/>
        <w:ind w:left="0"/>
        <w:jc w:val="both"/>
      </w:pPr>
      <w:r>
        <w:rPr>
          <w:rFonts w:ascii="Times New Roman"/>
          <w:b w:val="false"/>
          <w:i w:val="false"/>
          <w:color w:val="000000"/>
          <w:sz w:val="28"/>
        </w:rPr>
        <w:t>
      2) руководящего органа и подчиненных ему организаций, действующих на определенной территории;</w:t>
      </w:r>
    </w:p>
    <w:bookmarkEnd w:id="501"/>
    <w:bookmarkStart w:name="z500" w:id="502"/>
    <w:p>
      <w:pPr>
        <w:spacing w:after="0"/>
        <w:ind w:left="0"/>
        <w:jc w:val="both"/>
      </w:pPr>
      <w:r>
        <w:rPr>
          <w:rFonts w:ascii="Times New Roman"/>
          <w:b w:val="false"/>
          <w:i w:val="false"/>
          <w:color w:val="000000"/>
          <w:sz w:val="28"/>
        </w:rPr>
        <w:t>
      3) организаций, объединенных объектом деятельности;</w:t>
      </w:r>
    </w:p>
    <w:bookmarkEnd w:id="502"/>
    <w:bookmarkStart w:name="z501" w:id="503"/>
    <w:p>
      <w:pPr>
        <w:spacing w:after="0"/>
        <w:ind w:left="0"/>
        <w:jc w:val="both"/>
      </w:pPr>
      <w:r>
        <w:rPr>
          <w:rFonts w:ascii="Times New Roman"/>
          <w:b w:val="false"/>
          <w:i w:val="false"/>
          <w:color w:val="000000"/>
          <w:sz w:val="28"/>
        </w:rPr>
        <w:t>
      4) организации и общественных организаций (профсоюзной, научно-технической и иной), членами которой являются работники этой организации;</w:t>
      </w:r>
    </w:p>
    <w:bookmarkEnd w:id="503"/>
    <w:bookmarkStart w:name="z502" w:id="504"/>
    <w:p>
      <w:pPr>
        <w:spacing w:after="0"/>
        <w:ind w:left="0"/>
        <w:jc w:val="both"/>
      </w:pPr>
      <w:r>
        <w:rPr>
          <w:rFonts w:ascii="Times New Roman"/>
          <w:b w:val="false"/>
          <w:i w:val="false"/>
          <w:color w:val="000000"/>
          <w:sz w:val="28"/>
        </w:rPr>
        <w:t>
      5) последовательно сменявших друг друга организаций, если функции предшественников полностью или частично передавались и передаются их преемникам, а также формирование дел которых происходило в виде непрерывного процесса, приведшего к созданию связанного комплекса документов, не поддающегося разделению.</w:t>
      </w:r>
    </w:p>
    <w:bookmarkEnd w:id="504"/>
    <w:bookmarkStart w:name="z503" w:id="505"/>
    <w:p>
      <w:pPr>
        <w:spacing w:after="0"/>
        <w:ind w:left="0"/>
        <w:jc w:val="both"/>
      </w:pPr>
      <w:r>
        <w:rPr>
          <w:rFonts w:ascii="Times New Roman"/>
          <w:b w:val="false"/>
          <w:i w:val="false"/>
          <w:color w:val="000000"/>
          <w:sz w:val="28"/>
        </w:rPr>
        <w:t>
      Наименования организаций, документы которых вошли в объединенный архивный фонд, приводятся в учетных документах.</w:t>
      </w:r>
    </w:p>
    <w:bookmarkEnd w:id="505"/>
    <w:bookmarkStart w:name="z504" w:id="506"/>
    <w:p>
      <w:pPr>
        <w:spacing w:after="0"/>
        <w:ind w:left="0"/>
        <w:jc w:val="both"/>
      </w:pPr>
      <w:r>
        <w:rPr>
          <w:rFonts w:ascii="Times New Roman"/>
          <w:b w:val="false"/>
          <w:i w:val="false"/>
          <w:color w:val="000000"/>
          <w:sz w:val="28"/>
        </w:rPr>
        <w:t>
      Создание объединенного архивного фонда осуществляется при условии неделимости документов фондов, вошедших в его состав.</w:t>
      </w:r>
    </w:p>
    <w:bookmarkEnd w:id="506"/>
    <w:bookmarkStart w:name="z505" w:id="507"/>
    <w:p>
      <w:pPr>
        <w:spacing w:after="0"/>
        <w:ind w:left="0"/>
        <w:jc w:val="both"/>
      </w:pPr>
      <w:r>
        <w:rPr>
          <w:rFonts w:ascii="Times New Roman"/>
          <w:b w:val="false"/>
          <w:i w:val="false"/>
          <w:color w:val="000000"/>
          <w:sz w:val="28"/>
        </w:rPr>
        <w:t>
      147. Каждому архивному фонду, поступившему в ведомственный архив, присваиваются название и номер. Название архивного фонда соответствует официальному названию фондообразователя с указанием его организационно-правовой формы, подчиненности, всех переименований в хронологической последовательности, а также местонахождения.</w:t>
      </w:r>
    </w:p>
    <w:bookmarkEnd w:id="507"/>
    <w:bookmarkStart w:name="z506" w:id="508"/>
    <w:p>
      <w:pPr>
        <w:spacing w:after="0"/>
        <w:ind w:left="0"/>
        <w:jc w:val="both"/>
      </w:pPr>
      <w:r>
        <w:rPr>
          <w:rFonts w:ascii="Times New Roman"/>
          <w:b w:val="false"/>
          <w:i w:val="false"/>
          <w:color w:val="000000"/>
          <w:sz w:val="28"/>
        </w:rPr>
        <w:t>
      148. В названии архивного фонда указываются его хронологические границы.</w:t>
      </w:r>
    </w:p>
    <w:bookmarkEnd w:id="508"/>
    <w:bookmarkStart w:name="z507" w:id="509"/>
    <w:p>
      <w:pPr>
        <w:spacing w:after="0"/>
        <w:ind w:left="0"/>
        <w:jc w:val="both"/>
      </w:pPr>
      <w:r>
        <w:rPr>
          <w:rFonts w:ascii="Times New Roman"/>
          <w:b w:val="false"/>
          <w:i w:val="false"/>
          <w:color w:val="000000"/>
          <w:sz w:val="28"/>
        </w:rPr>
        <w:t>
      149. Переименование или изменение административных границ МИО не являются основанием для создания новых архивных фондов из архивных документов, соответствующих МИО и иных организаций, расположенных на данной территории.</w:t>
      </w:r>
    </w:p>
    <w:bookmarkEnd w:id="509"/>
    <w:bookmarkStart w:name="z508" w:id="510"/>
    <w:p>
      <w:pPr>
        <w:spacing w:after="0"/>
        <w:ind w:left="0"/>
        <w:jc w:val="both"/>
      </w:pPr>
      <w:r>
        <w:rPr>
          <w:rFonts w:ascii="Times New Roman"/>
          <w:b w:val="false"/>
          <w:i w:val="false"/>
          <w:color w:val="000000"/>
          <w:sz w:val="28"/>
        </w:rPr>
        <w:t>
      150. При реорганизации организации новые архивные фонды создаются в случаях:</w:t>
      </w:r>
    </w:p>
    <w:bookmarkEnd w:id="510"/>
    <w:bookmarkStart w:name="z509" w:id="511"/>
    <w:p>
      <w:pPr>
        <w:spacing w:after="0"/>
        <w:ind w:left="0"/>
        <w:jc w:val="both"/>
      </w:pPr>
      <w:r>
        <w:rPr>
          <w:rFonts w:ascii="Times New Roman"/>
          <w:b w:val="false"/>
          <w:i w:val="false"/>
          <w:color w:val="000000"/>
          <w:sz w:val="28"/>
        </w:rPr>
        <w:t>
      1) изменения предмета деятельности организации;</w:t>
      </w:r>
    </w:p>
    <w:bookmarkEnd w:id="511"/>
    <w:bookmarkStart w:name="z510" w:id="512"/>
    <w:p>
      <w:pPr>
        <w:spacing w:after="0"/>
        <w:ind w:left="0"/>
        <w:jc w:val="both"/>
      </w:pPr>
      <w:r>
        <w:rPr>
          <w:rFonts w:ascii="Times New Roman"/>
          <w:b w:val="false"/>
          <w:i w:val="false"/>
          <w:color w:val="000000"/>
          <w:sz w:val="28"/>
        </w:rPr>
        <w:t>
      2) изменения формы собственности организации.</w:t>
      </w:r>
    </w:p>
    <w:bookmarkEnd w:id="512"/>
    <w:bookmarkStart w:name="z511" w:id="513"/>
    <w:p>
      <w:pPr>
        <w:spacing w:after="0"/>
        <w:ind w:left="0"/>
        <w:jc w:val="both"/>
      </w:pPr>
      <w:r>
        <w:rPr>
          <w:rFonts w:ascii="Times New Roman"/>
          <w:b w:val="false"/>
          <w:i w:val="false"/>
          <w:color w:val="000000"/>
          <w:sz w:val="28"/>
        </w:rPr>
        <w:t>
      Документы, электронные документы ликвидированной организации составляют отдельный архивный фонд.</w:t>
      </w:r>
    </w:p>
    <w:bookmarkEnd w:id="513"/>
    <w:bookmarkStart w:name="z512" w:id="514"/>
    <w:p>
      <w:pPr>
        <w:spacing w:after="0"/>
        <w:ind w:left="0"/>
        <w:jc w:val="both"/>
      </w:pPr>
      <w:r>
        <w:rPr>
          <w:rFonts w:ascii="Times New Roman"/>
          <w:b w:val="false"/>
          <w:i w:val="false"/>
          <w:color w:val="000000"/>
          <w:sz w:val="28"/>
        </w:rPr>
        <w:t>
      151. Не являются основаниями для создания нового архивного фонда:</w:t>
      </w:r>
    </w:p>
    <w:bookmarkEnd w:id="514"/>
    <w:bookmarkStart w:name="z513" w:id="515"/>
    <w:p>
      <w:pPr>
        <w:spacing w:after="0"/>
        <w:ind w:left="0"/>
        <w:jc w:val="both"/>
      </w:pPr>
      <w:r>
        <w:rPr>
          <w:rFonts w:ascii="Times New Roman"/>
          <w:b w:val="false"/>
          <w:i w:val="false"/>
          <w:color w:val="000000"/>
          <w:sz w:val="28"/>
        </w:rPr>
        <w:t>
      1) переименование или изменение административно-территориальных границ деятельности или функций организации;</w:t>
      </w:r>
    </w:p>
    <w:bookmarkEnd w:id="515"/>
    <w:bookmarkStart w:name="z514" w:id="516"/>
    <w:p>
      <w:pPr>
        <w:spacing w:after="0"/>
        <w:ind w:left="0"/>
        <w:jc w:val="both"/>
      </w:pPr>
      <w:r>
        <w:rPr>
          <w:rFonts w:ascii="Times New Roman"/>
          <w:b w:val="false"/>
          <w:i w:val="false"/>
          <w:color w:val="000000"/>
          <w:sz w:val="28"/>
        </w:rPr>
        <w:t>
      2) выделение из организации одной или нескольких новых организаций с передачей им отдельных функций первой организации;</w:t>
      </w:r>
    </w:p>
    <w:bookmarkEnd w:id="516"/>
    <w:bookmarkStart w:name="z515" w:id="517"/>
    <w:p>
      <w:pPr>
        <w:spacing w:after="0"/>
        <w:ind w:left="0"/>
        <w:jc w:val="both"/>
      </w:pPr>
      <w:r>
        <w:rPr>
          <w:rFonts w:ascii="Times New Roman"/>
          <w:b w:val="false"/>
          <w:i w:val="false"/>
          <w:color w:val="000000"/>
          <w:sz w:val="28"/>
        </w:rPr>
        <w:t>
      3) смена учредителя (ей) организации без изменения формы собственности имущества этой организации;</w:t>
      </w:r>
    </w:p>
    <w:bookmarkEnd w:id="517"/>
    <w:bookmarkStart w:name="z516" w:id="518"/>
    <w:p>
      <w:pPr>
        <w:spacing w:after="0"/>
        <w:ind w:left="0"/>
        <w:jc w:val="both"/>
      </w:pPr>
      <w:r>
        <w:rPr>
          <w:rFonts w:ascii="Times New Roman"/>
          <w:b w:val="false"/>
          <w:i w:val="false"/>
          <w:color w:val="000000"/>
          <w:sz w:val="28"/>
        </w:rPr>
        <w:t>
      4) реорганизация (слияние, присоединение, разделение, выделение, преобразование) организации;</w:t>
      </w:r>
    </w:p>
    <w:bookmarkEnd w:id="518"/>
    <w:bookmarkStart w:name="z517" w:id="519"/>
    <w:p>
      <w:pPr>
        <w:spacing w:after="0"/>
        <w:ind w:left="0"/>
        <w:jc w:val="both"/>
      </w:pPr>
      <w:r>
        <w:rPr>
          <w:rFonts w:ascii="Times New Roman"/>
          <w:b w:val="false"/>
          <w:i w:val="false"/>
          <w:color w:val="000000"/>
          <w:sz w:val="28"/>
        </w:rPr>
        <w:t>
      5) переход организации из республиканской собственности в коммунальную и наоборот.</w:t>
      </w:r>
    </w:p>
    <w:bookmarkEnd w:id="519"/>
    <w:bookmarkStart w:name="z518" w:id="520"/>
    <w:p>
      <w:pPr>
        <w:spacing w:after="0"/>
        <w:ind w:left="0"/>
        <w:jc w:val="both"/>
      </w:pPr>
      <w:r>
        <w:rPr>
          <w:rFonts w:ascii="Times New Roman"/>
          <w:b w:val="false"/>
          <w:i w:val="false"/>
          <w:color w:val="000000"/>
          <w:sz w:val="28"/>
        </w:rPr>
        <w:t>
      152. Хронологическими границами архивного фонда являются:</w:t>
      </w:r>
    </w:p>
    <w:bookmarkEnd w:id="520"/>
    <w:bookmarkStart w:name="z519" w:id="521"/>
    <w:p>
      <w:pPr>
        <w:spacing w:after="0"/>
        <w:ind w:left="0"/>
        <w:jc w:val="both"/>
      </w:pPr>
      <w:r>
        <w:rPr>
          <w:rFonts w:ascii="Times New Roman"/>
          <w:b w:val="false"/>
          <w:i w:val="false"/>
          <w:color w:val="000000"/>
          <w:sz w:val="28"/>
        </w:rPr>
        <w:t>
      1) устанавливаемые на основе правовых актов официальные даты их образования (регистрации) и ликвидации – для архивного фонда организации (при наличии нескольких правовых актов за дату образования организации принимается дата наиболее раннего из них);</w:t>
      </w:r>
    </w:p>
    <w:bookmarkEnd w:id="521"/>
    <w:bookmarkStart w:name="z520" w:id="522"/>
    <w:p>
      <w:pPr>
        <w:spacing w:after="0"/>
        <w:ind w:left="0"/>
        <w:jc w:val="both"/>
      </w:pPr>
      <w:r>
        <w:rPr>
          <w:rFonts w:ascii="Times New Roman"/>
          <w:b w:val="false"/>
          <w:i w:val="false"/>
          <w:color w:val="000000"/>
          <w:sz w:val="28"/>
        </w:rPr>
        <w:t>
      2) даты образования (регистрации) наиболее ранней и ликвидации наиболее поздней по времени деятельности организаций, документы которых вошли в состав объединенного архивного фонда, – для объединенного архивного фонда.</w:t>
      </w:r>
    </w:p>
    <w:bookmarkEnd w:id="522"/>
    <w:bookmarkStart w:name="z521" w:id="523"/>
    <w:p>
      <w:pPr>
        <w:spacing w:after="0"/>
        <w:ind w:left="0"/>
        <w:jc w:val="left"/>
      </w:pPr>
      <w:r>
        <w:rPr>
          <w:rFonts w:ascii="Times New Roman"/>
          <w:b/>
          <w:i w:val="false"/>
          <w:color w:val="000000"/>
        </w:rPr>
        <w:t xml:space="preserve"> Параграф 7. Порядок организации документов в пределах архивного фонда</w:t>
      </w:r>
    </w:p>
    <w:bookmarkEnd w:id="523"/>
    <w:bookmarkStart w:name="z522" w:id="524"/>
    <w:p>
      <w:pPr>
        <w:spacing w:after="0"/>
        <w:ind w:left="0"/>
        <w:jc w:val="both"/>
      </w:pPr>
      <w:r>
        <w:rPr>
          <w:rFonts w:ascii="Times New Roman"/>
          <w:b w:val="false"/>
          <w:i w:val="false"/>
          <w:color w:val="000000"/>
          <w:sz w:val="28"/>
        </w:rPr>
        <w:t>
      153. В пределах архивного фонда учетной и классификационной единицей является единица хранения.</w:t>
      </w:r>
    </w:p>
    <w:bookmarkEnd w:id="524"/>
    <w:bookmarkStart w:name="z523" w:id="525"/>
    <w:p>
      <w:pPr>
        <w:spacing w:after="0"/>
        <w:ind w:left="0"/>
        <w:jc w:val="both"/>
      </w:pPr>
      <w:r>
        <w:rPr>
          <w:rFonts w:ascii="Times New Roman"/>
          <w:b w:val="false"/>
          <w:i w:val="false"/>
          <w:color w:val="000000"/>
          <w:sz w:val="28"/>
        </w:rPr>
        <w:t xml:space="preserve">
      154. Единицей хранения архивных документов на бумажной основе является дело. </w:t>
      </w:r>
    </w:p>
    <w:bookmarkEnd w:id="525"/>
    <w:bookmarkStart w:name="z524" w:id="526"/>
    <w:p>
      <w:pPr>
        <w:spacing w:after="0"/>
        <w:ind w:left="0"/>
        <w:jc w:val="both"/>
      </w:pPr>
      <w:r>
        <w:rPr>
          <w:rFonts w:ascii="Times New Roman"/>
          <w:b w:val="false"/>
          <w:i w:val="false"/>
          <w:color w:val="000000"/>
          <w:sz w:val="28"/>
        </w:rPr>
        <w:t>
      155. Единицами хранения аудиовизуальных документов являются:</w:t>
      </w:r>
    </w:p>
    <w:bookmarkEnd w:id="526"/>
    <w:bookmarkStart w:name="z525" w:id="527"/>
    <w:p>
      <w:pPr>
        <w:spacing w:after="0"/>
        <w:ind w:left="0"/>
        <w:jc w:val="both"/>
      </w:pPr>
      <w:r>
        <w:rPr>
          <w:rFonts w:ascii="Times New Roman"/>
          <w:b w:val="false"/>
          <w:i w:val="false"/>
          <w:color w:val="000000"/>
          <w:sz w:val="28"/>
        </w:rPr>
        <w:t>
      1) для кинодокументов – физически обособленный рулон кинопленки;</w:t>
      </w:r>
    </w:p>
    <w:bookmarkEnd w:id="527"/>
    <w:bookmarkStart w:name="z526" w:id="528"/>
    <w:p>
      <w:pPr>
        <w:spacing w:after="0"/>
        <w:ind w:left="0"/>
        <w:jc w:val="both"/>
      </w:pPr>
      <w:r>
        <w:rPr>
          <w:rFonts w:ascii="Times New Roman"/>
          <w:b w:val="false"/>
          <w:i w:val="false"/>
          <w:color w:val="000000"/>
          <w:sz w:val="28"/>
        </w:rPr>
        <w:t>
      2) для фотодокументов – физически обособленный кадр (негатив, дубль-негатив, позитив, слайд (диапозитив)), рулон диафильма, фотоотпечаток, фотоальбом, дисковый носитель и физически обособленные кадры панорамной съемки;</w:t>
      </w:r>
    </w:p>
    <w:bookmarkEnd w:id="528"/>
    <w:bookmarkStart w:name="z527" w:id="529"/>
    <w:p>
      <w:pPr>
        <w:spacing w:after="0"/>
        <w:ind w:left="0"/>
        <w:jc w:val="both"/>
      </w:pPr>
      <w:r>
        <w:rPr>
          <w:rFonts w:ascii="Times New Roman"/>
          <w:b w:val="false"/>
          <w:i w:val="false"/>
          <w:color w:val="000000"/>
          <w:sz w:val="28"/>
        </w:rPr>
        <w:t>
      3) для фонодокументов – физически обособленный рулон магнитной ленты, дисковый носитель и физически обособленная аудиокассета;</w:t>
      </w:r>
    </w:p>
    <w:bookmarkEnd w:id="529"/>
    <w:bookmarkStart w:name="z528" w:id="530"/>
    <w:p>
      <w:pPr>
        <w:spacing w:after="0"/>
        <w:ind w:left="0"/>
        <w:jc w:val="both"/>
      </w:pPr>
      <w:r>
        <w:rPr>
          <w:rFonts w:ascii="Times New Roman"/>
          <w:b w:val="false"/>
          <w:i w:val="false"/>
          <w:color w:val="000000"/>
          <w:sz w:val="28"/>
        </w:rPr>
        <w:t>
      4) для видеодокументов – физически обособленная видеокассета, физически обособленный дисковый носитель.</w:t>
      </w:r>
    </w:p>
    <w:bookmarkEnd w:id="530"/>
    <w:bookmarkStart w:name="z529" w:id="531"/>
    <w:p>
      <w:pPr>
        <w:spacing w:after="0"/>
        <w:ind w:left="0"/>
        <w:jc w:val="both"/>
      </w:pPr>
      <w:r>
        <w:rPr>
          <w:rFonts w:ascii="Times New Roman"/>
          <w:b w:val="false"/>
          <w:i w:val="false"/>
          <w:color w:val="000000"/>
          <w:sz w:val="28"/>
        </w:rPr>
        <w:t>
      Единицами учета аудиовизуальных документов являются:</w:t>
      </w:r>
    </w:p>
    <w:bookmarkEnd w:id="531"/>
    <w:bookmarkStart w:name="z530" w:id="532"/>
    <w:p>
      <w:pPr>
        <w:spacing w:after="0"/>
        <w:ind w:left="0"/>
        <w:jc w:val="both"/>
      </w:pPr>
      <w:r>
        <w:rPr>
          <w:rFonts w:ascii="Times New Roman"/>
          <w:b w:val="false"/>
          <w:i w:val="false"/>
          <w:color w:val="000000"/>
          <w:sz w:val="28"/>
        </w:rPr>
        <w:t>
      1) для кинодокументов – часть единицы хранения, одна или несколько единиц хранения, относящихся к кинопроизведению или съемке определенного события;</w:t>
      </w:r>
    </w:p>
    <w:bookmarkEnd w:id="532"/>
    <w:bookmarkStart w:name="z531" w:id="533"/>
    <w:p>
      <w:pPr>
        <w:spacing w:after="0"/>
        <w:ind w:left="0"/>
        <w:jc w:val="both"/>
      </w:pPr>
      <w:r>
        <w:rPr>
          <w:rFonts w:ascii="Times New Roman"/>
          <w:b w:val="false"/>
          <w:i w:val="false"/>
          <w:color w:val="000000"/>
          <w:sz w:val="28"/>
        </w:rPr>
        <w:t>
      2) для фотодокументов – часть единицы хранения, одна или несколько единиц хранения, отображающих одно событие, объединенных смысловым содержанием;</w:t>
      </w:r>
    </w:p>
    <w:bookmarkEnd w:id="533"/>
    <w:bookmarkStart w:name="z532" w:id="534"/>
    <w:p>
      <w:pPr>
        <w:spacing w:after="0"/>
        <w:ind w:left="0"/>
        <w:jc w:val="both"/>
      </w:pPr>
      <w:r>
        <w:rPr>
          <w:rFonts w:ascii="Times New Roman"/>
          <w:b w:val="false"/>
          <w:i w:val="false"/>
          <w:color w:val="000000"/>
          <w:sz w:val="28"/>
        </w:rPr>
        <w:t>
      3) для фонодокументов – одна или несколько единиц хранения с звуковой записью определенного события, одного или нескольких объединенных по авторскому, исполнительскому, тематическому и иным признакам произведений литературы и искусства;</w:t>
      </w:r>
    </w:p>
    <w:bookmarkEnd w:id="534"/>
    <w:bookmarkStart w:name="z533" w:id="535"/>
    <w:p>
      <w:pPr>
        <w:spacing w:after="0"/>
        <w:ind w:left="0"/>
        <w:jc w:val="both"/>
      </w:pPr>
      <w:r>
        <w:rPr>
          <w:rFonts w:ascii="Times New Roman"/>
          <w:b w:val="false"/>
          <w:i w:val="false"/>
          <w:color w:val="000000"/>
          <w:sz w:val="28"/>
        </w:rPr>
        <w:t>
      4) для видеодокументов – часть единицы хранения, одна или несколько единиц хранения с записью определенного события, одного или нескольких объединенных по авторскому, исполнительскому, тематическому и иным признакам произведений литературы и искусства.</w:t>
      </w:r>
    </w:p>
    <w:bookmarkEnd w:id="535"/>
    <w:bookmarkStart w:name="z534" w:id="536"/>
    <w:p>
      <w:pPr>
        <w:spacing w:after="0"/>
        <w:ind w:left="0"/>
        <w:jc w:val="both"/>
      </w:pPr>
      <w:r>
        <w:rPr>
          <w:rFonts w:ascii="Times New Roman"/>
          <w:b w:val="false"/>
          <w:i w:val="false"/>
          <w:color w:val="000000"/>
          <w:sz w:val="28"/>
        </w:rPr>
        <w:t>
      156. За единицу хранения электронного документа принимается физически обособленный носитель (жесткий диск, компакт-диск и иные современные носители) с сопроводительной документацией.</w:t>
      </w:r>
    </w:p>
    <w:bookmarkEnd w:id="536"/>
    <w:bookmarkStart w:name="z535" w:id="537"/>
    <w:p>
      <w:pPr>
        <w:spacing w:after="0"/>
        <w:ind w:left="0"/>
        <w:jc w:val="both"/>
      </w:pPr>
      <w:r>
        <w:rPr>
          <w:rFonts w:ascii="Times New Roman"/>
          <w:b w:val="false"/>
          <w:i w:val="false"/>
          <w:color w:val="000000"/>
          <w:sz w:val="28"/>
        </w:rPr>
        <w:t>
      157. За единицу учета электронных документов принимаются единица хранения или комплект единиц хранения с записью файла или нескольких файлов, составляющих единый программно-информационный объект (текст, гипертекст, мультимедийный объект, база данных, банк данных, база знаний), а также сопроводительная документация.</w:t>
      </w:r>
    </w:p>
    <w:bookmarkEnd w:id="537"/>
    <w:bookmarkStart w:name="z536" w:id="538"/>
    <w:p>
      <w:pPr>
        <w:spacing w:after="0"/>
        <w:ind w:left="0"/>
        <w:jc w:val="both"/>
      </w:pPr>
      <w:r>
        <w:rPr>
          <w:rFonts w:ascii="Times New Roman"/>
          <w:b w:val="false"/>
          <w:i w:val="false"/>
          <w:color w:val="000000"/>
          <w:sz w:val="28"/>
        </w:rPr>
        <w:t xml:space="preserve">
      158. Единицы хранения в объединенном архивном фонде располагаются по значимости фондообразователей, хронологии их создания, алфавиту названий. В пределах каждого архивного фонда, вошедшего в объединенный архивный фонд, применяются разные схемы систематизации, выбор которых определяется характером деятельности конкретных организаций, составом и объемов их документов. </w:t>
      </w:r>
    </w:p>
    <w:bookmarkEnd w:id="538"/>
    <w:bookmarkStart w:name="z537" w:id="539"/>
    <w:p>
      <w:pPr>
        <w:spacing w:after="0"/>
        <w:ind w:left="0"/>
        <w:jc w:val="both"/>
      </w:pPr>
      <w:r>
        <w:rPr>
          <w:rFonts w:ascii="Times New Roman"/>
          <w:b w:val="false"/>
          <w:i w:val="false"/>
          <w:color w:val="000000"/>
          <w:sz w:val="28"/>
        </w:rPr>
        <w:t>
      159. Научно-техническая документация располагается внутри архивного фонда по видам (проектная, конструкторская, технологическая, градостроительная, научно-исследовательская, патентная документация).</w:t>
      </w:r>
    </w:p>
    <w:bookmarkEnd w:id="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159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8" w:id="540"/>
    <w:p>
      <w:pPr>
        <w:spacing w:after="0"/>
        <w:ind w:left="0"/>
        <w:jc w:val="both"/>
      </w:pPr>
      <w:r>
        <w:rPr>
          <w:rFonts w:ascii="Times New Roman"/>
          <w:b w:val="false"/>
          <w:i w:val="false"/>
          <w:color w:val="000000"/>
          <w:sz w:val="28"/>
        </w:rPr>
        <w:t>
      160. Проектная документация располагается по предметно-тематическому, хронологическому или географическому классификационным признакам.</w:t>
      </w:r>
    </w:p>
    <w:bookmarkEnd w:id="540"/>
    <w:bookmarkStart w:name="z539" w:id="541"/>
    <w:p>
      <w:pPr>
        <w:spacing w:after="0"/>
        <w:ind w:left="0"/>
        <w:jc w:val="both"/>
      </w:pPr>
      <w:r>
        <w:rPr>
          <w:rFonts w:ascii="Times New Roman"/>
          <w:b w:val="false"/>
          <w:i w:val="false"/>
          <w:color w:val="000000"/>
          <w:sz w:val="28"/>
        </w:rPr>
        <w:t>
      Проектная документация подразделяется на следующие группы:</w:t>
      </w:r>
    </w:p>
    <w:bookmarkEnd w:id="541"/>
    <w:bookmarkStart w:name="z540" w:id="542"/>
    <w:p>
      <w:pPr>
        <w:spacing w:after="0"/>
        <w:ind w:left="0"/>
        <w:jc w:val="both"/>
      </w:pPr>
      <w:r>
        <w:rPr>
          <w:rFonts w:ascii="Times New Roman"/>
          <w:b w:val="false"/>
          <w:i w:val="false"/>
          <w:color w:val="000000"/>
          <w:sz w:val="28"/>
        </w:rPr>
        <w:t>
      1) по жилищно-гражданскому строительству;</w:t>
      </w:r>
    </w:p>
    <w:bookmarkEnd w:id="542"/>
    <w:bookmarkStart w:name="z541" w:id="543"/>
    <w:p>
      <w:pPr>
        <w:spacing w:after="0"/>
        <w:ind w:left="0"/>
        <w:jc w:val="both"/>
      </w:pPr>
      <w:r>
        <w:rPr>
          <w:rFonts w:ascii="Times New Roman"/>
          <w:b w:val="false"/>
          <w:i w:val="false"/>
          <w:color w:val="000000"/>
          <w:sz w:val="28"/>
        </w:rPr>
        <w:t>
      2) по промышленному строительству;</w:t>
      </w:r>
    </w:p>
    <w:bookmarkEnd w:id="543"/>
    <w:bookmarkStart w:name="z542" w:id="544"/>
    <w:p>
      <w:pPr>
        <w:spacing w:after="0"/>
        <w:ind w:left="0"/>
        <w:jc w:val="both"/>
      </w:pPr>
      <w:r>
        <w:rPr>
          <w:rFonts w:ascii="Times New Roman"/>
          <w:b w:val="false"/>
          <w:i w:val="false"/>
          <w:color w:val="000000"/>
          <w:sz w:val="28"/>
        </w:rPr>
        <w:t>
      3) по сельскохозяйственному строительству;</w:t>
      </w:r>
    </w:p>
    <w:bookmarkEnd w:id="544"/>
    <w:bookmarkStart w:name="z543" w:id="545"/>
    <w:p>
      <w:pPr>
        <w:spacing w:after="0"/>
        <w:ind w:left="0"/>
        <w:jc w:val="both"/>
      </w:pPr>
      <w:r>
        <w:rPr>
          <w:rFonts w:ascii="Times New Roman"/>
          <w:b w:val="false"/>
          <w:i w:val="false"/>
          <w:color w:val="000000"/>
          <w:sz w:val="28"/>
        </w:rPr>
        <w:t>
      4) по энергетическому и водохозяйственному строительству;</w:t>
      </w:r>
    </w:p>
    <w:bookmarkEnd w:id="545"/>
    <w:bookmarkStart w:name="z544" w:id="546"/>
    <w:p>
      <w:pPr>
        <w:spacing w:after="0"/>
        <w:ind w:left="0"/>
        <w:jc w:val="both"/>
      </w:pPr>
      <w:r>
        <w:rPr>
          <w:rFonts w:ascii="Times New Roman"/>
          <w:b w:val="false"/>
          <w:i w:val="false"/>
          <w:color w:val="000000"/>
          <w:sz w:val="28"/>
        </w:rPr>
        <w:t>
      5) по транспортному строительству.</w:t>
      </w:r>
    </w:p>
    <w:bookmarkEnd w:id="546"/>
    <w:bookmarkStart w:name="z545" w:id="547"/>
    <w:p>
      <w:pPr>
        <w:spacing w:after="0"/>
        <w:ind w:left="0"/>
        <w:jc w:val="both"/>
      </w:pPr>
      <w:r>
        <w:rPr>
          <w:rFonts w:ascii="Times New Roman"/>
          <w:b w:val="false"/>
          <w:i w:val="false"/>
          <w:color w:val="000000"/>
          <w:sz w:val="28"/>
        </w:rPr>
        <w:t>
      Допускается деление групп на подгруппы.</w:t>
      </w:r>
    </w:p>
    <w:bookmarkEnd w:id="547"/>
    <w:bookmarkStart w:name="z546" w:id="548"/>
    <w:p>
      <w:pPr>
        <w:spacing w:after="0"/>
        <w:ind w:left="0"/>
        <w:jc w:val="both"/>
      </w:pPr>
      <w:r>
        <w:rPr>
          <w:rFonts w:ascii="Times New Roman"/>
          <w:b w:val="false"/>
          <w:i w:val="false"/>
          <w:color w:val="000000"/>
          <w:sz w:val="28"/>
        </w:rPr>
        <w:t>
      Документы проектных стадий располагаются в последовательности проектирования.</w:t>
      </w:r>
    </w:p>
    <w:bookmarkEnd w:id="548"/>
    <w:bookmarkStart w:name="z547" w:id="549"/>
    <w:p>
      <w:pPr>
        <w:spacing w:after="0"/>
        <w:ind w:left="0"/>
        <w:jc w:val="both"/>
      </w:pPr>
      <w:r>
        <w:rPr>
          <w:rFonts w:ascii="Times New Roman"/>
          <w:b w:val="false"/>
          <w:i w:val="false"/>
          <w:color w:val="000000"/>
          <w:sz w:val="28"/>
        </w:rPr>
        <w:t>
      Типовые проекты систематизируются по номерам серий.</w:t>
      </w:r>
    </w:p>
    <w:bookmarkEnd w:id="549"/>
    <w:bookmarkStart w:name="z548" w:id="550"/>
    <w:p>
      <w:pPr>
        <w:spacing w:after="0"/>
        <w:ind w:left="0"/>
        <w:jc w:val="both"/>
      </w:pPr>
      <w:r>
        <w:rPr>
          <w:rFonts w:ascii="Times New Roman"/>
          <w:b w:val="false"/>
          <w:i w:val="false"/>
          <w:color w:val="000000"/>
          <w:sz w:val="28"/>
        </w:rPr>
        <w:t>
      161. Конструкторская документация располагается по видам разработок, хронологии или номерам конкретных разработок, внутри разработки – по узлам согласно спецификации.</w:t>
      </w:r>
    </w:p>
    <w:bookmarkEnd w:id="550"/>
    <w:bookmarkStart w:name="z549" w:id="551"/>
    <w:p>
      <w:pPr>
        <w:spacing w:after="0"/>
        <w:ind w:left="0"/>
        <w:jc w:val="both"/>
      </w:pPr>
      <w:r>
        <w:rPr>
          <w:rFonts w:ascii="Times New Roman"/>
          <w:b w:val="false"/>
          <w:i w:val="false"/>
          <w:color w:val="000000"/>
          <w:sz w:val="28"/>
        </w:rPr>
        <w:t>
      Конструкторская документация на модифицированное изделие располагается после документации на базовое изделие.</w:t>
      </w:r>
    </w:p>
    <w:bookmarkEnd w:id="551"/>
    <w:bookmarkStart w:name="z550" w:id="552"/>
    <w:p>
      <w:pPr>
        <w:spacing w:after="0"/>
        <w:ind w:left="0"/>
        <w:jc w:val="both"/>
      </w:pPr>
      <w:r>
        <w:rPr>
          <w:rFonts w:ascii="Times New Roman"/>
          <w:b w:val="false"/>
          <w:i w:val="false"/>
          <w:color w:val="000000"/>
          <w:sz w:val="28"/>
        </w:rPr>
        <w:t>
      Документы по испытаниям изделий располагаются по хронологии, а в пределах года – по назначению техники, регистрационным номерам.</w:t>
      </w:r>
    </w:p>
    <w:bookmarkEnd w:id="552"/>
    <w:bookmarkStart w:name="z551" w:id="553"/>
    <w:p>
      <w:pPr>
        <w:spacing w:after="0"/>
        <w:ind w:left="0"/>
        <w:jc w:val="both"/>
      </w:pPr>
      <w:r>
        <w:rPr>
          <w:rFonts w:ascii="Times New Roman"/>
          <w:b w:val="false"/>
          <w:i w:val="false"/>
          <w:color w:val="000000"/>
          <w:sz w:val="28"/>
        </w:rPr>
        <w:t>
      162. Технологическая документация систематизируется согласно технологическому процессу.</w:t>
      </w:r>
    </w:p>
    <w:bookmarkEnd w:id="553"/>
    <w:bookmarkStart w:name="z552" w:id="554"/>
    <w:p>
      <w:pPr>
        <w:spacing w:after="0"/>
        <w:ind w:left="0"/>
        <w:jc w:val="both"/>
      </w:pPr>
      <w:r>
        <w:rPr>
          <w:rFonts w:ascii="Times New Roman"/>
          <w:b w:val="false"/>
          <w:i w:val="false"/>
          <w:color w:val="000000"/>
          <w:sz w:val="28"/>
        </w:rPr>
        <w:t>
      163. Научно-исследовательская документация размещается по хронологическому принципу, в пределах года – по номерам тем, инвентарным номерам, номерам, присвоенным при государственной регистрации, тематике научных работ, алфавиту их наименований или фамилий авторов-разработчиков (ответственных исполнителей), структурному признаку.</w:t>
      </w:r>
    </w:p>
    <w:bookmarkEnd w:id="554"/>
    <w:bookmarkStart w:name="z553" w:id="555"/>
    <w:p>
      <w:pPr>
        <w:spacing w:after="0"/>
        <w:ind w:left="0"/>
        <w:jc w:val="both"/>
      </w:pPr>
      <w:r>
        <w:rPr>
          <w:rFonts w:ascii="Times New Roman"/>
          <w:b w:val="false"/>
          <w:i w:val="false"/>
          <w:color w:val="000000"/>
          <w:sz w:val="28"/>
        </w:rPr>
        <w:t>
      Отчеты, выполненные по заказам иных организаций, систематизируются отдельно.</w:t>
      </w:r>
    </w:p>
    <w:bookmarkEnd w:id="555"/>
    <w:bookmarkStart w:name="z554" w:id="556"/>
    <w:p>
      <w:pPr>
        <w:spacing w:after="0"/>
        <w:ind w:left="0"/>
        <w:jc w:val="both"/>
      </w:pPr>
      <w:r>
        <w:rPr>
          <w:rFonts w:ascii="Times New Roman"/>
          <w:b w:val="false"/>
          <w:i w:val="false"/>
          <w:color w:val="000000"/>
          <w:sz w:val="28"/>
        </w:rPr>
        <w:t>
      164. Патентно-лицензионная документация располагается по видам:</w:t>
      </w:r>
    </w:p>
    <w:bookmarkEnd w:id="556"/>
    <w:bookmarkStart w:name="z555" w:id="557"/>
    <w:p>
      <w:pPr>
        <w:spacing w:after="0"/>
        <w:ind w:left="0"/>
        <w:jc w:val="both"/>
      </w:pPr>
      <w:r>
        <w:rPr>
          <w:rFonts w:ascii="Times New Roman"/>
          <w:b w:val="false"/>
          <w:i w:val="false"/>
          <w:color w:val="000000"/>
          <w:sz w:val="28"/>
        </w:rPr>
        <w:t>
      1) объектов промышленной собственности (изобретения, полезные модели, промышленные образцы, сорта растений, товарные знаки, знаки обслуживания);</w:t>
      </w:r>
    </w:p>
    <w:bookmarkEnd w:id="557"/>
    <w:bookmarkStart w:name="z556" w:id="558"/>
    <w:p>
      <w:pPr>
        <w:spacing w:after="0"/>
        <w:ind w:left="0"/>
        <w:jc w:val="both"/>
      </w:pPr>
      <w:r>
        <w:rPr>
          <w:rFonts w:ascii="Times New Roman"/>
          <w:b w:val="false"/>
          <w:i w:val="false"/>
          <w:color w:val="000000"/>
          <w:sz w:val="28"/>
        </w:rPr>
        <w:t>
      2) охранного документа (патенты, свидетельства).</w:t>
      </w:r>
    </w:p>
    <w:bookmarkEnd w:id="558"/>
    <w:bookmarkStart w:name="z557" w:id="559"/>
    <w:p>
      <w:pPr>
        <w:spacing w:after="0"/>
        <w:ind w:left="0"/>
        <w:jc w:val="both"/>
      </w:pPr>
      <w:r>
        <w:rPr>
          <w:rFonts w:ascii="Times New Roman"/>
          <w:b w:val="false"/>
          <w:i w:val="false"/>
          <w:color w:val="000000"/>
          <w:sz w:val="28"/>
        </w:rPr>
        <w:t>
      В пределах каждого вида – по номерам патентов или свидетельств, номерам заявок, по которым приняты решения на выдачу охранного документа, и по номерам заявок, по которым приняты решения об отказе в выдаче охранного документа.</w:t>
      </w:r>
    </w:p>
    <w:bookmarkEnd w:id="559"/>
    <w:bookmarkStart w:name="z558" w:id="560"/>
    <w:p>
      <w:pPr>
        <w:spacing w:after="0"/>
        <w:ind w:left="0"/>
        <w:jc w:val="both"/>
      </w:pPr>
      <w:r>
        <w:rPr>
          <w:rFonts w:ascii="Times New Roman"/>
          <w:b w:val="false"/>
          <w:i w:val="false"/>
          <w:color w:val="000000"/>
          <w:sz w:val="28"/>
        </w:rPr>
        <w:t>
      Единицы хранения внутри единицы учета располагаются в порядке производственных номеров, обозначенных на этикетках, а внутри комплекта в следующей последовательности – оригиналы, копии.</w:t>
      </w:r>
    </w:p>
    <w:bookmarkEnd w:id="560"/>
    <w:bookmarkStart w:name="z559" w:id="561"/>
    <w:p>
      <w:pPr>
        <w:spacing w:after="0"/>
        <w:ind w:left="0"/>
        <w:jc w:val="both"/>
      </w:pPr>
      <w:r>
        <w:rPr>
          <w:rFonts w:ascii="Times New Roman"/>
          <w:b w:val="false"/>
          <w:i w:val="false"/>
          <w:color w:val="000000"/>
          <w:sz w:val="28"/>
        </w:rPr>
        <w:t>
      165. Кинодокументы и видеодокументы систематизируются по следующим характеристикам:</w:t>
      </w:r>
    </w:p>
    <w:bookmarkEnd w:id="561"/>
    <w:bookmarkStart w:name="z560" w:id="562"/>
    <w:p>
      <w:pPr>
        <w:spacing w:after="0"/>
        <w:ind w:left="0"/>
        <w:jc w:val="both"/>
      </w:pPr>
      <w:r>
        <w:rPr>
          <w:rFonts w:ascii="Times New Roman"/>
          <w:b w:val="false"/>
          <w:i w:val="false"/>
          <w:color w:val="000000"/>
          <w:sz w:val="28"/>
        </w:rPr>
        <w:t>
      1) по видам – фильмы, специальные выпуски, киножурналы, отдельные кино- и телесюжеты;</w:t>
      </w:r>
    </w:p>
    <w:bookmarkEnd w:id="562"/>
    <w:bookmarkStart w:name="z561" w:id="563"/>
    <w:p>
      <w:pPr>
        <w:spacing w:after="0"/>
        <w:ind w:left="0"/>
        <w:jc w:val="both"/>
      </w:pPr>
      <w:r>
        <w:rPr>
          <w:rFonts w:ascii="Times New Roman"/>
          <w:b w:val="false"/>
          <w:i w:val="false"/>
          <w:color w:val="000000"/>
          <w:sz w:val="28"/>
        </w:rPr>
        <w:t>
      2) по годам выпуска фильмов, спецвыпусков, киножурналов, производственным номерам отдельных кино- и телесюжетов;</w:t>
      </w:r>
    </w:p>
    <w:bookmarkEnd w:id="563"/>
    <w:bookmarkStart w:name="z562" w:id="564"/>
    <w:p>
      <w:pPr>
        <w:spacing w:after="0"/>
        <w:ind w:left="0"/>
        <w:jc w:val="both"/>
      </w:pPr>
      <w:r>
        <w:rPr>
          <w:rFonts w:ascii="Times New Roman"/>
          <w:b w:val="false"/>
          <w:i w:val="false"/>
          <w:color w:val="000000"/>
          <w:sz w:val="28"/>
        </w:rPr>
        <w:t>
      3) по единицам учета (комплектам);</w:t>
      </w:r>
    </w:p>
    <w:bookmarkEnd w:id="564"/>
    <w:bookmarkStart w:name="z563" w:id="565"/>
    <w:p>
      <w:pPr>
        <w:spacing w:after="0"/>
        <w:ind w:left="0"/>
        <w:jc w:val="both"/>
      </w:pPr>
      <w:r>
        <w:rPr>
          <w:rFonts w:ascii="Times New Roman"/>
          <w:b w:val="false"/>
          <w:i w:val="false"/>
          <w:color w:val="000000"/>
          <w:sz w:val="28"/>
        </w:rPr>
        <w:t>
      4) по цветности (цветные, черно-белые);</w:t>
      </w:r>
    </w:p>
    <w:bookmarkEnd w:id="565"/>
    <w:bookmarkStart w:name="z564" w:id="566"/>
    <w:p>
      <w:pPr>
        <w:spacing w:after="0"/>
        <w:ind w:left="0"/>
        <w:jc w:val="both"/>
      </w:pPr>
      <w:r>
        <w:rPr>
          <w:rFonts w:ascii="Times New Roman"/>
          <w:b w:val="false"/>
          <w:i w:val="false"/>
          <w:color w:val="000000"/>
          <w:sz w:val="28"/>
        </w:rPr>
        <w:t>
      5) по формату пленки (8 мм, 16 мм, 35 мм, 70 мм и иные).</w:t>
      </w:r>
    </w:p>
    <w:bookmarkEnd w:id="566"/>
    <w:bookmarkStart w:name="z565" w:id="567"/>
    <w:p>
      <w:pPr>
        <w:spacing w:after="0"/>
        <w:ind w:left="0"/>
        <w:jc w:val="both"/>
      </w:pPr>
      <w:r>
        <w:rPr>
          <w:rFonts w:ascii="Times New Roman"/>
          <w:b w:val="false"/>
          <w:i w:val="false"/>
          <w:color w:val="000000"/>
          <w:sz w:val="28"/>
        </w:rPr>
        <w:t>
      Единицы хранения располагаются по элементам комплекта, а внутри них – по порядку номеров частей кинодокумента.</w:t>
      </w:r>
    </w:p>
    <w:bookmarkEnd w:id="567"/>
    <w:bookmarkStart w:name="z566" w:id="568"/>
    <w:p>
      <w:pPr>
        <w:spacing w:after="0"/>
        <w:ind w:left="0"/>
        <w:jc w:val="both"/>
      </w:pPr>
      <w:r>
        <w:rPr>
          <w:rFonts w:ascii="Times New Roman"/>
          <w:b w:val="false"/>
          <w:i w:val="false"/>
          <w:color w:val="000000"/>
          <w:sz w:val="28"/>
        </w:rPr>
        <w:t>
      Комплект кинодокумента состоит из оригинала и копий, относящихся к одному фильму, спецвыпуску, киножурналу, кино- и телесюжету.</w:t>
      </w:r>
    </w:p>
    <w:bookmarkEnd w:id="568"/>
    <w:bookmarkStart w:name="z567" w:id="569"/>
    <w:p>
      <w:pPr>
        <w:spacing w:after="0"/>
        <w:ind w:left="0"/>
        <w:jc w:val="both"/>
      </w:pPr>
      <w:r>
        <w:rPr>
          <w:rFonts w:ascii="Times New Roman"/>
          <w:b w:val="false"/>
          <w:i w:val="false"/>
          <w:color w:val="000000"/>
          <w:sz w:val="28"/>
        </w:rPr>
        <w:t>
      На кинодокументы и видеодокументы определенного вида составляется отдельная опись согласно приложениям 3, 4 к настоящим Правилам.</w:t>
      </w:r>
    </w:p>
    <w:bookmarkEnd w:id="569"/>
    <w:bookmarkStart w:name="z568" w:id="570"/>
    <w:p>
      <w:pPr>
        <w:spacing w:after="0"/>
        <w:ind w:left="0"/>
        <w:jc w:val="both"/>
      </w:pPr>
      <w:r>
        <w:rPr>
          <w:rFonts w:ascii="Times New Roman"/>
          <w:b w:val="false"/>
          <w:i w:val="false"/>
          <w:color w:val="000000"/>
          <w:sz w:val="28"/>
        </w:rPr>
        <w:t>
      166. Фотодокументы систематизируются по видам:</w:t>
      </w:r>
    </w:p>
    <w:bookmarkEnd w:id="570"/>
    <w:bookmarkStart w:name="z569" w:id="571"/>
    <w:p>
      <w:pPr>
        <w:spacing w:after="0"/>
        <w:ind w:left="0"/>
        <w:jc w:val="both"/>
      </w:pPr>
      <w:r>
        <w:rPr>
          <w:rFonts w:ascii="Times New Roman"/>
          <w:b w:val="false"/>
          <w:i w:val="false"/>
          <w:color w:val="000000"/>
          <w:sz w:val="28"/>
        </w:rPr>
        <w:t>
      1) негативы различной цветности (цветные или черно-белые) и размеров, которые обозначаются цифрами 2 – 8 (цифра 2 соответствует негативу размером 2,5 см. х 3,5 см., 3 – 6 см. х 6 см., 4 – 6 см. х 9 см., 5 – 9 см. х 12 см., 6 – 10 см. х 15 см., 7 – 13 см. х 18 см., 8 – 18 см. х 24 см.).</w:t>
      </w:r>
    </w:p>
    <w:bookmarkEnd w:id="571"/>
    <w:bookmarkStart w:name="z570" w:id="572"/>
    <w:p>
      <w:pPr>
        <w:spacing w:after="0"/>
        <w:ind w:left="0"/>
        <w:jc w:val="both"/>
      </w:pPr>
      <w:r>
        <w:rPr>
          <w:rFonts w:ascii="Times New Roman"/>
          <w:b w:val="false"/>
          <w:i w:val="false"/>
          <w:color w:val="000000"/>
          <w:sz w:val="28"/>
        </w:rPr>
        <w:t>
      При систематизации небольших объемов негативов размеров 6-8 допускается их объединение в одну группу;</w:t>
      </w:r>
    </w:p>
    <w:bookmarkEnd w:id="572"/>
    <w:bookmarkStart w:name="z571" w:id="573"/>
    <w:p>
      <w:pPr>
        <w:spacing w:after="0"/>
        <w:ind w:left="0"/>
        <w:jc w:val="both"/>
      </w:pPr>
      <w:r>
        <w:rPr>
          <w:rFonts w:ascii="Times New Roman"/>
          <w:b w:val="false"/>
          <w:i w:val="false"/>
          <w:color w:val="000000"/>
          <w:sz w:val="28"/>
        </w:rPr>
        <w:t>
      2) слайды (диапозитивы) различной цветности;</w:t>
      </w:r>
    </w:p>
    <w:bookmarkEnd w:id="573"/>
    <w:bookmarkStart w:name="z572" w:id="574"/>
    <w:p>
      <w:pPr>
        <w:spacing w:after="0"/>
        <w:ind w:left="0"/>
        <w:jc w:val="both"/>
      </w:pPr>
      <w:r>
        <w:rPr>
          <w:rFonts w:ascii="Times New Roman"/>
          <w:b w:val="false"/>
          <w:i w:val="false"/>
          <w:color w:val="000000"/>
          <w:sz w:val="28"/>
        </w:rPr>
        <w:t>
      3) позитивы, фотоотпечатки;</w:t>
      </w:r>
    </w:p>
    <w:bookmarkEnd w:id="574"/>
    <w:bookmarkStart w:name="z573" w:id="575"/>
    <w:p>
      <w:pPr>
        <w:spacing w:after="0"/>
        <w:ind w:left="0"/>
        <w:jc w:val="both"/>
      </w:pPr>
      <w:r>
        <w:rPr>
          <w:rFonts w:ascii="Times New Roman"/>
          <w:b w:val="false"/>
          <w:i w:val="false"/>
          <w:color w:val="000000"/>
          <w:sz w:val="28"/>
        </w:rPr>
        <w:t>
      4) фотоальбомы;</w:t>
      </w:r>
    </w:p>
    <w:bookmarkEnd w:id="575"/>
    <w:bookmarkStart w:name="z574" w:id="576"/>
    <w:p>
      <w:pPr>
        <w:spacing w:after="0"/>
        <w:ind w:left="0"/>
        <w:jc w:val="both"/>
      </w:pPr>
      <w:r>
        <w:rPr>
          <w:rFonts w:ascii="Times New Roman"/>
          <w:b w:val="false"/>
          <w:i w:val="false"/>
          <w:color w:val="000000"/>
          <w:sz w:val="28"/>
        </w:rPr>
        <w:t>
      5) диафильмы;</w:t>
      </w:r>
    </w:p>
    <w:bookmarkEnd w:id="576"/>
    <w:bookmarkStart w:name="z575" w:id="577"/>
    <w:p>
      <w:pPr>
        <w:spacing w:after="0"/>
        <w:ind w:left="0"/>
        <w:jc w:val="both"/>
      </w:pPr>
      <w:r>
        <w:rPr>
          <w:rFonts w:ascii="Times New Roman"/>
          <w:b w:val="false"/>
          <w:i w:val="false"/>
          <w:color w:val="000000"/>
          <w:sz w:val="28"/>
        </w:rPr>
        <w:t>
      6) электронные документы (фотодокументы на цифровых или иных современных носителях), которые обозначаются буквой "Э".</w:t>
      </w:r>
    </w:p>
    <w:bookmarkEnd w:id="577"/>
    <w:bookmarkStart w:name="z576" w:id="578"/>
    <w:p>
      <w:pPr>
        <w:spacing w:after="0"/>
        <w:ind w:left="0"/>
        <w:jc w:val="both"/>
      </w:pPr>
      <w:r>
        <w:rPr>
          <w:rFonts w:ascii="Times New Roman"/>
          <w:b w:val="false"/>
          <w:i w:val="false"/>
          <w:color w:val="000000"/>
          <w:sz w:val="28"/>
        </w:rPr>
        <w:t>
      На фотодокументы определенного вида составляется отдельная опись.</w:t>
      </w:r>
    </w:p>
    <w:bookmarkEnd w:id="578"/>
    <w:bookmarkStart w:name="z577" w:id="579"/>
    <w:p>
      <w:pPr>
        <w:spacing w:after="0"/>
        <w:ind w:left="0"/>
        <w:jc w:val="both"/>
      </w:pPr>
      <w:r>
        <w:rPr>
          <w:rFonts w:ascii="Times New Roman"/>
          <w:b w:val="false"/>
          <w:i w:val="false"/>
          <w:color w:val="000000"/>
          <w:sz w:val="28"/>
        </w:rPr>
        <w:t>
      167. Фонодокументы систематизируются по видам записи звуковой информации – фонографическая, граммофонная, оптическая, магнитная, лазерная. На фонодокументы определенного вида записи составляется отдельная опись. Внутри видов фонодокументы располагаются по единицам учета и комплектам.</w:t>
      </w:r>
    </w:p>
    <w:bookmarkEnd w:id="579"/>
    <w:bookmarkStart w:name="z578" w:id="580"/>
    <w:p>
      <w:pPr>
        <w:spacing w:after="0"/>
        <w:ind w:left="0"/>
        <w:jc w:val="both"/>
      </w:pPr>
      <w:r>
        <w:rPr>
          <w:rFonts w:ascii="Times New Roman"/>
          <w:b w:val="false"/>
          <w:i w:val="false"/>
          <w:color w:val="000000"/>
          <w:sz w:val="28"/>
        </w:rPr>
        <w:t>
      Единицы хранения внутри единицы учета располагаются в порядке производственных номеров, обозначенных на этикетках, а внутри комплекта в следующей последовательности – оригиналы, копии.</w:t>
      </w:r>
    </w:p>
    <w:bookmarkEnd w:id="580"/>
    <w:bookmarkStart w:name="z579" w:id="581"/>
    <w:p>
      <w:pPr>
        <w:spacing w:after="0"/>
        <w:ind w:left="0"/>
        <w:jc w:val="both"/>
      </w:pPr>
      <w:r>
        <w:rPr>
          <w:rFonts w:ascii="Times New Roman"/>
          <w:b w:val="false"/>
          <w:i w:val="false"/>
          <w:color w:val="000000"/>
          <w:sz w:val="28"/>
        </w:rPr>
        <w:t>
      Комплект фонодокумента состоит из оригинала и копий, относящихся к определенной единице учета.</w:t>
      </w:r>
    </w:p>
    <w:bookmarkEnd w:id="581"/>
    <w:bookmarkStart w:name="z580" w:id="582"/>
    <w:p>
      <w:pPr>
        <w:spacing w:after="0"/>
        <w:ind w:left="0"/>
        <w:jc w:val="left"/>
      </w:pPr>
      <w:r>
        <w:rPr>
          <w:rFonts w:ascii="Times New Roman"/>
          <w:b/>
          <w:i w:val="false"/>
          <w:color w:val="000000"/>
        </w:rPr>
        <w:t xml:space="preserve"> Параграф 8. Порядок передачи документов национального архивного фонда на постоянное хранение в государственный архив</w:t>
      </w:r>
    </w:p>
    <w:bookmarkEnd w:id="582"/>
    <w:bookmarkStart w:name="z581" w:id="583"/>
    <w:p>
      <w:pPr>
        <w:spacing w:after="0"/>
        <w:ind w:left="0"/>
        <w:jc w:val="both"/>
      </w:pPr>
      <w:r>
        <w:rPr>
          <w:rFonts w:ascii="Times New Roman"/>
          <w:b w:val="false"/>
          <w:i w:val="false"/>
          <w:color w:val="000000"/>
          <w:sz w:val="28"/>
        </w:rPr>
        <w:t>
      168. Передача документов НАФ, в том числе электронных, в упорядоченном виде производится за счет собственных средств юридических лиц, передающих архивы.</w:t>
      </w:r>
    </w:p>
    <w:bookmarkEnd w:id="583"/>
    <w:bookmarkStart w:name="z582" w:id="584"/>
    <w:p>
      <w:pPr>
        <w:spacing w:after="0"/>
        <w:ind w:left="0"/>
        <w:jc w:val="both"/>
      </w:pPr>
      <w:r>
        <w:rPr>
          <w:rFonts w:ascii="Times New Roman"/>
          <w:b w:val="false"/>
          <w:i w:val="false"/>
          <w:color w:val="000000"/>
          <w:sz w:val="28"/>
        </w:rPr>
        <w:t>
      169. Устанавливаются следующие предельные сроки ведомственного хранения документов, в том числе электронных, отнесенных к составу НАФ:</w:t>
      </w:r>
    </w:p>
    <w:bookmarkEnd w:id="584"/>
    <w:bookmarkStart w:name="z583" w:id="585"/>
    <w:p>
      <w:pPr>
        <w:spacing w:after="0"/>
        <w:ind w:left="0"/>
        <w:jc w:val="both"/>
      </w:pPr>
      <w:r>
        <w:rPr>
          <w:rFonts w:ascii="Times New Roman"/>
          <w:b w:val="false"/>
          <w:i w:val="false"/>
          <w:color w:val="000000"/>
          <w:sz w:val="28"/>
        </w:rPr>
        <w:t>
      1) документы Администрации Президента Республики Казахстан, аппарата Курултая Республики Казахстан, Аппарата Правительства Республики Казахстан, Конституционного Суда Республики Казахстан, Центральной избирательной комиссии Республики Казахстан, Высшего Судебного Совета Республики Казахстан, Верховного Суда Республики Казахстан, Судебной администрации Республики Казахстан, Генеральной прокуратуры Республики Казахстан, Национального Банка Республики Казахстан, Высшей аудиторской палаты Республики Казахстан, Управления делами Президента Республики Казахстан, Национального центра по правам человека, министерств Республики Казахстан, агентств Республики Казахстан, комитетов министерств Республики Казахстан – 15 лет;</w:t>
      </w:r>
    </w:p>
    <w:bookmarkEnd w:id="585"/>
    <w:bookmarkStart w:name="z584" w:id="586"/>
    <w:p>
      <w:pPr>
        <w:spacing w:after="0"/>
        <w:ind w:left="0"/>
        <w:jc w:val="both"/>
      </w:pPr>
      <w:r>
        <w:rPr>
          <w:rFonts w:ascii="Times New Roman"/>
          <w:b w:val="false"/>
          <w:i w:val="false"/>
          <w:color w:val="000000"/>
          <w:sz w:val="28"/>
        </w:rPr>
        <w:t>
      2) документы территориальных органов министерств Республики Казахстан, агентств Республики Казахстан, комитетов министерств Республики Казахстан – 10 лет;</w:t>
      </w:r>
    </w:p>
    <w:bookmarkEnd w:id="586"/>
    <w:bookmarkStart w:name="z585" w:id="587"/>
    <w:p>
      <w:pPr>
        <w:spacing w:after="0"/>
        <w:ind w:left="0"/>
        <w:jc w:val="both"/>
      </w:pPr>
      <w:r>
        <w:rPr>
          <w:rFonts w:ascii="Times New Roman"/>
          <w:b w:val="false"/>
          <w:i w:val="false"/>
          <w:color w:val="000000"/>
          <w:sz w:val="28"/>
        </w:rPr>
        <w:t>
      3) документы организаций, контрольный пакет акций которых принадлежит государству, иных государственных юридических лиц республиканского уровня – 10 лет;</w:t>
      </w:r>
    </w:p>
    <w:bookmarkEnd w:id="587"/>
    <w:bookmarkStart w:name="z586" w:id="588"/>
    <w:p>
      <w:pPr>
        <w:spacing w:after="0"/>
        <w:ind w:left="0"/>
        <w:jc w:val="both"/>
      </w:pPr>
      <w:r>
        <w:rPr>
          <w:rFonts w:ascii="Times New Roman"/>
          <w:b w:val="false"/>
          <w:i w:val="false"/>
          <w:color w:val="000000"/>
          <w:sz w:val="28"/>
        </w:rPr>
        <w:t>
      4) документы органов местного государственного управления столицы, области, города республиканского значения – 10 лет;</w:t>
      </w:r>
    </w:p>
    <w:bookmarkEnd w:id="588"/>
    <w:bookmarkStart w:name="z587" w:id="589"/>
    <w:p>
      <w:pPr>
        <w:spacing w:after="0"/>
        <w:ind w:left="0"/>
        <w:jc w:val="both"/>
      </w:pPr>
      <w:r>
        <w:rPr>
          <w:rFonts w:ascii="Times New Roman"/>
          <w:b w:val="false"/>
          <w:i w:val="false"/>
          <w:color w:val="000000"/>
          <w:sz w:val="28"/>
        </w:rPr>
        <w:t>
      5) документы государственных организаций столицы, областного уровня, города республиканского значения – 10 лет;</w:t>
      </w:r>
    </w:p>
    <w:bookmarkEnd w:id="589"/>
    <w:bookmarkStart w:name="z588" w:id="590"/>
    <w:p>
      <w:pPr>
        <w:spacing w:after="0"/>
        <w:ind w:left="0"/>
        <w:jc w:val="both"/>
      </w:pPr>
      <w:r>
        <w:rPr>
          <w:rFonts w:ascii="Times New Roman"/>
          <w:b w:val="false"/>
          <w:i w:val="false"/>
          <w:color w:val="000000"/>
          <w:sz w:val="28"/>
        </w:rPr>
        <w:t>
      6) документы местных государственных органов управления города (района) – 5 лет;</w:t>
      </w:r>
    </w:p>
    <w:bookmarkEnd w:id="590"/>
    <w:bookmarkStart w:name="z589" w:id="591"/>
    <w:p>
      <w:pPr>
        <w:spacing w:after="0"/>
        <w:ind w:left="0"/>
        <w:jc w:val="both"/>
      </w:pPr>
      <w:r>
        <w:rPr>
          <w:rFonts w:ascii="Times New Roman"/>
          <w:b w:val="false"/>
          <w:i w:val="false"/>
          <w:color w:val="000000"/>
          <w:sz w:val="28"/>
        </w:rPr>
        <w:t>
      7) документы государственных юридических лиц городского и районного уровня – 5 лет;</w:t>
      </w:r>
    </w:p>
    <w:bookmarkEnd w:id="591"/>
    <w:bookmarkStart w:name="z590" w:id="592"/>
    <w:p>
      <w:pPr>
        <w:spacing w:after="0"/>
        <w:ind w:left="0"/>
        <w:jc w:val="both"/>
      </w:pPr>
      <w:r>
        <w:rPr>
          <w:rFonts w:ascii="Times New Roman"/>
          <w:b w:val="false"/>
          <w:i w:val="false"/>
          <w:color w:val="000000"/>
          <w:sz w:val="28"/>
        </w:rPr>
        <w:t>
      8) записи актов гражданского состояния, похозяйственные книги, домовые книги, записи нотариальных действий, судебные дела и документы – 75 лет;</w:t>
      </w:r>
    </w:p>
    <w:bookmarkEnd w:id="592"/>
    <w:bookmarkStart w:name="z591" w:id="593"/>
    <w:p>
      <w:pPr>
        <w:spacing w:after="0"/>
        <w:ind w:left="0"/>
        <w:jc w:val="both"/>
      </w:pPr>
      <w:r>
        <w:rPr>
          <w:rFonts w:ascii="Times New Roman"/>
          <w:b w:val="false"/>
          <w:i w:val="false"/>
          <w:color w:val="000000"/>
          <w:sz w:val="28"/>
        </w:rPr>
        <w:t>
      9) научно-исследовательская, технологическая и патентно-лицензионная документация – 10 лет;</w:t>
      </w:r>
    </w:p>
    <w:bookmarkEnd w:id="593"/>
    <w:bookmarkStart w:name="z592" w:id="594"/>
    <w:p>
      <w:pPr>
        <w:spacing w:after="0"/>
        <w:ind w:left="0"/>
        <w:jc w:val="both"/>
      </w:pPr>
      <w:r>
        <w:rPr>
          <w:rFonts w:ascii="Times New Roman"/>
          <w:b w:val="false"/>
          <w:i w:val="false"/>
          <w:color w:val="000000"/>
          <w:sz w:val="28"/>
        </w:rPr>
        <w:t>
      10) опытно-конструкторская документация – 15 лет;</w:t>
      </w:r>
    </w:p>
    <w:bookmarkEnd w:id="594"/>
    <w:bookmarkStart w:name="z593" w:id="595"/>
    <w:p>
      <w:pPr>
        <w:spacing w:after="0"/>
        <w:ind w:left="0"/>
        <w:jc w:val="both"/>
      </w:pPr>
      <w:r>
        <w:rPr>
          <w:rFonts w:ascii="Times New Roman"/>
          <w:b w:val="false"/>
          <w:i w:val="false"/>
          <w:color w:val="000000"/>
          <w:sz w:val="28"/>
        </w:rPr>
        <w:t>
      11) проектная документация по капитальному строительству – 20 лет;</w:t>
      </w:r>
    </w:p>
    <w:bookmarkEnd w:id="595"/>
    <w:bookmarkStart w:name="z594" w:id="596"/>
    <w:p>
      <w:pPr>
        <w:spacing w:after="0"/>
        <w:ind w:left="0"/>
        <w:jc w:val="both"/>
      </w:pPr>
      <w:r>
        <w:rPr>
          <w:rFonts w:ascii="Times New Roman"/>
          <w:b w:val="false"/>
          <w:i w:val="false"/>
          <w:color w:val="000000"/>
          <w:sz w:val="28"/>
        </w:rPr>
        <w:t>
      12) картографическая документация – 25 лет;</w:t>
      </w:r>
    </w:p>
    <w:bookmarkEnd w:id="596"/>
    <w:bookmarkStart w:name="z595" w:id="597"/>
    <w:p>
      <w:pPr>
        <w:spacing w:after="0"/>
        <w:ind w:left="0"/>
        <w:jc w:val="both"/>
      </w:pPr>
      <w:r>
        <w:rPr>
          <w:rFonts w:ascii="Times New Roman"/>
          <w:b w:val="false"/>
          <w:i w:val="false"/>
          <w:color w:val="000000"/>
          <w:sz w:val="28"/>
        </w:rPr>
        <w:t>
      13) геодезическая документация – 25 лет;</w:t>
      </w:r>
    </w:p>
    <w:bookmarkEnd w:id="597"/>
    <w:bookmarkStart w:name="z596" w:id="598"/>
    <w:p>
      <w:pPr>
        <w:spacing w:after="0"/>
        <w:ind w:left="0"/>
        <w:jc w:val="both"/>
      </w:pPr>
      <w:r>
        <w:rPr>
          <w:rFonts w:ascii="Times New Roman"/>
          <w:b w:val="false"/>
          <w:i w:val="false"/>
          <w:color w:val="000000"/>
          <w:sz w:val="28"/>
        </w:rPr>
        <w:t>
      14) телеметрическая документация – 5 лет;</w:t>
      </w:r>
    </w:p>
    <w:bookmarkEnd w:id="598"/>
    <w:bookmarkStart w:name="z597" w:id="599"/>
    <w:p>
      <w:pPr>
        <w:spacing w:after="0"/>
        <w:ind w:left="0"/>
        <w:jc w:val="both"/>
      </w:pPr>
      <w:r>
        <w:rPr>
          <w:rFonts w:ascii="Times New Roman"/>
          <w:b w:val="false"/>
          <w:i w:val="false"/>
          <w:color w:val="000000"/>
          <w:sz w:val="28"/>
        </w:rPr>
        <w:t>
      15) аудиовизуальная документация – 3 года;</w:t>
      </w:r>
    </w:p>
    <w:bookmarkEnd w:id="599"/>
    <w:bookmarkStart w:name="z598" w:id="600"/>
    <w:p>
      <w:pPr>
        <w:spacing w:after="0"/>
        <w:ind w:left="0"/>
        <w:jc w:val="both"/>
      </w:pPr>
      <w:r>
        <w:rPr>
          <w:rFonts w:ascii="Times New Roman"/>
          <w:b w:val="false"/>
          <w:i w:val="false"/>
          <w:color w:val="000000"/>
          <w:sz w:val="28"/>
        </w:rPr>
        <w:t>
      16) электронные документы – 5 лет.</w:t>
      </w:r>
    </w:p>
    <w:bookmarkEnd w:id="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169 с изменениями, внесенными приказом и.о. Министра культуры и информации РК от 19.03.2026 </w:t>
      </w:r>
      <w:r>
        <w:rPr>
          <w:rFonts w:ascii="Times New Roman"/>
          <w:b w:val="false"/>
          <w:i w:val="false"/>
          <w:color w:val="00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17.08.2026 </w:t>
      </w:r>
      <w:r>
        <w:rPr>
          <w:rFonts w:ascii="Times New Roman"/>
          <w:b w:val="false"/>
          <w:i w:val="false"/>
          <w:color w:val="000000"/>
          <w:sz w:val="28"/>
        </w:rPr>
        <w:t>№ 393-НҚ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9" w:id="601"/>
    <w:p>
      <w:pPr>
        <w:spacing w:after="0"/>
        <w:ind w:left="0"/>
        <w:jc w:val="both"/>
      </w:pPr>
      <w:r>
        <w:rPr>
          <w:rFonts w:ascii="Times New Roman"/>
          <w:b w:val="false"/>
          <w:i w:val="false"/>
          <w:color w:val="000000"/>
          <w:sz w:val="28"/>
        </w:rPr>
        <w:t xml:space="preserve">
      170. Сроки хранения документов НАФ в частных архивах организаций указываются в договорах, заключаемых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11 Закона Республики Казахстан "О Национальном архивном фонде и архивах" их собственниками с государственными архивами, Архивом Президента Республики Казахстан или МИО столицы, областей, городов республиканского значения.</w:t>
      </w:r>
    </w:p>
    <w:bookmarkEnd w:id="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170 – в редакции приказа Заместителя Премьер-Министра - Министра культуры и информации РК от 17.08.2026 </w:t>
      </w:r>
      <w:r>
        <w:rPr>
          <w:rFonts w:ascii="Times New Roman"/>
          <w:b w:val="false"/>
          <w:i w:val="false"/>
          <w:color w:val="000000"/>
          <w:sz w:val="28"/>
        </w:rPr>
        <w:t>№ 393-НҚ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0" w:id="602"/>
    <w:p>
      <w:pPr>
        <w:spacing w:after="0"/>
        <w:ind w:left="0"/>
        <w:jc w:val="both"/>
      </w:pPr>
      <w:r>
        <w:rPr>
          <w:rFonts w:ascii="Times New Roman"/>
          <w:b w:val="false"/>
          <w:i w:val="false"/>
          <w:color w:val="000000"/>
          <w:sz w:val="28"/>
        </w:rPr>
        <w:t>
      171. Передача документов НАФ на постоянное хранение в государственный архив осуществляется на основании описи дел документов постоянного хранения, в том числе электронных дел (документов) в соответствии с графиком, утвержденным руководителем организации по согласованию с государственным архивом, Архивом Президента Республики Казахстан.</w:t>
      </w:r>
    </w:p>
    <w:bookmarkEnd w:id="602"/>
    <w:bookmarkStart w:name="z601" w:id="603"/>
    <w:p>
      <w:pPr>
        <w:spacing w:after="0"/>
        <w:ind w:left="0"/>
        <w:jc w:val="both"/>
      </w:pPr>
      <w:r>
        <w:rPr>
          <w:rFonts w:ascii="Times New Roman"/>
          <w:b w:val="false"/>
          <w:i w:val="false"/>
          <w:color w:val="000000"/>
          <w:sz w:val="28"/>
        </w:rPr>
        <w:t xml:space="preserve">
      172. Передача документов (дел), электронных документов (дел) на постоянное хранение оформляется актами приема-передачи документов (дел), электронных дел на постоянное хранение по форме согласно </w:t>
      </w:r>
      <w:r>
        <w:rPr>
          <w:rFonts w:ascii="Times New Roman"/>
          <w:b w:val="false"/>
          <w:i w:val="false"/>
          <w:color w:val="000000"/>
          <w:sz w:val="28"/>
        </w:rPr>
        <w:t>приложениям 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к настоящим Правилам. </w:t>
      </w:r>
    </w:p>
    <w:bookmarkEnd w:id="603"/>
    <w:bookmarkStart w:name="z602" w:id="604"/>
    <w:p>
      <w:pPr>
        <w:spacing w:after="0"/>
        <w:ind w:left="0"/>
        <w:jc w:val="both"/>
      </w:pPr>
      <w:r>
        <w:rPr>
          <w:rFonts w:ascii="Times New Roman"/>
          <w:b w:val="false"/>
          <w:i w:val="false"/>
          <w:color w:val="000000"/>
          <w:sz w:val="28"/>
        </w:rPr>
        <w:t>
      173. Передача оформляется актом приема-передачи, где дополнительно проставляются номера отсутствующих дел, документов, причины их отсутствия – в прилагаемой к акту справке с указанием мер по розыску.</w:t>
      </w:r>
    </w:p>
    <w:bookmarkEnd w:id="604"/>
    <w:bookmarkStart w:name="z603" w:id="605"/>
    <w:p>
      <w:pPr>
        <w:spacing w:after="0"/>
        <w:ind w:left="0"/>
        <w:jc w:val="both"/>
      </w:pPr>
      <w:r>
        <w:rPr>
          <w:rFonts w:ascii="Times New Roman"/>
          <w:b w:val="false"/>
          <w:i w:val="false"/>
          <w:color w:val="000000"/>
          <w:sz w:val="28"/>
        </w:rPr>
        <w:t>
      174. На отсутствующие дела, документы, розыск которых не дал результатов, составляется акт об утрате, утверждаемый руководителем организации.</w:t>
      </w:r>
    </w:p>
    <w:bookmarkEnd w:id="605"/>
    <w:bookmarkStart w:name="z604" w:id="606"/>
    <w:p>
      <w:pPr>
        <w:spacing w:after="0"/>
        <w:ind w:left="0"/>
        <w:jc w:val="both"/>
      </w:pPr>
      <w:r>
        <w:rPr>
          <w:rFonts w:ascii="Times New Roman"/>
          <w:b w:val="false"/>
          <w:i w:val="false"/>
          <w:color w:val="000000"/>
          <w:sz w:val="28"/>
        </w:rPr>
        <w:t xml:space="preserve">
      175. Утраченные подлинники управленческих, научно-технических и аудиовизуальных документов заменяются их заверенными копиями. </w:t>
      </w:r>
    </w:p>
    <w:bookmarkEnd w:id="606"/>
    <w:bookmarkStart w:name="z605" w:id="607"/>
    <w:p>
      <w:pPr>
        <w:spacing w:after="0"/>
        <w:ind w:left="0"/>
        <w:jc w:val="both"/>
      </w:pPr>
      <w:r>
        <w:rPr>
          <w:rFonts w:ascii="Times New Roman"/>
          <w:b w:val="false"/>
          <w:i w:val="false"/>
          <w:color w:val="000000"/>
          <w:sz w:val="28"/>
        </w:rPr>
        <w:t>
      176. При обнаружении расхождений между количеством единиц хранения по итоговой записи в описи и их наличием к описи составляется новая итоговая запись, в которой указываются фактическое количество переданных и номера отсутствующих единиц хранения.</w:t>
      </w:r>
    </w:p>
    <w:bookmarkEnd w:id="607"/>
    <w:bookmarkStart w:name="z606" w:id="608"/>
    <w:p>
      <w:pPr>
        <w:spacing w:after="0"/>
        <w:ind w:left="0"/>
        <w:jc w:val="both"/>
      </w:pPr>
      <w:r>
        <w:rPr>
          <w:rFonts w:ascii="Times New Roman"/>
          <w:b w:val="false"/>
          <w:i w:val="false"/>
          <w:color w:val="000000"/>
          <w:sz w:val="28"/>
        </w:rPr>
        <w:t xml:space="preserve">
      177. При подготовке дел постоянного хранения с пометкой "ДСП" к передаче в соответствующий государственный архив, Архив Президента Республики Казахстан решение вопроса о снятии пометки "ДСП" принимается в соответствии с Правилами отнесения сведений к служебной информации ограниченного распространения и работы с ней,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24 июня 2022 года № 429.</w:t>
      </w:r>
    </w:p>
    <w:bookmarkEnd w:id="608"/>
    <w:bookmarkStart w:name="z607" w:id="609"/>
    <w:p>
      <w:pPr>
        <w:spacing w:after="0"/>
        <w:ind w:left="0"/>
        <w:jc w:val="both"/>
      </w:pPr>
      <w:r>
        <w:rPr>
          <w:rFonts w:ascii="Times New Roman"/>
          <w:b w:val="false"/>
          <w:i w:val="false"/>
          <w:color w:val="000000"/>
          <w:sz w:val="28"/>
        </w:rPr>
        <w:t>
      178. Электронные документы и цифровые ресурсы передаются на государственное хранение с сопроводительным письмом, в котором указываются номера и наименование описей, документы, входящие в комплект сопроводительной документации, вид носителей.</w:t>
      </w:r>
    </w:p>
    <w:bookmarkEnd w:id="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178 -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08" w:id="610"/>
    <w:p>
      <w:pPr>
        <w:spacing w:after="0"/>
        <w:ind w:left="0"/>
        <w:jc w:val="both"/>
      </w:pPr>
      <w:r>
        <w:rPr>
          <w:rFonts w:ascii="Times New Roman"/>
          <w:b w:val="false"/>
          <w:i w:val="false"/>
          <w:color w:val="000000"/>
          <w:sz w:val="28"/>
        </w:rPr>
        <w:t>
      179. При передаче электронных документов и цифровых ресурсов в государственный архив, Архив Президента Республики Казахстан проверяются:</w:t>
      </w:r>
    </w:p>
    <w:bookmarkEnd w:id="610"/>
    <w:bookmarkStart w:name="z609" w:id="611"/>
    <w:p>
      <w:pPr>
        <w:spacing w:after="0"/>
        <w:ind w:left="0"/>
        <w:jc w:val="both"/>
      </w:pPr>
      <w:r>
        <w:rPr>
          <w:rFonts w:ascii="Times New Roman"/>
          <w:b w:val="false"/>
          <w:i w:val="false"/>
          <w:color w:val="000000"/>
          <w:sz w:val="28"/>
        </w:rPr>
        <w:t>
      1) комплектность передаваемых документов;</w:t>
      </w:r>
    </w:p>
    <w:bookmarkEnd w:id="611"/>
    <w:bookmarkStart w:name="z610" w:id="612"/>
    <w:p>
      <w:pPr>
        <w:spacing w:after="0"/>
        <w:ind w:left="0"/>
        <w:jc w:val="both"/>
      </w:pPr>
      <w:r>
        <w:rPr>
          <w:rFonts w:ascii="Times New Roman"/>
          <w:b w:val="false"/>
          <w:i w:val="false"/>
          <w:color w:val="000000"/>
          <w:sz w:val="28"/>
        </w:rPr>
        <w:t>
      2) комплектность и правильность составления сопроводительной документации;</w:t>
      </w:r>
    </w:p>
    <w:bookmarkEnd w:id="612"/>
    <w:bookmarkStart w:name="z611" w:id="613"/>
    <w:p>
      <w:pPr>
        <w:spacing w:after="0"/>
        <w:ind w:left="0"/>
        <w:jc w:val="both"/>
      </w:pPr>
      <w:r>
        <w:rPr>
          <w:rFonts w:ascii="Times New Roman"/>
          <w:b w:val="false"/>
          <w:i w:val="false"/>
          <w:color w:val="000000"/>
          <w:sz w:val="28"/>
        </w:rPr>
        <w:t>
      3) физическое и техническое состояние носителей;</w:t>
      </w:r>
    </w:p>
    <w:bookmarkEnd w:id="613"/>
    <w:bookmarkStart w:name="z612" w:id="614"/>
    <w:p>
      <w:pPr>
        <w:spacing w:after="0"/>
        <w:ind w:left="0"/>
        <w:jc w:val="both"/>
      </w:pPr>
      <w:r>
        <w:rPr>
          <w:rFonts w:ascii="Times New Roman"/>
          <w:b w:val="false"/>
          <w:i w:val="false"/>
          <w:color w:val="000000"/>
          <w:sz w:val="28"/>
        </w:rPr>
        <w:t>
      4) наличие вирусов и иных вредоносных компьютерных программ;</w:t>
      </w:r>
    </w:p>
    <w:bookmarkEnd w:id="614"/>
    <w:bookmarkStart w:name="z613" w:id="615"/>
    <w:p>
      <w:pPr>
        <w:spacing w:after="0"/>
        <w:ind w:left="0"/>
        <w:jc w:val="both"/>
      </w:pPr>
      <w:r>
        <w:rPr>
          <w:rFonts w:ascii="Times New Roman"/>
          <w:b w:val="false"/>
          <w:i w:val="false"/>
          <w:color w:val="000000"/>
          <w:sz w:val="28"/>
        </w:rPr>
        <w:t>
      5) воспроизводимость контрольных характеристик программными средствами государственного архива, Архива Президента Республики Казахстан.</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179 с изменениями, внесенными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14" w:id="616"/>
    <w:p>
      <w:pPr>
        <w:spacing w:after="0"/>
        <w:ind w:left="0"/>
        <w:jc w:val="both"/>
      </w:pPr>
      <w:r>
        <w:rPr>
          <w:rFonts w:ascii="Times New Roman"/>
          <w:b w:val="false"/>
          <w:i w:val="false"/>
          <w:color w:val="000000"/>
          <w:sz w:val="28"/>
        </w:rPr>
        <w:t>
      180. В случае несовместимости программных средств, применяемых для выработки и проверки контрольных характеристик в передающей организации и государственном архиве, Архиве Президента Республики Казахстан, работники государственного архива, Архива Президента Республики Казахстан в присутствии представителя организации заново разрабатывают контрольные характеристики своими программными средствами. Данные контрольные характеристики указываются в акте приема-передачи электронных документов.</w:t>
      </w:r>
    </w:p>
    <w:bookmarkEnd w:id="616"/>
    <w:bookmarkStart w:name="z615" w:id="617"/>
    <w:p>
      <w:pPr>
        <w:spacing w:after="0"/>
        <w:ind w:left="0"/>
        <w:jc w:val="both"/>
      </w:pPr>
      <w:r>
        <w:rPr>
          <w:rFonts w:ascii="Times New Roman"/>
          <w:b w:val="false"/>
          <w:i w:val="false"/>
          <w:color w:val="000000"/>
          <w:sz w:val="28"/>
        </w:rPr>
        <w:t>
      В случае неправильной подготовки сопроводительной документации, носители с электронными документами и сопроводительная документация возвращаются в организацию на доработку.</w:t>
      </w:r>
    </w:p>
    <w:bookmarkEnd w:id="617"/>
    <w:bookmarkStart w:name="z616" w:id="618"/>
    <w:p>
      <w:pPr>
        <w:spacing w:after="0"/>
        <w:ind w:left="0"/>
        <w:jc w:val="left"/>
      </w:pPr>
      <w:r>
        <w:rPr>
          <w:rFonts w:ascii="Times New Roman"/>
          <w:b/>
          <w:i w:val="false"/>
          <w:color w:val="000000"/>
        </w:rPr>
        <w:t xml:space="preserve"> Глава 4. Учет архивных документов</w:t>
      </w:r>
    </w:p>
    <w:bookmarkEnd w:id="618"/>
    <w:bookmarkStart w:name="z617" w:id="619"/>
    <w:p>
      <w:pPr>
        <w:spacing w:after="0"/>
        <w:ind w:left="0"/>
        <w:jc w:val="left"/>
      </w:pPr>
      <w:r>
        <w:rPr>
          <w:rFonts w:ascii="Times New Roman"/>
          <w:b/>
          <w:i w:val="false"/>
          <w:color w:val="000000"/>
        </w:rPr>
        <w:t xml:space="preserve"> Параграф 1. Порядок учета документов архива организаций</w:t>
      </w:r>
    </w:p>
    <w:bookmarkEnd w:id="619"/>
    <w:bookmarkStart w:name="z618" w:id="620"/>
    <w:p>
      <w:pPr>
        <w:spacing w:after="0"/>
        <w:ind w:left="0"/>
        <w:jc w:val="both"/>
      </w:pPr>
      <w:r>
        <w:rPr>
          <w:rFonts w:ascii="Times New Roman"/>
          <w:b w:val="false"/>
          <w:i w:val="false"/>
          <w:color w:val="000000"/>
          <w:sz w:val="28"/>
        </w:rPr>
        <w:t>
      181. Учету подлежат все хранящиеся в архиве документы, в том числе электронные, также необработанные и непрофильные для данного архива.</w:t>
      </w:r>
    </w:p>
    <w:bookmarkEnd w:id="620"/>
    <w:bookmarkStart w:name="z619" w:id="621"/>
    <w:p>
      <w:pPr>
        <w:spacing w:after="0"/>
        <w:ind w:left="0"/>
        <w:jc w:val="both"/>
      </w:pPr>
      <w:r>
        <w:rPr>
          <w:rFonts w:ascii="Times New Roman"/>
          <w:b w:val="false"/>
          <w:i w:val="false"/>
          <w:color w:val="000000"/>
          <w:sz w:val="28"/>
        </w:rPr>
        <w:t>
      182. Учет электронных носителей архива организации, размещенных в каждом хранилище, ведется раздельно в соответствии со сроками хранения записанных на них электронных документов.</w:t>
      </w:r>
    </w:p>
    <w:bookmarkEnd w:id="621"/>
    <w:bookmarkStart w:name="z620" w:id="622"/>
    <w:p>
      <w:pPr>
        <w:spacing w:after="0"/>
        <w:ind w:left="0"/>
        <w:jc w:val="both"/>
      </w:pPr>
      <w:r>
        <w:rPr>
          <w:rFonts w:ascii="Times New Roman"/>
          <w:b w:val="false"/>
          <w:i w:val="false"/>
          <w:color w:val="000000"/>
          <w:sz w:val="28"/>
        </w:rPr>
        <w:t>
      Учетные сведения могут создаваться при помощи цифрового архива на основании вносимых в нее данных.</w:t>
      </w:r>
    </w:p>
    <w:bookmarkEnd w:id="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182 с изменениями, внесенными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21" w:id="623"/>
    <w:p>
      <w:pPr>
        <w:spacing w:after="0"/>
        <w:ind w:left="0"/>
        <w:jc w:val="both"/>
      </w:pPr>
      <w:r>
        <w:rPr>
          <w:rFonts w:ascii="Times New Roman"/>
          <w:b w:val="false"/>
          <w:i w:val="false"/>
          <w:color w:val="000000"/>
          <w:sz w:val="28"/>
        </w:rPr>
        <w:t>
      183. Учет архивных документов, в том числе электронных, производится путем присвоения единицам хранения номеров, являющихся частью архивного шифра.</w:t>
      </w:r>
    </w:p>
    <w:bookmarkEnd w:id="623"/>
    <w:bookmarkStart w:name="z622" w:id="624"/>
    <w:p>
      <w:pPr>
        <w:spacing w:after="0"/>
        <w:ind w:left="0"/>
        <w:jc w:val="both"/>
      </w:pPr>
      <w:r>
        <w:rPr>
          <w:rFonts w:ascii="Times New Roman"/>
          <w:b w:val="false"/>
          <w:i w:val="false"/>
          <w:color w:val="000000"/>
          <w:sz w:val="28"/>
        </w:rPr>
        <w:t>
      Архивный шифр состоит из номеров архивного фонда, присваиваемых государственным архивом, Архивом Президента Республики Казахстан после оформления первого поступления документов на постоянное хранение в государственный архив, Архив Президента Республики Казахстан описи дел документов, единицы хранения.</w:t>
      </w:r>
    </w:p>
    <w:bookmarkEnd w:id="624"/>
    <w:bookmarkStart w:name="z623" w:id="625"/>
    <w:p>
      <w:pPr>
        <w:spacing w:after="0"/>
        <w:ind w:left="0"/>
        <w:jc w:val="both"/>
      </w:pPr>
      <w:r>
        <w:rPr>
          <w:rFonts w:ascii="Times New Roman"/>
          <w:b w:val="false"/>
          <w:i w:val="false"/>
          <w:color w:val="000000"/>
          <w:sz w:val="28"/>
        </w:rPr>
        <w:t>
      184. Основными единицами учета документов независимо от вида носителя, способа и техники закрепления информации являются:</w:t>
      </w:r>
    </w:p>
    <w:bookmarkEnd w:id="625"/>
    <w:bookmarkStart w:name="z624" w:id="626"/>
    <w:p>
      <w:pPr>
        <w:spacing w:after="0"/>
        <w:ind w:left="0"/>
        <w:jc w:val="both"/>
      </w:pPr>
      <w:r>
        <w:rPr>
          <w:rFonts w:ascii="Times New Roman"/>
          <w:b w:val="false"/>
          <w:i w:val="false"/>
          <w:color w:val="000000"/>
          <w:sz w:val="28"/>
        </w:rPr>
        <w:t>
      1) архивный фонд, архивная коллекция;</w:t>
      </w:r>
    </w:p>
    <w:bookmarkEnd w:id="626"/>
    <w:bookmarkStart w:name="z625" w:id="627"/>
    <w:p>
      <w:pPr>
        <w:spacing w:after="0"/>
        <w:ind w:left="0"/>
        <w:jc w:val="both"/>
      </w:pPr>
      <w:r>
        <w:rPr>
          <w:rFonts w:ascii="Times New Roman"/>
          <w:b w:val="false"/>
          <w:i w:val="false"/>
          <w:color w:val="000000"/>
          <w:sz w:val="28"/>
        </w:rPr>
        <w:t>
      2) единица хранения.</w:t>
      </w:r>
    </w:p>
    <w:bookmarkEnd w:id="627"/>
    <w:bookmarkStart w:name="z626" w:id="628"/>
    <w:p>
      <w:pPr>
        <w:spacing w:after="0"/>
        <w:ind w:left="0"/>
        <w:jc w:val="both"/>
      </w:pPr>
      <w:r>
        <w:rPr>
          <w:rFonts w:ascii="Times New Roman"/>
          <w:b w:val="false"/>
          <w:i w:val="false"/>
          <w:color w:val="000000"/>
          <w:sz w:val="28"/>
        </w:rPr>
        <w:t>
      185. Учетные документы, кроме описей дел, документов, предназначены для служебного пользования и пользователям не выдаются.</w:t>
      </w:r>
    </w:p>
    <w:bookmarkEnd w:id="628"/>
    <w:bookmarkStart w:name="z627" w:id="629"/>
    <w:p>
      <w:pPr>
        <w:spacing w:after="0"/>
        <w:ind w:left="0"/>
        <w:jc w:val="both"/>
      </w:pPr>
      <w:r>
        <w:rPr>
          <w:rFonts w:ascii="Times New Roman"/>
          <w:b w:val="false"/>
          <w:i w:val="false"/>
          <w:color w:val="000000"/>
          <w:sz w:val="28"/>
        </w:rPr>
        <w:t>
      Все учетные документы на бумажных носителях хранятся в архивохранилище в сейфах или металлических шкафах.</w:t>
      </w:r>
    </w:p>
    <w:bookmarkEnd w:id="629"/>
    <w:bookmarkStart w:name="z628" w:id="630"/>
    <w:p>
      <w:pPr>
        <w:spacing w:after="0"/>
        <w:ind w:left="0"/>
        <w:jc w:val="both"/>
      </w:pPr>
      <w:r>
        <w:rPr>
          <w:rFonts w:ascii="Times New Roman"/>
          <w:b w:val="false"/>
          <w:i w:val="false"/>
          <w:color w:val="000000"/>
          <w:sz w:val="28"/>
        </w:rPr>
        <w:t>
      186. Основаниями каждой записи в основных учетных документах являются поступление дел, документов, в том числе электронных, в архив организации, их выбытие из архива организации в связи с передачей в архив иной организации или государственный архив, Архив Президента Республики Казахстан, выделением к уничтожению документов, не подлежащих хранению, необнаружением документов, пути розыска которых исчерпаны, неисправимыми повреждениями.</w:t>
      </w:r>
    </w:p>
    <w:bookmarkEnd w:id="630"/>
    <w:bookmarkStart w:name="z629" w:id="631"/>
    <w:p>
      <w:pPr>
        <w:spacing w:after="0"/>
        <w:ind w:left="0"/>
        <w:jc w:val="both"/>
      </w:pPr>
      <w:r>
        <w:rPr>
          <w:rFonts w:ascii="Times New Roman"/>
          <w:b w:val="false"/>
          <w:i w:val="false"/>
          <w:color w:val="000000"/>
          <w:sz w:val="28"/>
        </w:rPr>
        <w:t>
      187. Основными учетными документами являются:</w:t>
      </w:r>
    </w:p>
    <w:bookmarkEnd w:id="631"/>
    <w:bookmarkStart w:name="z630" w:id="632"/>
    <w:p>
      <w:pPr>
        <w:spacing w:after="0"/>
        <w:ind w:left="0"/>
        <w:jc w:val="both"/>
      </w:pPr>
      <w:r>
        <w:rPr>
          <w:rFonts w:ascii="Times New Roman"/>
          <w:b w:val="false"/>
          <w:i w:val="false"/>
          <w:color w:val="000000"/>
          <w:sz w:val="28"/>
        </w:rPr>
        <w:t xml:space="preserve">
      1) книги учета поступления и выбытия документов, в том числе электронных, по форме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настоящим Правилам; </w:t>
      </w:r>
    </w:p>
    <w:bookmarkEnd w:id="632"/>
    <w:bookmarkStart w:name="z631" w:id="633"/>
    <w:p>
      <w:pPr>
        <w:spacing w:after="0"/>
        <w:ind w:left="0"/>
        <w:jc w:val="both"/>
      </w:pPr>
      <w:r>
        <w:rPr>
          <w:rFonts w:ascii="Times New Roman"/>
          <w:b w:val="false"/>
          <w:i w:val="false"/>
          <w:color w:val="000000"/>
          <w:sz w:val="28"/>
        </w:rPr>
        <w:t xml:space="preserve">
      2) описи дел документов, описи дел электронных документов (дел) по формам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к настоящим Правилам.</w:t>
      </w:r>
    </w:p>
    <w:bookmarkEnd w:id="633"/>
    <w:bookmarkStart w:name="z632" w:id="634"/>
    <w:p>
      <w:pPr>
        <w:spacing w:after="0"/>
        <w:ind w:left="0"/>
        <w:jc w:val="both"/>
      </w:pPr>
      <w:r>
        <w:rPr>
          <w:rFonts w:ascii="Times New Roman"/>
          <w:b w:val="false"/>
          <w:i w:val="false"/>
          <w:color w:val="000000"/>
          <w:sz w:val="28"/>
        </w:rPr>
        <w:t>
      Описи дел документов, описи дел электронных документов (дел) являются первичным учетным документом для учета дел постоянного, долговременного (свыше 10 лет) хранения и по личному составу.</w:t>
      </w:r>
    </w:p>
    <w:bookmarkEnd w:id="634"/>
    <w:bookmarkStart w:name="z633" w:id="635"/>
    <w:p>
      <w:pPr>
        <w:spacing w:after="0"/>
        <w:ind w:left="0"/>
        <w:jc w:val="both"/>
      </w:pPr>
      <w:r>
        <w:rPr>
          <w:rFonts w:ascii="Times New Roman"/>
          <w:b w:val="false"/>
          <w:i w:val="false"/>
          <w:color w:val="000000"/>
          <w:sz w:val="28"/>
        </w:rPr>
        <w:t>
      При выбытии всех дел по какой-либо законченной описи ее номер иным описям не присваивается. В графе "Примечание" против каждой выбывающей единицы хранения ставится отметка "Выбыло".</w:t>
      </w:r>
    </w:p>
    <w:bookmarkEnd w:id="635"/>
    <w:bookmarkStart w:name="z634" w:id="636"/>
    <w:p>
      <w:pPr>
        <w:spacing w:after="0"/>
        <w:ind w:left="0"/>
        <w:jc w:val="both"/>
      </w:pPr>
      <w:r>
        <w:rPr>
          <w:rFonts w:ascii="Times New Roman"/>
          <w:b w:val="false"/>
          <w:i w:val="false"/>
          <w:color w:val="000000"/>
          <w:sz w:val="28"/>
        </w:rPr>
        <w:t>
      Поединичный учет осуществляется путем закрепления за каждой единицей хранения самостоятельного номера.</w:t>
      </w:r>
    </w:p>
    <w:bookmarkEnd w:id="636"/>
    <w:bookmarkStart w:name="z635" w:id="637"/>
    <w:p>
      <w:pPr>
        <w:spacing w:after="0"/>
        <w:ind w:left="0"/>
        <w:jc w:val="both"/>
      </w:pPr>
      <w:r>
        <w:rPr>
          <w:rFonts w:ascii="Times New Roman"/>
          <w:b w:val="false"/>
          <w:i w:val="false"/>
          <w:color w:val="000000"/>
          <w:sz w:val="28"/>
        </w:rPr>
        <w:t>
      Суммарный учет дел, документов, в том числе электронных, в описях достигается составлением итоговой записи к описям. В итоговой записи указываются количество единиц хранения (цифрами и в круглых скобках – прописью), первый и последний номера единиц хранения по описи дел документов, оговариваются имеющиеся пропуски номеров, единицы хранения с литерными номерами, выбывшие единицы хранения.</w:t>
      </w:r>
    </w:p>
    <w:bookmarkEnd w:id="637"/>
    <w:bookmarkStart w:name="z636" w:id="638"/>
    <w:p>
      <w:pPr>
        <w:spacing w:after="0"/>
        <w:ind w:left="0"/>
        <w:jc w:val="both"/>
      </w:pPr>
      <w:r>
        <w:rPr>
          <w:rFonts w:ascii="Times New Roman"/>
          <w:b w:val="false"/>
          <w:i w:val="false"/>
          <w:color w:val="000000"/>
          <w:sz w:val="28"/>
        </w:rPr>
        <w:t>
      Законченные описи дел документов, состоящие из годовых разделов, имеют общую итоговую запись ко всей описи в целом.</w:t>
      </w:r>
    </w:p>
    <w:bookmarkEnd w:id="638"/>
    <w:bookmarkStart w:name="z637" w:id="639"/>
    <w:p>
      <w:pPr>
        <w:spacing w:after="0"/>
        <w:ind w:left="0"/>
        <w:jc w:val="both"/>
      </w:pPr>
      <w:r>
        <w:rPr>
          <w:rFonts w:ascii="Times New Roman"/>
          <w:b w:val="false"/>
          <w:i w:val="false"/>
          <w:color w:val="000000"/>
          <w:sz w:val="28"/>
        </w:rPr>
        <w:t>
      Каждое изменение объема дел, документов в описи дел документов, в том числе электронных, связанное с выбытием, поступлением, объединением или расформированием дел, отражается в итоговой записи к описи.</w:t>
      </w:r>
    </w:p>
    <w:bookmarkEnd w:id="639"/>
    <w:bookmarkStart w:name="z638" w:id="640"/>
    <w:p>
      <w:pPr>
        <w:spacing w:after="0"/>
        <w:ind w:left="0"/>
        <w:jc w:val="both"/>
      </w:pPr>
      <w:r>
        <w:rPr>
          <w:rFonts w:ascii="Times New Roman"/>
          <w:b w:val="false"/>
          <w:i w:val="false"/>
          <w:color w:val="000000"/>
          <w:sz w:val="28"/>
        </w:rPr>
        <w:t>
      Описи дел документов структурных подразделений организации, в том числе электронных, подлежат хранению в деле архивного фонда до передачи дел за эти годы на постоянное хранение в государственный архив, Архив Президента Республики Казахстан или выделения дел к уничтожению;</w:t>
      </w:r>
    </w:p>
    <w:bookmarkEnd w:id="640"/>
    <w:bookmarkStart w:name="z639" w:id="641"/>
    <w:p>
      <w:pPr>
        <w:spacing w:after="0"/>
        <w:ind w:left="0"/>
        <w:jc w:val="both"/>
      </w:pPr>
      <w:r>
        <w:rPr>
          <w:rFonts w:ascii="Times New Roman"/>
          <w:b w:val="false"/>
          <w:i w:val="false"/>
          <w:color w:val="000000"/>
          <w:sz w:val="28"/>
        </w:rPr>
        <w:t xml:space="preserve">
      3) лист-заверитель дела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w:t>
      </w:r>
    </w:p>
    <w:bookmarkEnd w:id="641"/>
    <w:bookmarkStart w:name="z640" w:id="642"/>
    <w:p>
      <w:pPr>
        <w:spacing w:after="0"/>
        <w:ind w:left="0"/>
        <w:jc w:val="both"/>
      </w:pPr>
      <w:r>
        <w:rPr>
          <w:rFonts w:ascii="Times New Roman"/>
          <w:b w:val="false"/>
          <w:i w:val="false"/>
          <w:color w:val="000000"/>
          <w:sz w:val="28"/>
        </w:rPr>
        <w:t xml:space="preserve">
      4) паспорт архива организации по формам согласно </w:t>
      </w:r>
      <w:r>
        <w:rPr>
          <w:rFonts w:ascii="Times New Roman"/>
          <w:b w:val="false"/>
          <w:i w:val="false"/>
          <w:color w:val="000000"/>
          <w:sz w:val="28"/>
        </w:rPr>
        <w:t>приложениям 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к настоящим Правилам;</w:t>
      </w:r>
    </w:p>
    <w:bookmarkEnd w:id="642"/>
    <w:bookmarkStart w:name="z641" w:id="643"/>
    <w:p>
      <w:pPr>
        <w:spacing w:after="0"/>
        <w:ind w:left="0"/>
        <w:jc w:val="both"/>
      </w:pPr>
      <w:r>
        <w:rPr>
          <w:rFonts w:ascii="Times New Roman"/>
          <w:b w:val="false"/>
          <w:i w:val="false"/>
          <w:color w:val="000000"/>
          <w:sz w:val="28"/>
        </w:rPr>
        <w:t>
      5) дело архивного фонда.</w:t>
      </w:r>
    </w:p>
    <w:bookmarkEnd w:id="643"/>
    <w:bookmarkStart w:name="z642" w:id="644"/>
    <w:p>
      <w:pPr>
        <w:spacing w:after="0"/>
        <w:ind w:left="0"/>
        <w:jc w:val="both"/>
      </w:pPr>
      <w:r>
        <w:rPr>
          <w:rFonts w:ascii="Times New Roman"/>
          <w:b w:val="false"/>
          <w:i w:val="false"/>
          <w:color w:val="000000"/>
          <w:sz w:val="28"/>
        </w:rPr>
        <w:t>
      Архив организации ведет вспомогательные учетные документы: книга учета движения архивного фондов (описей, дел), книга учета дел по личному составу, книга учета документов, переданных в иные архивы, книга учета дел, выделенных к уничтожению.</w:t>
      </w:r>
    </w:p>
    <w:bookmarkEnd w:id="644"/>
    <w:bookmarkStart w:name="z643" w:id="645"/>
    <w:p>
      <w:pPr>
        <w:spacing w:after="0"/>
        <w:ind w:left="0"/>
        <w:jc w:val="both"/>
      </w:pPr>
      <w:r>
        <w:rPr>
          <w:rFonts w:ascii="Times New Roman"/>
          <w:b w:val="false"/>
          <w:i w:val="false"/>
          <w:color w:val="000000"/>
          <w:sz w:val="28"/>
        </w:rPr>
        <w:t>
      Вспомогательные учетные документы ведутся на бумажном и/или электронном носителе.</w:t>
      </w:r>
    </w:p>
    <w:bookmarkEnd w:id="645"/>
    <w:bookmarkStart w:name="z644" w:id="646"/>
    <w:p>
      <w:pPr>
        <w:spacing w:after="0"/>
        <w:ind w:left="0"/>
        <w:jc w:val="both"/>
      </w:pPr>
      <w:r>
        <w:rPr>
          <w:rFonts w:ascii="Times New Roman"/>
          <w:b w:val="false"/>
          <w:i w:val="false"/>
          <w:color w:val="000000"/>
          <w:sz w:val="28"/>
        </w:rPr>
        <w:t>
      188. Книга учета поступления и выбытия документов, в том числе электронных, предназначена для учета всех текущих и итоговых (на 1 января каждого года) изменений о составе и объеме архивных фондов и дел. Книга учета поступления и выбытия документов служит основой для составления паспорта архива организации.</w:t>
      </w:r>
    </w:p>
    <w:bookmarkEnd w:id="646"/>
    <w:bookmarkStart w:name="z645" w:id="647"/>
    <w:p>
      <w:pPr>
        <w:spacing w:after="0"/>
        <w:ind w:left="0"/>
        <w:jc w:val="both"/>
      </w:pPr>
      <w:r>
        <w:rPr>
          <w:rFonts w:ascii="Times New Roman"/>
          <w:b w:val="false"/>
          <w:i w:val="false"/>
          <w:color w:val="000000"/>
          <w:sz w:val="28"/>
        </w:rPr>
        <w:t>
      Каждое поступление или выбытие получают самостоятельный порядковый номер.</w:t>
      </w:r>
    </w:p>
    <w:bookmarkEnd w:id="647"/>
    <w:bookmarkStart w:name="z646" w:id="648"/>
    <w:p>
      <w:pPr>
        <w:spacing w:after="0"/>
        <w:ind w:left="0"/>
        <w:jc w:val="both"/>
      </w:pPr>
      <w:r>
        <w:rPr>
          <w:rFonts w:ascii="Times New Roman"/>
          <w:b w:val="false"/>
          <w:i w:val="false"/>
          <w:color w:val="000000"/>
          <w:sz w:val="28"/>
        </w:rPr>
        <w:t>
      Если поступление состоит из документов нескольких архивных фондов, то данные по каждому архивному фонду (наименование архивного фонда, его номер, при наличии) записываются с новой строки за тем же порядковым номером.</w:t>
      </w:r>
    </w:p>
    <w:bookmarkEnd w:id="648"/>
    <w:bookmarkStart w:name="z647" w:id="649"/>
    <w:p>
      <w:pPr>
        <w:spacing w:after="0"/>
        <w:ind w:left="0"/>
        <w:jc w:val="both"/>
      </w:pPr>
      <w:r>
        <w:rPr>
          <w:rFonts w:ascii="Times New Roman"/>
          <w:b w:val="false"/>
          <w:i w:val="false"/>
          <w:color w:val="000000"/>
          <w:sz w:val="28"/>
        </w:rPr>
        <w:t>
      Ежегодно в книге учета поступления и выбытия документов подводится итог количества поступивших и выбывших за год документов.</w:t>
      </w:r>
    </w:p>
    <w:bookmarkEnd w:id="649"/>
    <w:bookmarkStart w:name="z648" w:id="650"/>
    <w:p>
      <w:pPr>
        <w:spacing w:after="0"/>
        <w:ind w:left="0"/>
        <w:jc w:val="both"/>
      </w:pPr>
      <w:r>
        <w:rPr>
          <w:rFonts w:ascii="Times New Roman"/>
          <w:b w:val="false"/>
          <w:i w:val="false"/>
          <w:color w:val="000000"/>
          <w:sz w:val="28"/>
        </w:rPr>
        <w:t xml:space="preserve">
      189. Учет всех поступивших в хранилище электронных носителей архива организации ведется в книге учета электронных носителей по форме согласно </w:t>
      </w:r>
      <w:r>
        <w:rPr>
          <w:rFonts w:ascii="Times New Roman"/>
          <w:b w:val="false"/>
          <w:i w:val="false"/>
          <w:color w:val="000000"/>
          <w:sz w:val="28"/>
        </w:rPr>
        <w:t>приложению 36</w:t>
      </w:r>
      <w:r>
        <w:rPr>
          <w:rFonts w:ascii="Times New Roman"/>
          <w:b w:val="false"/>
          <w:i w:val="false"/>
          <w:color w:val="000000"/>
          <w:sz w:val="28"/>
        </w:rPr>
        <w:t xml:space="preserve"> к настоящим Правилам. </w:t>
      </w:r>
    </w:p>
    <w:bookmarkEnd w:id="650"/>
    <w:bookmarkStart w:name="z649" w:id="651"/>
    <w:p>
      <w:pPr>
        <w:spacing w:after="0"/>
        <w:ind w:left="0"/>
        <w:jc w:val="both"/>
      </w:pPr>
      <w:r>
        <w:rPr>
          <w:rFonts w:ascii="Times New Roman"/>
          <w:b w:val="false"/>
          <w:i w:val="false"/>
          <w:color w:val="000000"/>
          <w:sz w:val="28"/>
        </w:rPr>
        <w:t xml:space="preserve">
      На жесткий корпус электронного носителя наклеивается этикетка по форме согласно </w:t>
      </w:r>
      <w:r>
        <w:rPr>
          <w:rFonts w:ascii="Times New Roman"/>
          <w:b w:val="false"/>
          <w:i w:val="false"/>
          <w:color w:val="000000"/>
          <w:sz w:val="28"/>
        </w:rPr>
        <w:t>приложению 37</w:t>
      </w:r>
      <w:r>
        <w:rPr>
          <w:rFonts w:ascii="Times New Roman"/>
          <w:b w:val="false"/>
          <w:i w:val="false"/>
          <w:color w:val="000000"/>
          <w:sz w:val="28"/>
        </w:rPr>
        <w:t xml:space="preserve"> к настоящим Правилам.</w:t>
      </w:r>
    </w:p>
    <w:bookmarkEnd w:id="651"/>
    <w:bookmarkStart w:name="z650" w:id="652"/>
    <w:p>
      <w:pPr>
        <w:spacing w:after="0"/>
        <w:ind w:left="0"/>
        <w:jc w:val="both"/>
      </w:pPr>
      <w:r>
        <w:rPr>
          <w:rFonts w:ascii="Times New Roman"/>
          <w:b w:val="false"/>
          <w:i w:val="false"/>
          <w:color w:val="000000"/>
          <w:sz w:val="28"/>
        </w:rPr>
        <w:t xml:space="preserve">
      На каждый зарегистрированный в хранилище электронный носитель заводится карточка электронного носителя архива организации по форме согласно </w:t>
      </w:r>
      <w:r>
        <w:rPr>
          <w:rFonts w:ascii="Times New Roman"/>
          <w:b w:val="false"/>
          <w:i w:val="false"/>
          <w:color w:val="000000"/>
          <w:sz w:val="28"/>
        </w:rPr>
        <w:t>приложению 38</w:t>
      </w:r>
      <w:r>
        <w:rPr>
          <w:rFonts w:ascii="Times New Roman"/>
          <w:b w:val="false"/>
          <w:i w:val="false"/>
          <w:color w:val="000000"/>
          <w:sz w:val="28"/>
        </w:rPr>
        <w:t xml:space="preserve"> к настоящим Правилам. </w:t>
      </w:r>
    </w:p>
    <w:bookmarkEnd w:id="652"/>
    <w:bookmarkStart w:name="z651" w:id="653"/>
    <w:p>
      <w:pPr>
        <w:spacing w:after="0"/>
        <w:ind w:left="0"/>
        <w:jc w:val="both"/>
      </w:pPr>
      <w:r>
        <w:rPr>
          <w:rFonts w:ascii="Times New Roman"/>
          <w:b w:val="false"/>
          <w:i w:val="false"/>
          <w:color w:val="000000"/>
          <w:sz w:val="28"/>
        </w:rPr>
        <w:t>
      190. Дело архивного фонда ведется на каждый архивный фонд. В него включаются следующие документы:</w:t>
      </w:r>
    </w:p>
    <w:bookmarkEnd w:id="653"/>
    <w:bookmarkStart w:name="z652" w:id="654"/>
    <w:p>
      <w:pPr>
        <w:spacing w:after="0"/>
        <w:ind w:left="0"/>
        <w:jc w:val="both"/>
      </w:pPr>
      <w:r>
        <w:rPr>
          <w:rFonts w:ascii="Times New Roman"/>
          <w:b w:val="false"/>
          <w:i w:val="false"/>
          <w:color w:val="000000"/>
          <w:sz w:val="28"/>
        </w:rPr>
        <w:t>
      1) историческая справка;</w:t>
      </w:r>
    </w:p>
    <w:bookmarkEnd w:id="654"/>
    <w:bookmarkStart w:name="z653" w:id="655"/>
    <w:p>
      <w:pPr>
        <w:spacing w:after="0"/>
        <w:ind w:left="0"/>
        <w:jc w:val="both"/>
      </w:pPr>
      <w:r>
        <w:rPr>
          <w:rFonts w:ascii="Times New Roman"/>
          <w:b w:val="false"/>
          <w:i w:val="false"/>
          <w:color w:val="000000"/>
          <w:sz w:val="28"/>
        </w:rPr>
        <w:t>
      2) схема систематизации архивного фонда;</w:t>
      </w:r>
    </w:p>
    <w:bookmarkEnd w:id="655"/>
    <w:bookmarkStart w:name="z654" w:id="656"/>
    <w:p>
      <w:pPr>
        <w:spacing w:after="0"/>
        <w:ind w:left="0"/>
        <w:jc w:val="both"/>
      </w:pPr>
      <w:r>
        <w:rPr>
          <w:rFonts w:ascii="Times New Roman"/>
          <w:b w:val="false"/>
          <w:i w:val="false"/>
          <w:color w:val="000000"/>
          <w:sz w:val="28"/>
        </w:rPr>
        <w:t>
      3) листы проверок;</w:t>
      </w:r>
    </w:p>
    <w:bookmarkEnd w:id="656"/>
    <w:bookmarkStart w:name="z655" w:id="657"/>
    <w:p>
      <w:pPr>
        <w:spacing w:after="0"/>
        <w:ind w:left="0"/>
        <w:jc w:val="both"/>
      </w:pPr>
      <w:r>
        <w:rPr>
          <w:rFonts w:ascii="Times New Roman"/>
          <w:b w:val="false"/>
          <w:i w:val="false"/>
          <w:color w:val="000000"/>
          <w:sz w:val="28"/>
        </w:rPr>
        <w:t>
      4) описи дел, описи дел электронных документов структурных подразделений организации (до передачи дел за эти годы на постоянное хранение в государственный архив, Архив Президента Республики Казахстан или выделения к уничтожению);</w:t>
      </w:r>
    </w:p>
    <w:bookmarkEnd w:id="657"/>
    <w:bookmarkStart w:name="z656" w:id="658"/>
    <w:p>
      <w:pPr>
        <w:spacing w:after="0"/>
        <w:ind w:left="0"/>
        <w:jc w:val="both"/>
      </w:pPr>
      <w:r>
        <w:rPr>
          <w:rFonts w:ascii="Times New Roman"/>
          <w:b w:val="false"/>
          <w:i w:val="false"/>
          <w:color w:val="000000"/>
          <w:sz w:val="28"/>
        </w:rPr>
        <w:t>
      5) акты передачи дел, документов, электронных документов (дел) на постоянное хранение в соответствующий государственный архив;</w:t>
      </w:r>
    </w:p>
    <w:bookmarkEnd w:id="658"/>
    <w:bookmarkStart w:name="z657" w:id="659"/>
    <w:p>
      <w:pPr>
        <w:spacing w:after="0"/>
        <w:ind w:left="0"/>
        <w:jc w:val="both"/>
      </w:pPr>
      <w:r>
        <w:rPr>
          <w:rFonts w:ascii="Times New Roman"/>
          <w:b w:val="false"/>
          <w:i w:val="false"/>
          <w:color w:val="000000"/>
          <w:sz w:val="28"/>
        </w:rPr>
        <w:t>
      6) акты о выделении к уничтожению документов, электронных документов (дел), не подлежащих хранению;</w:t>
      </w:r>
    </w:p>
    <w:bookmarkEnd w:id="659"/>
    <w:bookmarkStart w:name="z658" w:id="660"/>
    <w:p>
      <w:pPr>
        <w:spacing w:after="0"/>
        <w:ind w:left="0"/>
        <w:jc w:val="both"/>
      </w:pPr>
      <w:r>
        <w:rPr>
          <w:rFonts w:ascii="Times New Roman"/>
          <w:b w:val="false"/>
          <w:i w:val="false"/>
          <w:color w:val="000000"/>
          <w:sz w:val="28"/>
        </w:rPr>
        <w:t>
      7) карточки учета необнаруженных архивных документов, в том числе электронных документов (дел);</w:t>
      </w:r>
    </w:p>
    <w:bookmarkEnd w:id="660"/>
    <w:bookmarkStart w:name="z659" w:id="661"/>
    <w:p>
      <w:pPr>
        <w:spacing w:after="0"/>
        <w:ind w:left="0"/>
        <w:jc w:val="both"/>
      </w:pPr>
      <w:r>
        <w:rPr>
          <w:rFonts w:ascii="Times New Roman"/>
          <w:b w:val="false"/>
          <w:i w:val="false"/>
          <w:color w:val="000000"/>
          <w:sz w:val="28"/>
        </w:rPr>
        <w:t xml:space="preserve">
      8) акты о проведении проверок наличия и состояния дел, электронных документов (дел) и иные документы, фиксирующие изменения в составе и объеме архивного фонда, включаются в дело архивного фонда только с отметкой о внесении изменений во все учетные документы архива организации. </w:t>
      </w:r>
    </w:p>
    <w:bookmarkEnd w:id="661"/>
    <w:bookmarkStart w:name="z660" w:id="662"/>
    <w:p>
      <w:pPr>
        <w:spacing w:after="0"/>
        <w:ind w:left="0"/>
        <w:jc w:val="both"/>
      </w:pPr>
      <w:r>
        <w:rPr>
          <w:rFonts w:ascii="Times New Roman"/>
          <w:b w:val="false"/>
          <w:i w:val="false"/>
          <w:color w:val="000000"/>
          <w:sz w:val="28"/>
        </w:rPr>
        <w:t>
      Акты нумеруются в пределах архивного фонда по видам актов в валовом порядке.</w:t>
      </w:r>
    </w:p>
    <w:bookmarkEnd w:id="662"/>
    <w:bookmarkStart w:name="z661" w:id="663"/>
    <w:p>
      <w:pPr>
        <w:spacing w:after="0"/>
        <w:ind w:left="0"/>
        <w:jc w:val="both"/>
      </w:pPr>
      <w:r>
        <w:rPr>
          <w:rFonts w:ascii="Times New Roman"/>
          <w:b w:val="false"/>
          <w:i w:val="false"/>
          <w:color w:val="000000"/>
          <w:sz w:val="28"/>
        </w:rPr>
        <w:t xml:space="preserve">
      Все документы в деле архивного фонда располагаются в хронологической последовательности их составления. На документы дела архивного фонда составляется внутренняя опись, листы дела нумеруются, к делу фонда оформляется лист-заверитель дела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 По мере пополнения архивного фонда лист-заверитель дела и внутренняя опись пересоставляются.</w:t>
      </w:r>
    </w:p>
    <w:bookmarkEnd w:id="663"/>
    <w:bookmarkStart w:name="z662" w:id="664"/>
    <w:p>
      <w:pPr>
        <w:spacing w:after="0"/>
        <w:ind w:left="0"/>
        <w:jc w:val="both"/>
      </w:pPr>
      <w:r>
        <w:rPr>
          <w:rFonts w:ascii="Times New Roman"/>
          <w:b w:val="false"/>
          <w:i w:val="false"/>
          <w:color w:val="000000"/>
          <w:sz w:val="28"/>
        </w:rPr>
        <w:t>
      Каждому делу архивного фонда присваивается номер соответствующего архивного фонда.</w:t>
      </w:r>
    </w:p>
    <w:bookmarkEnd w:id="664"/>
    <w:bookmarkStart w:name="z663" w:id="665"/>
    <w:p>
      <w:pPr>
        <w:spacing w:after="0"/>
        <w:ind w:left="0"/>
        <w:jc w:val="both"/>
      </w:pPr>
      <w:r>
        <w:rPr>
          <w:rFonts w:ascii="Times New Roman"/>
          <w:b w:val="false"/>
          <w:i w:val="false"/>
          <w:color w:val="000000"/>
          <w:sz w:val="28"/>
        </w:rPr>
        <w:t xml:space="preserve">
      191. Паспорт архива организации составляется ежегодно и один раз в три года передается в соответствующий государственный архив, Архив Президента Республики Казахстан для дальнейшего внесения сведений в Государственный фондовый каталог, ведение которого определено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архивном фонде и архивах", в том числе по цифровому архиву.</w:t>
      </w:r>
    </w:p>
    <w:bookmarkEnd w:id="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191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64" w:id="666"/>
    <w:p>
      <w:pPr>
        <w:spacing w:after="0"/>
        <w:ind w:left="0"/>
        <w:jc w:val="both"/>
      </w:pPr>
      <w:r>
        <w:rPr>
          <w:rFonts w:ascii="Times New Roman"/>
          <w:b w:val="false"/>
          <w:i w:val="false"/>
          <w:color w:val="000000"/>
          <w:sz w:val="28"/>
        </w:rPr>
        <w:t xml:space="preserve">
      192. Каждая единица хранения научно-технической документации регистрируется и учитывается в основных регистрационных документах, инвентарных книгах и карточках регистрации научно-технической документации по формам согласно </w:t>
      </w:r>
      <w:r>
        <w:rPr>
          <w:rFonts w:ascii="Times New Roman"/>
          <w:b w:val="false"/>
          <w:i w:val="false"/>
          <w:color w:val="000000"/>
          <w:sz w:val="28"/>
        </w:rPr>
        <w:t>приложениям 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к настоящим Правилам. </w:t>
      </w:r>
    </w:p>
    <w:bookmarkEnd w:id="666"/>
    <w:bookmarkStart w:name="z665" w:id="667"/>
    <w:p>
      <w:pPr>
        <w:spacing w:after="0"/>
        <w:ind w:left="0"/>
        <w:jc w:val="both"/>
      </w:pPr>
      <w:r>
        <w:rPr>
          <w:rFonts w:ascii="Times New Roman"/>
          <w:b w:val="false"/>
          <w:i w:val="false"/>
          <w:color w:val="000000"/>
          <w:sz w:val="28"/>
        </w:rPr>
        <w:t>
      193. Инвентарные книги заполняются на основании данных основной надписи чертежей, титульных листов.</w:t>
      </w:r>
    </w:p>
    <w:bookmarkEnd w:id="667"/>
    <w:bookmarkStart w:name="z666" w:id="668"/>
    <w:p>
      <w:pPr>
        <w:spacing w:after="0"/>
        <w:ind w:left="0"/>
        <w:jc w:val="both"/>
      </w:pPr>
      <w:r>
        <w:rPr>
          <w:rFonts w:ascii="Times New Roman"/>
          <w:b w:val="false"/>
          <w:i w:val="false"/>
          <w:color w:val="000000"/>
          <w:sz w:val="28"/>
        </w:rPr>
        <w:t>
      194. На подлинниках и дубликатах проектной, конструкторской, технологической, градостроительной документации на бумажном носителе, состоящих из нескольких листов, инвентарный номер проставляется на каждом листе.</w:t>
      </w:r>
    </w:p>
    <w:bookmarkEnd w:id="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194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7" w:id="669"/>
    <w:p>
      <w:pPr>
        <w:spacing w:after="0"/>
        <w:ind w:left="0"/>
        <w:jc w:val="both"/>
      </w:pPr>
      <w:r>
        <w:rPr>
          <w:rFonts w:ascii="Times New Roman"/>
          <w:b w:val="false"/>
          <w:i w:val="false"/>
          <w:color w:val="000000"/>
          <w:sz w:val="28"/>
        </w:rPr>
        <w:t>
      195. Инвентарные книги ведутся отдельно по каждому виду научно-технической документации (проектная, конструкторская, технологическая, научно-исследовательская, патентно-лицензионная).</w:t>
      </w:r>
    </w:p>
    <w:bookmarkEnd w:id="669"/>
    <w:bookmarkStart w:name="z668" w:id="670"/>
    <w:p>
      <w:pPr>
        <w:spacing w:after="0"/>
        <w:ind w:left="0"/>
        <w:jc w:val="both"/>
      </w:pPr>
      <w:r>
        <w:rPr>
          <w:rFonts w:ascii="Times New Roman"/>
          <w:b w:val="false"/>
          <w:i w:val="false"/>
          <w:color w:val="000000"/>
          <w:sz w:val="28"/>
        </w:rPr>
        <w:t>
      196. Регистрация подлинников проектной документации производится по отдельным самостоятельным частям по мере поступления проекта.</w:t>
      </w:r>
    </w:p>
    <w:bookmarkEnd w:id="670"/>
    <w:bookmarkStart w:name="z669" w:id="671"/>
    <w:p>
      <w:pPr>
        <w:spacing w:after="0"/>
        <w:ind w:left="0"/>
        <w:jc w:val="both"/>
      </w:pPr>
      <w:r>
        <w:rPr>
          <w:rFonts w:ascii="Times New Roman"/>
          <w:b w:val="false"/>
          <w:i w:val="false"/>
          <w:color w:val="000000"/>
          <w:sz w:val="28"/>
        </w:rPr>
        <w:t>
      Отдельные инвентарные книги ведутся на:</w:t>
      </w:r>
    </w:p>
    <w:bookmarkEnd w:id="671"/>
    <w:bookmarkStart w:name="z670" w:id="672"/>
    <w:p>
      <w:pPr>
        <w:spacing w:after="0"/>
        <w:ind w:left="0"/>
        <w:jc w:val="both"/>
      </w:pPr>
      <w:r>
        <w:rPr>
          <w:rFonts w:ascii="Times New Roman"/>
          <w:b w:val="false"/>
          <w:i w:val="false"/>
          <w:color w:val="000000"/>
          <w:sz w:val="28"/>
        </w:rPr>
        <w:t>
      1) подлинники проектной документации;</w:t>
      </w:r>
    </w:p>
    <w:bookmarkEnd w:id="672"/>
    <w:bookmarkStart w:name="z671" w:id="673"/>
    <w:p>
      <w:pPr>
        <w:spacing w:after="0"/>
        <w:ind w:left="0"/>
        <w:jc w:val="both"/>
      </w:pPr>
      <w:r>
        <w:rPr>
          <w:rFonts w:ascii="Times New Roman"/>
          <w:b w:val="false"/>
          <w:i w:val="false"/>
          <w:color w:val="000000"/>
          <w:sz w:val="28"/>
        </w:rPr>
        <w:t>
      2) копии проектных документов иных организаций;</w:t>
      </w:r>
    </w:p>
    <w:bookmarkEnd w:id="673"/>
    <w:bookmarkStart w:name="z672" w:id="674"/>
    <w:p>
      <w:pPr>
        <w:spacing w:after="0"/>
        <w:ind w:left="0"/>
        <w:jc w:val="both"/>
      </w:pPr>
      <w:r>
        <w:rPr>
          <w:rFonts w:ascii="Times New Roman"/>
          <w:b w:val="false"/>
          <w:i w:val="false"/>
          <w:color w:val="000000"/>
          <w:sz w:val="28"/>
        </w:rPr>
        <w:t>
      3) типовые проекты.</w:t>
      </w:r>
    </w:p>
    <w:bookmarkEnd w:id="674"/>
    <w:bookmarkStart w:name="z673" w:id="675"/>
    <w:p>
      <w:pPr>
        <w:spacing w:after="0"/>
        <w:ind w:left="0"/>
        <w:jc w:val="both"/>
      </w:pPr>
      <w:r>
        <w:rPr>
          <w:rFonts w:ascii="Times New Roman"/>
          <w:b w:val="false"/>
          <w:i w:val="false"/>
          <w:color w:val="000000"/>
          <w:sz w:val="28"/>
        </w:rPr>
        <w:t>
      Регистрация копий проектной документации производится по сброшюрованным томам в карточках учета.</w:t>
      </w:r>
    </w:p>
    <w:bookmarkEnd w:id="675"/>
    <w:bookmarkStart w:name="z674" w:id="676"/>
    <w:p>
      <w:pPr>
        <w:spacing w:after="0"/>
        <w:ind w:left="0"/>
        <w:jc w:val="both"/>
      </w:pPr>
      <w:r>
        <w:rPr>
          <w:rFonts w:ascii="Times New Roman"/>
          <w:b w:val="false"/>
          <w:i w:val="false"/>
          <w:color w:val="000000"/>
          <w:sz w:val="28"/>
        </w:rPr>
        <w:t>
      197. Для конструкторской и технологической документации инвентарные книги учета подлинников и чертежей, поступающих от иных организаций, ведутся отдельно на изделия основного и вспомогательного производства.</w:t>
      </w:r>
    </w:p>
    <w:bookmarkEnd w:id="676"/>
    <w:bookmarkStart w:name="z675" w:id="677"/>
    <w:p>
      <w:pPr>
        <w:spacing w:after="0"/>
        <w:ind w:left="0"/>
        <w:jc w:val="both"/>
      </w:pPr>
      <w:r>
        <w:rPr>
          <w:rFonts w:ascii="Times New Roman"/>
          <w:b w:val="false"/>
          <w:i w:val="false"/>
          <w:color w:val="000000"/>
          <w:sz w:val="28"/>
        </w:rPr>
        <w:t>
      Принятые подлинники конструкторской и технологической документации регистрируются полистно по узлам.</w:t>
      </w:r>
    </w:p>
    <w:bookmarkEnd w:id="677"/>
    <w:bookmarkStart w:name="z676" w:id="678"/>
    <w:p>
      <w:pPr>
        <w:spacing w:after="0"/>
        <w:ind w:left="0"/>
        <w:jc w:val="both"/>
      </w:pPr>
      <w:r>
        <w:rPr>
          <w:rFonts w:ascii="Times New Roman"/>
          <w:b w:val="false"/>
          <w:i w:val="false"/>
          <w:color w:val="000000"/>
          <w:sz w:val="28"/>
        </w:rPr>
        <w:t>
      Копии конструкторских и технологических документов, полученные от иных организаций, регистрируются в отдельной инвентарной книге и карточках учета, которые составляются на каждую папку, альбом или отдельный документ.</w:t>
      </w:r>
    </w:p>
    <w:bookmarkEnd w:id="678"/>
    <w:bookmarkStart w:name="z677" w:id="679"/>
    <w:p>
      <w:pPr>
        <w:spacing w:after="0"/>
        <w:ind w:left="0"/>
        <w:jc w:val="both"/>
      </w:pPr>
      <w:r>
        <w:rPr>
          <w:rFonts w:ascii="Times New Roman"/>
          <w:b w:val="false"/>
          <w:i w:val="false"/>
          <w:color w:val="000000"/>
          <w:sz w:val="28"/>
        </w:rPr>
        <w:t xml:space="preserve">
      198. Для учета научно-исследовательской документации ведутся отдельные инвентарные книги по форме согласно </w:t>
      </w:r>
      <w:r>
        <w:rPr>
          <w:rFonts w:ascii="Times New Roman"/>
          <w:b w:val="false"/>
          <w:i w:val="false"/>
          <w:color w:val="000000"/>
          <w:sz w:val="28"/>
        </w:rPr>
        <w:t>приложению 41</w:t>
      </w:r>
      <w:r>
        <w:rPr>
          <w:rFonts w:ascii="Times New Roman"/>
          <w:b w:val="false"/>
          <w:i w:val="false"/>
          <w:color w:val="000000"/>
          <w:sz w:val="28"/>
        </w:rPr>
        <w:t xml:space="preserve"> к настоящим Правилам.</w:t>
      </w:r>
    </w:p>
    <w:bookmarkEnd w:id="679"/>
    <w:bookmarkStart w:name="z678" w:id="680"/>
    <w:p>
      <w:pPr>
        <w:spacing w:after="0"/>
        <w:ind w:left="0"/>
        <w:jc w:val="both"/>
      </w:pPr>
      <w:r>
        <w:rPr>
          <w:rFonts w:ascii="Times New Roman"/>
          <w:b w:val="false"/>
          <w:i w:val="false"/>
          <w:color w:val="000000"/>
          <w:sz w:val="28"/>
        </w:rPr>
        <w:t xml:space="preserve">
      199. Патентная документация регистрируется в журналах регистрации заявок на выдачу патента на изобретение по форме согласно </w:t>
      </w:r>
      <w:r>
        <w:rPr>
          <w:rFonts w:ascii="Times New Roman"/>
          <w:b w:val="false"/>
          <w:i w:val="false"/>
          <w:color w:val="000000"/>
          <w:sz w:val="28"/>
        </w:rPr>
        <w:t>приложению 42</w:t>
      </w:r>
      <w:r>
        <w:rPr>
          <w:rFonts w:ascii="Times New Roman"/>
          <w:b w:val="false"/>
          <w:i w:val="false"/>
          <w:color w:val="000000"/>
          <w:sz w:val="28"/>
        </w:rPr>
        <w:t xml:space="preserve"> к настоящим Правилам.</w:t>
      </w:r>
    </w:p>
    <w:bookmarkEnd w:id="680"/>
    <w:bookmarkStart w:name="z679" w:id="681"/>
    <w:p>
      <w:pPr>
        <w:spacing w:after="0"/>
        <w:ind w:left="0"/>
        <w:jc w:val="both"/>
      </w:pPr>
      <w:r>
        <w:rPr>
          <w:rFonts w:ascii="Times New Roman"/>
          <w:b w:val="false"/>
          <w:i w:val="false"/>
          <w:color w:val="000000"/>
          <w:sz w:val="28"/>
        </w:rPr>
        <w:t xml:space="preserve">
      200. Сведения о каждой единице хранения электронных документов вводятся в учетную базу данных или учетную карточку по форме согласно </w:t>
      </w:r>
      <w:r>
        <w:rPr>
          <w:rFonts w:ascii="Times New Roman"/>
          <w:b w:val="false"/>
          <w:i w:val="false"/>
          <w:color w:val="000000"/>
          <w:sz w:val="28"/>
        </w:rPr>
        <w:t>приложению 43</w:t>
      </w:r>
      <w:r>
        <w:rPr>
          <w:rFonts w:ascii="Times New Roman"/>
          <w:b w:val="false"/>
          <w:i w:val="false"/>
          <w:color w:val="000000"/>
          <w:sz w:val="28"/>
        </w:rPr>
        <w:t xml:space="preserve"> к настоящим Правилам.</w:t>
      </w:r>
    </w:p>
    <w:bookmarkEnd w:id="681"/>
    <w:bookmarkStart w:name="z680" w:id="682"/>
    <w:p>
      <w:pPr>
        <w:spacing w:after="0"/>
        <w:ind w:left="0"/>
        <w:jc w:val="both"/>
      </w:pPr>
      <w:r>
        <w:rPr>
          <w:rFonts w:ascii="Times New Roman"/>
          <w:b w:val="false"/>
          <w:i w:val="false"/>
          <w:color w:val="000000"/>
          <w:sz w:val="28"/>
        </w:rPr>
        <w:t>
      Электронные документы учитываются в составе архивного фонда по описям электронных документов постоянного хранения, единицам хранения или единицам учета. Информационный объем документов на электронных носителях информации указывается в мегабайтах (далее – Мбт).</w:t>
      </w:r>
    </w:p>
    <w:bookmarkEnd w:id="682"/>
    <w:bookmarkStart w:name="z681" w:id="683"/>
    <w:p>
      <w:pPr>
        <w:spacing w:after="0"/>
        <w:ind w:left="0"/>
        <w:jc w:val="both"/>
      </w:pPr>
      <w:r>
        <w:rPr>
          <w:rFonts w:ascii="Times New Roman"/>
          <w:b w:val="false"/>
          <w:i w:val="false"/>
          <w:color w:val="000000"/>
          <w:sz w:val="28"/>
        </w:rPr>
        <w:t xml:space="preserve">
      201. Поступление электронных документов на временное хранение в электронный архив организации учитывается в общей книге поступления и выбытия документов. </w:t>
      </w:r>
    </w:p>
    <w:bookmarkEnd w:id="683"/>
    <w:bookmarkStart w:name="z682" w:id="684"/>
    <w:p>
      <w:pPr>
        <w:spacing w:after="0"/>
        <w:ind w:left="0"/>
        <w:jc w:val="both"/>
      </w:pPr>
      <w:r>
        <w:rPr>
          <w:rFonts w:ascii="Times New Roman"/>
          <w:b w:val="false"/>
          <w:i w:val="false"/>
          <w:color w:val="000000"/>
          <w:sz w:val="28"/>
        </w:rPr>
        <w:t xml:space="preserve">
      202. Изменение количества единиц хранения и/или информационного объема электронных документов, произошедших в результате перезаписи на новые носители или миграции (конвертирования), фиксируется в акте о перезаписи и миграции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в новой итоговой записи к описи электронных документов.</w:t>
      </w:r>
    </w:p>
    <w:bookmarkEnd w:id="684"/>
    <w:bookmarkStart w:name="z683" w:id="685"/>
    <w:p>
      <w:pPr>
        <w:spacing w:after="0"/>
        <w:ind w:left="0"/>
        <w:jc w:val="both"/>
      </w:pPr>
      <w:r>
        <w:rPr>
          <w:rFonts w:ascii="Times New Roman"/>
          <w:b w:val="false"/>
          <w:i w:val="false"/>
          <w:color w:val="000000"/>
          <w:sz w:val="28"/>
        </w:rPr>
        <w:t>
      203. В паспорте архива организации, хранящего электронные документы, учитываются специфические цифровые ресурсы, не имеющие аналогов на бумажных носителях.</w:t>
      </w:r>
    </w:p>
    <w:bookmarkEnd w:id="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203 -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84" w:id="686"/>
    <w:p>
      <w:pPr>
        <w:spacing w:after="0"/>
        <w:ind w:left="0"/>
        <w:jc w:val="both"/>
      </w:pPr>
      <w:r>
        <w:rPr>
          <w:rFonts w:ascii="Times New Roman"/>
          <w:b w:val="false"/>
          <w:i w:val="false"/>
          <w:color w:val="000000"/>
          <w:sz w:val="28"/>
        </w:rPr>
        <w:t xml:space="preserve">
      204. Для электронных документов вспомогательным учетным документом является журнал учета миграции и перезаписей электронных документов по форме согласно </w:t>
      </w:r>
      <w:r>
        <w:rPr>
          <w:rFonts w:ascii="Times New Roman"/>
          <w:b w:val="false"/>
          <w:i w:val="false"/>
          <w:color w:val="000000"/>
          <w:sz w:val="28"/>
        </w:rPr>
        <w:t>приложению 44</w:t>
      </w:r>
      <w:r>
        <w:rPr>
          <w:rFonts w:ascii="Times New Roman"/>
          <w:b w:val="false"/>
          <w:i w:val="false"/>
          <w:color w:val="000000"/>
          <w:sz w:val="28"/>
        </w:rPr>
        <w:t xml:space="preserve"> к настоящим Правилам.</w:t>
      </w:r>
    </w:p>
    <w:bookmarkEnd w:id="686"/>
    <w:bookmarkStart w:name="z685" w:id="687"/>
    <w:p>
      <w:pPr>
        <w:spacing w:after="0"/>
        <w:ind w:left="0"/>
        <w:jc w:val="left"/>
      </w:pPr>
      <w:r>
        <w:rPr>
          <w:rFonts w:ascii="Times New Roman"/>
          <w:b/>
          <w:i w:val="false"/>
          <w:color w:val="000000"/>
        </w:rPr>
        <w:t xml:space="preserve"> Параграф 2. Порядок учета и ведения баз данных</w:t>
      </w:r>
    </w:p>
    <w:bookmarkEnd w:id="687"/>
    <w:bookmarkStart w:name="z686" w:id="688"/>
    <w:p>
      <w:pPr>
        <w:spacing w:after="0"/>
        <w:ind w:left="0"/>
        <w:jc w:val="both"/>
      </w:pPr>
      <w:r>
        <w:rPr>
          <w:rFonts w:ascii="Times New Roman"/>
          <w:b w:val="false"/>
          <w:i w:val="false"/>
          <w:color w:val="000000"/>
          <w:sz w:val="28"/>
        </w:rPr>
        <w:t>
      205. Перечень реквизитов учетных баз данных составляется в соответствии с основными показателями, описывающими объект учета – архивный фонд, единица хранения, единица учета, группа единиц хранения, единиц учета, включенных в соответствующую опись дел документов.</w:t>
      </w:r>
    </w:p>
    <w:bookmarkEnd w:id="688"/>
    <w:bookmarkStart w:name="z687" w:id="689"/>
    <w:p>
      <w:pPr>
        <w:spacing w:after="0"/>
        <w:ind w:left="0"/>
        <w:jc w:val="both"/>
      </w:pPr>
      <w:r>
        <w:rPr>
          <w:rFonts w:ascii="Times New Roman"/>
          <w:b w:val="false"/>
          <w:i w:val="false"/>
          <w:color w:val="000000"/>
          <w:sz w:val="28"/>
        </w:rPr>
        <w:t>
      206. Учетные базы данных действуют во взаимосвязи с иными цифровыми базами данных, имеющимися в архиве организации, и отвечают требованию совместимости с соответствующими учетными базами данных государственных архивов, Архива Президента Республики Казахстан.</w:t>
      </w:r>
    </w:p>
    <w:bookmarkEnd w:id="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206 -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89" w:id="690"/>
    <w:p>
      <w:pPr>
        <w:spacing w:after="0"/>
        <w:ind w:left="0"/>
        <w:jc w:val="both"/>
      </w:pPr>
      <w:r>
        <w:rPr>
          <w:rFonts w:ascii="Times New Roman"/>
          <w:b w:val="false"/>
          <w:i w:val="false"/>
          <w:color w:val="000000"/>
          <w:sz w:val="28"/>
        </w:rPr>
        <w:t>
      207. Учетные базы данных заполняются на основе учетных документов.</w:t>
      </w:r>
    </w:p>
    <w:bookmarkEnd w:id="690"/>
    <w:bookmarkStart w:name="z690" w:id="691"/>
    <w:p>
      <w:pPr>
        <w:spacing w:after="0"/>
        <w:ind w:left="0"/>
        <w:jc w:val="left"/>
      </w:pPr>
      <w:r>
        <w:rPr>
          <w:rFonts w:ascii="Times New Roman"/>
          <w:b/>
          <w:i w:val="false"/>
          <w:color w:val="000000"/>
        </w:rPr>
        <w:t xml:space="preserve"> Глава 5. Использование архивных документов</w:t>
      </w:r>
    </w:p>
    <w:bookmarkEnd w:id="691"/>
    <w:bookmarkStart w:name="z691" w:id="692"/>
    <w:p>
      <w:pPr>
        <w:spacing w:after="0"/>
        <w:ind w:left="0"/>
        <w:jc w:val="left"/>
      </w:pPr>
      <w:r>
        <w:rPr>
          <w:rFonts w:ascii="Times New Roman"/>
          <w:b/>
          <w:i w:val="false"/>
          <w:color w:val="000000"/>
        </w:rPr>
        <w:t xml:space="preserve"> Параграф 1. Порядок описания архивных документов для научно-справочного аппарата</w:t>
      </w:r>
    </w:p>
    <w:bookmarkEnd w:id="692"/>
    <w:bookmarkStart w:name="z692" w:id="693"/>
    <w:p>
      <w:pPr>
        <w:spacing w:after="0"/>
        <w:ind w:left="0"/>
        <w:jc w:val="both"/>
      </w:pPr>
      <w:r>
        <w:rPr>
          <w:rFonts w:ascii="Times New Roman"/>
          <w:b w:val="false"/>
          <w:i w:val="false"/>
          <w:color w:val="000000"/>
          <w:sz w:val="28"/>
        </w:rPr>
        <w:t xml:space="preserve">
      208. Архив организации предоставляет пользователю НСА (справочно-поисковые средства) к архивным документам. </w:t>
      </w:r>
    </w:p>
    <w:bookmarkEnd w:id="693"/>
    <w:bookmarkStart w:name="z693" w:id="694"/>
    <w:p>
      <w:pPr>
        <w:spacing w:after="0"/>
        <w:ind w:left="0"/>
        <w:jc w:val="both"/>
      </w:pPr>
      <w:r>
        <w:rPr>
          <w:rFonts w:ascii="Times New Roman"/>
          <w:b w:val="false"/>
          <w:i w:val="false"/>
          <w:color w:val="000000"/>
          <w:sz w:val="28"/>
        </w:rPr>
        <w:t>
      209. Система НСА архива включает основные архивные справочники (опись дел документов, путеводитель, систематический каталог) и дополнительные архивные справочники (указатель, обзор). Целесообразность ведения дополнительных архивных справочников устанавливается архивом организации.</w:t>
      </w:r>
    </w:p>
    <w:bookmarkEnd w:id="694"/>
    <w:bookmarkStart w:name="z694" w:id="695"/>
    <w:p>
      <w:pPr>
        <w:spacing w:after="0"/>
        <w:ind w:left="0"/>
        <w:jc w:val="both"/>
      </w:pPr>
      <w:r>
        <w:rPr>
          <w:rFonts w:ascii="Times New Roman"/>
          <w:b w:val="false"/>
          <w:i w:val="false"/>
          <w:color w:val="000000"/>
          <w:sz w:val="28"/>
        </w:rPr>
        <w:t>
      210. В системе НСА реализуются преемственность учетно-справочного аппарата, создаваемого в делопроизводстве и архивах организаций, его совмещение с системой НСА государственных архивов, Архива Президента Республики Казахстан.</w:t>
      </w:r>
    </w:p>
    <w:bookmarkEnd w:id="695"/>
    <w:bookmarkStart w:name="z695" w:id="696"/>
    <w:p>
      <w:pPr>
        <w:spacing w:after="0"/>
        <w:ind w:left="0"/>
        <w:jc w:val="both"/>
      </w:pPr>
      <w:r>
        <w:rPr>
          <w:rFonts w:ascii="Times New Roman"/>
          <w:b w:val="false"/>
          <w:i w:val="false"/>
          <w:color w:val="000000"/>
          <w:sz w:val="28"/>
        </w:rPr>
        <w:t>
      Преемственность системы НСА архивов организации основывается на единстве требований и принципов ее построения.</w:t>
      </w:r>
    </w:p>
    <w:bookmarkEnd w:id="696"/>
    <w:bookmarkStart w:name="z696" w:id="697"/>
    <w:p>
      <w:pPr>
        <w:spacing w:after="0"/>
        <w:ind w:left="0"/>
        <w:jc w:val="both"/>
      </w:pPr>
      <w:r>
        <w:rPr>
          <w:rFonts w:ascii="Times New Roman"/>
          <w:b w:val="false"/>
          <w:i w:val="false"/>
          <w:color w:val="000000"/>
          <w:sz w:val="28"/>
        </w:rPr>
        <w:t>
      211. Описание архивных документов, электронных архивных документов (создание информации для архивных справочников) проводится на трех уровнях:</w:t>
      </w:r>
    </w:p>
    <w:bookmarkEnd w:id="697"/>
    <w:bookmarkStart w:name="z697" w:id="698"/>
    <w:p>
      <w:pPr>
        <w:spacing w:after="0"/>
        <w:ind w:left="0"/>
        <w:jc w:val="both"/>
      </w:pPr>
      <w:r>
        <w:rPr>
          <w:rFonts w:ascii="Times New Roman"/>
          <w:b w:val="false"/>
          <w:i w:val="false"/>
          <w:color w:val="000000"/>
          <w:sz w:val="28"/>
        </w:rPr>
        <w:t>
      1) архивный фонд;</w:t>
      </w:r>
    </w:p>
    <w:bookmarkEnd w:id="698"/>
    <w:bookmarkStart w:name="z698" w:id="699"/>
    <w:p>
      <w:pPr>
        <w:spacing w:after="0"/>
        <w:ind w:left="0"/>
        <w:jc w:val="both"/>
      </w:pPr>
      <w:r>
        <w:rPr>
          <w:rFonts w:ascii="Times New Roman"/>
          <w:b w:val="false"/>
          <w:i w:val="false"/>
          <w:color w:val="000000"/>
          <w:sz w:val="28"/>
        </w:rPr>
        <w:t>
      2) единица хранения;</w:t>
      </w:r>
    </w:p>
    <w:bookmarkEnd w:id="699"/>
    <w:bookmarkStart w:name="z699" w:id="700"/>
    <w:p>
      <w:pPr>
        <w:spacing w:after="0"/>
        <w:ind w:left="0"/>
        <w:jc w:val="both"/>
      </w:pPr>
      <w:r>
        <w:rPr>
          <w:rFonts w:ascii="Times New Roman"/>
          <w:b w:val="false"/>
          <w:i w:val="false"/>
          <w:color w:val="000000"/>
          <w:sz w:val="28"/>
        </w:rPr>
        <w:t>
      3) архивный документ.</w:t>
      </w:r>
    </w:p>
    <w:bookmarkEnd w:id="700"/>
    <w:bookmarkStart w:name="z700" w:id="701"/>
    <w:p>
      <w:pPr>
        <w:spacing w:after="0"/>
        <w:ind w:left="0"/>
        <w:jc w:val="both"/>
      </w:pPr>
      <w:r>
        <w:rPr>
          <w:rFonts w:ascii="Times New Roman"/>
          <w:b w:val="false"/>
          <w:i w:val="false"/>
          <w:color w:val="000000"/>
          <w:sz w:val="28"/>
        </w:rPr>
        <w:t>
      212. Основой архивного справочника является описательная статья, содержащая следующие сведения:</w:t>
      </w:r>
    </w:p>
    <w:bookmarkEnd w:id="701"/>
    <w:bookmarkStart w:name="z701" w:id="702"/>
    <w:p>
      <w:pPr>
        <w:spacing w:after="0"/>
        <w:ind w:left="0"/>
        <w:jc w:val="both"/>
      </w:pPr>
      <w:r>
        <w:rPr>
          <w:rFonts w:ascii="Times New Roman"/>
          <w:b w:val="false"/>
          <w:i w:val="false"/>
          <w:color w:val="000000"/>
          <w:sz w:val="28"/>
        </w:rPr>
        <w:t>
      1) идентифицирующая информация (название и справочные данные архивного фонда, единицы хранения);</w:t>
      </w:r>
    </w:p>
    <w:bookmarkEnd w:id="702"/>
    <w:bookmarkStart w:name="z702" w:id="703"/>
    <w:p>
      <w:pPr>
        <w:spacing w:after="0"/>
        <w:ind w:left="0"/>
        <w:jc w:val="both"/>
      </w:pPr>
      <w:r>
        <w:rPr>
          <w:rFonts w:ascii="Times New Roman"/>
          <w:b w:val="false"/>
          <w:i w:val="false"/>
          <w:color w:val="000000"/>
          <w:sz w:val="28"/>
        </w:rPr>
        <w:t>
      2) состав и содержание информации;</w:t>
      </w:r>
    </w:p>
    <w:bookmarkEnd w:id="703"/>
    <w:bookmarkStart w:name="z703" w:id="704"/>
    <w:p>
      <w:pPr>
        <w:spacing w:after="0"/>
        <w:ind w:left="0"/>
        <w:jc w:val="both"/>
      </w:pPr>
      <w:r>
        <w:rPr>
          <w:rFonts w:ascii="Times New Roman"/>
          <w:b w:val="false"/>
          <w:i w:val="false"/>
          <w:color w:val="000000"/>
          <w:sz w:val="28"/>
        </w:rPr>
        <w:t>
      3) условия доступа и использования информации;</w:t>
      </w:r>
    </w:p>
    <w:bookmarkEnd w:id="704"/>
    <w:bookmarkStart w:name="z704" w:id="705"/>
    <w:p>
      <w:pPr>
        <w:spacing w:after="0"/>
        <w:ind w:left="0"/>
        <w:jc w:val="both"/>
      </w:pPr>
      <w:r>
        <w:rPr>
          <w:rFonts w:ascii="Times New Roman"/>
          <w:b w:val="false"/>
          <w:i w:val="false"/>
          <w:color w:val="000000"/>
          <w:sz w:val="28"/>
        </w:rPr>
        <w:t>
      4) история архивного фонда.</w:t>
      </w:r>
    </w:p>
    <w:bookmarkEnd w:id="705"/>
    <w:bookmarkStart w:name="z705" w:id="706"/>
    <w:p>
      <w:pPr>
        <w:spacing w:after="0"/>
        <w:ind w:left="0"/>
        <w:jc w:val="both"/>
      </w:pPr>
      <w:r>
        <w:rPr>
          <w:rFonts w:ascii="Times New Roman"/>
          <w:b w:val="false"/>
          <w:i w:val="false"/>
          <w:color w:val="000000"/>
          <w:sz w:val="28"/>
        </w:rPr>
        <w:t>
      213. При необходимости в описательную статью включаются дополнительные сведения о местонахождении оригиналов, наличии архивных документов организации, электронных архивных документов в составе иных архивных фондов и местах их хранения, библиография и иные.</w:t>
      </w:r>
    </w:p>
    <w:bookmarkEnd w:id="7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213 – в редакции приказа и.о. Министра культуры и информации РК от 19.03.2026 </w:t>
      </w:r>
      <w:r>
        <w:rPr>
          <w:rFonts w:ascii="Times New Roman"/>
          <w:b w:val="false"/>
          <w:i w:val="false"/>
          <w:color w:val="00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6" w:id="707"/>
    <w:p>
      <w:pPr>
        <w:spacing w:after="0"/>
        <w:ind w:left="0"/>
        <w:jc w:val="both"/>
      </w:pPr>
      <w:r>
        <w:rPr>
          <w:rFonts w:ascii="Times New Roman"/>
          <w:b w:val="false"/>
          <w:i w:val="false"/>
          <w:color w:val="000000"/>
          <w:sz w:val="28"/>
        </w:rPr>
        <w:t>
      214. Описательная статья архивного справочника на уровне архивного фонда включает:</w:t>
      </w:r>
    </w:p>
    <w:bookmarkEnd w:id="707"/>
    <w:bookmarkStart w:name="z707" w:id="708"/>
    <w:p>
      <w:pPr>
        <w:spacing w:after="0"/>
        <w:ind w:left="0"/>
        <w:jc w:val="both"/>
      </w:pPr>
      <w:r>
        <w:rPr>
          <w:rFonts w:ascii="Times New Roman"/>
          <w:b w:val="false"/>
          <w:i w:val="false"/>
          <w:color w:val="000000"/>
          <w:sz w:val="28"/>
        </w:rPr>
        <w:t>
      1) название архивного фонда;</w:t>
      </w:r>
    </w:p>
    <w:bookmarkEnd w:id="708"/>
    <w:bookmarkStart w:name="z708" w:id="709"/>
    <w:p>
      <w:pPr>
        <w:spacing w:after="0"/>
        <w:ind w:left="0"/>
        <w:jc w:val="both"/>
      </w:pPr>
      <w:r>
        <w:rPr>
          <w:rFonts w:ascii="Times New Roman"/>
          <w:b w:val="false"/>
          <w:i w:val="false"/>
          <w:color w:val="000000"/>
          <w:sz w:val="28"/>
        </w:rPr>
        <w:t>
      2) справочные данные об архивном фонде (архивный шифр (номер фонда), объем архивного фонда в единицах хранения по видам документации, крайние даты архивных документов по каждому виду документации, перечень имеющегося внутрифондового научно-справочного аппарата);</w:t>
      </w:r>
    </w:p>
    <w:bookmarkEnd w:id="709"/>
    <w:bookmarkStart w:name="z709" w:id="710"/>
    <w:p>
      <w:pPr>
        <w:spacing w:after="0"/>
        <w:ind w:left="0"/>
        <w:jc w:val="both"/>
      </w:pPr>
      <w:r>
        <w:rPr>
          <w:rFonts w:ascii="Times New Roman"/>
          <w:b w:val="false"/>
          <w:i w:val="false"/>
          <w:color w:val="000000"/>
          <w:sz w:val="28"/>
        </w:rPr>
        <w:t>
      3) историческую справку к архивному фонду;</w:t>
      </w:r>
    </w:p>
    <w:bookmarkEnd w:id="710"/>
    <w:bookmarkStart w:name="z710" w:id="711"/>
    <w:p>
      <w:pPr>
        <w:spacing w:after="0"/>
        <w:ind w:left="0"/>
        <w:jc w:val="both"/>
      </w:pPr>
      <w:r>
        <w:rPr>
          <w:rFonts w:ascii="Times New Roman"/>
          <w:b w:val="false"/>
          <w:i w:val="false"/>
          <w:color w:val="000000"/>
          <w:sz w:val="28"/>
        </w:rPr>
        <w:t>
      4) аннотацию о составе и содержании архивных документов;</w:t>
      </w:r>
    </w:p>
    <w:bookmarkEnd w:id="711"/>
    <w:bookmarkStart w:name="z711" w:id="712"/>
    <w:p>
      <w:pPr>
        <w:spacing w:after="0"/>
        <w:ind w:left="0"/>
        <w:jc w:val="both"/>
      </w:pPr>
      <w:r>
        <w:rPr>
          <w:rFonts w:ascii="Times New Roman"/>
          <w:b w:val="false"/>
          <w:i w:val="false"/>
          <w:color w:val="000000"/>
          <w:sz w:val="28"/>
        </w:rPr>
        <w:t>
      5) информацию об условиях доступа;</w:t>
      </w:r>
    </w:p>
    <w:bookmarkEnd w:id="712"/>
    <w:bookmarkStart w:name="z712" w:id="713"/>
    <w:p>
      <w:pPr>
        <w:spacing w:after="0"/>
        <w:ind w:left="0"/>
        <w:jc w:val="both"/>
      </w:pPr>
      <w:r>
        <w:rPr>
          <w:rFonts w:ascii="Times New Roman"/>
          <w:b w:val="false"/>
          <w:i w:val="false"/>
          <w:color w:val="000000"/>
          <w:sz w:val="28"/>
        </w:rPr>
        <w:t>
      6) библиографию.</w:t>
      </w:r>
    </w:p>
    <w:bookmarkEnd w:id="713"/>
    <w:bookmarkStart w:name="z713" w:id="714"/>
    <w:p>
      <w:pPr>
        <w:spacing w:after="0"/>
        <w:ind w:left="0"/>
        <w:jc w:val="both"/>
      </w:pPr>
      <w:r>
        <w:rPr>
          <w:rFonts w:ascii="Times New Roman"/>
          <w:b w:val="false"/>
          <w:i w:val="false"/>
          <w:color w:val="000000"/>
          <w:sz w:val="28"/>
        </w:rPr>
        <w:t>
      215. Описательная статья архивного справочника на уровне единицы хранения включает:</w:t>
      </w:r>
    </w:p>
    <w:bookmarkEnd w:id="714"/>
    <w:bookmarkStart w:name="z714" w:id="715"/>
    <w:p>
      <w:pPr>
        <w:spacing w:after="0"/>
        <w:ind w:left="0"/>
        <w:jc w:val="both"/>
      </w:pPr>
      <w:r>
        <w:rPr>
          <w:rFonts w:ascii="Times New Roman"/>
          <w:b w:val="false"/>
          <w:i w:val="false"/>
          <w:color w:val="000000"/>
          <w:sz w:val="28"/>
        </w:rPr>
        <w:t>
      1) порядковый номер единицы хранения;</w:t>
      </w:r>
    </w:p>
    <w:bookmarkEnd w:id="715"/>
    <w:bookmarkStart w:name="z715" w:id="716"/>
    <w:p>
      <w:pPr>
        <w:spacing w:after="0"/>
        <w:ind w:left="0"/>
        <w:jc w:val="both"/>
      </w:pPr>
      <w:r>
        <w:rPr>
          <w:rFonts w:ascii="Times New Roman"/>
          <w:b w:val="false"/>
          <w:i w:val="false"/>
          <w:color w:val="000000"/>
          <w:sz w:val="28"/>
        </w:rPr>
        <w:t>
      2) прежний регистрационный номер;</w:t>
      </w:r>
    </w:p>
    <w:bookmarkEnd w:id="716"/>
    <w:bookmarkStart w:name="z716" w:id="717"/>
    <w:p>
      <w:pPr>
        <w:spacing w:after="0"/>
        <w:ind w:left="0"/>
        <w:jc w:val="both"/>
      </w:pPr>
      <w:r>
        <w:rPr>
          <w:rFonts w:ascii="Times New Roman"/>
          <w:b w:val="false"/>
          <w:i w:val="false"/>
          <w:color w:val="000000"/>
          <w:sz w:val="28"/>
        </w:rPr>
        <w:t>
      3) заголовок единицы хранения;</w:t>
      </w:r>
    </w:p>
    <w:bookmarkEnd w:id="717"/>
    <w:bookmarkStart w:name="z717" w:id="718"/>
    <w:p>
      <w:pPr>
        <w:spacing w:after="0"/>
        <w:ind w:left="0"/>
        <w:jc w:val="both"/>
      </w:pPr>
      <w:r>
        <w:rPr>
          <w:rFonts w:ascii="Times New Roman"/>
          <w:b w:val="false"/>
          <w:i w:val="false"/>
          <w:color w:val="000000"/>
          <w:sz w:val="28"/>
        </w:rPr>
        <w:t>
      4) справочные данные об единице хранения;</w:t>
      </w:r>
    </w:p>
    <w:bookmarkEnd w:id="718"/>
    <w:bookmarkStart w:name="z718" w:id="719"/>
    <w:p>
      <w:pPr>
        <w:spacing w:after="0"/>
        <w:ind w:left="0"/>
        <w:jc w:val="both"/>
      </w:pPr>
      <w:r>
        <w:rPr>
          <w:rFonts w:ascii="Times New Roman"/>
          <w:b w:val="false"/>
          <w:i w:val="false"/>
          <w:color w:val="000000"/>
          <w:sz w:val="28"/>
        </w:rPr>
        <w:t>
      5) указание на подлинность или копийность;</w:t>
      </w:r>
    </w:p>
    <w:bookmarkEnd w:id="719"/>
    <w:bookmarkStart w:name="z719" w:id="720"/>
    <w:p>
      <w:pPr>
        <w:spacing w:after="0"/>
        <w:ind w:left="0"/>
        <w:jc w:val="both"/>
      </w:pPr>
      <w:r>
        <w:rPr>
          <w:rFonts w:ascii="Times New Roman"/>
          <w:b w:val="false"/>
          <w:i w:val="false"/>
          <w:color w:val="000000"/>
          <w:sz w:val="28"/>
        </w:rPr>
        <w:t>
      6) указание вида носителя или способа воспроизведения;</w:t>
      </w:r>
    </w:p>
    <w:bookmarkEnd w:id="720"/>
    <w:bookmarkStart w:name="z720" w:id="721"/>
    <w:p>
      <w:pPr>
        <w:spacing w:after="0"/>
        <w:ind w:left="0"/>
        <w:jc w:val="both"/>
      </w:pPr>
      <w:r>
        <w:rPr>
          <w:rFonts w:ascii="Times New Roman"/>
          <w:b w:val="false"/>
          <w:i w:val="false"/>
          <w:color w:val="000000"/>
          <w:sz w:val="28"/>
        </w:rPr>
        <w:t>
      7) информацию об условиях доступа, языке и внешних особенностях архивных документов единицы хранения.</w:t>
      </w:r>
    </w:p>
    <w:bookmarkEnd w:id="721"/>
    <w:bookmarkStart w:name="z721" w:id="722"/>
    <w:p>
      <w:pPr>
        <w:spacing w:after="0"/>
        <w:ind w:left="0"/>
        <w:jc w:val="both"/>
      </w:pPr>
      <w:r>
        <w:rPr>
          <w:rFonts w:ascii="Times New Roman"/>
          <w:b w:val="false"/>
          <w:i w:val="false"/>
          <w:color w:val="000000"/>
          <w:sz w:val="28"/>
        </w:rPr>
        <w:t>
      Заголовок единицы хранения управленческой документации, единицы хранения архивных документов личного происхождения, в том числе электронных, включает наименование вида архивных документов, автора(ов) архивных документа(ов), адресата(ов) или корреспондента(ов), которым направлены или от которых получены документы, вопрос или предмет, названия события, факта, местности, фамилии и инициалов лица, к которым относится содержание указанных документов, даты событий.</w:t>
      </w:r>
    </w:p>
    <w:bookmarkEnd w:id="722"/>
    <w:bookmarkStart w:name="z722" w:id="723"/>
    <w:p>
      <w:pPr>
        <w:spacing w:after="0"/>
        <w:ind w:left="0"/>
        <w:jc w:val="both"/>
      </w:pPr>
      <w:r>
        <w:rPr>
          <w:rFonts w:ascii="Times New Roman"/>
          <w:b w:val="false"/>
          <w:i w:val="false"/>
          <w:color w:val="000000"/>
          <w:sz w:val="28"/>
        </w:rPr>
        <w:t>
      В случае отсутствия необходимых сведений в заголовок включается информация пояснительного характера – "автор не установлен", "без даты", "не ранее … г.".</w:t>
      </w:r>
    </w:p>
    <w:bookmarkEnd w:id="723"/>
    <w:bookmarkStart w:name="z723" w:id="724"/>
    <w:p>
      <w:pPr>
        <w:spacing w:after="0"/>
        <w:ind w:left="0"/>
        <w:jc w:val="both"/>
      </w:pPr>
      <w:r>
        <w:rPr>
          <w:rFonts w:ascii="Times New Roman"/>
          <w:b w:val="false"/>
          <w:i w:val="false"/>
          <w:color w:val="000000"/>
          <w:sz w:val="28"/>
        </w:rPr>
        <w:t>
      Заголовок единицы хранения проектной или конструкторской документации включает шифр объекта, наименование проекта, стадию, часть, номер тома, автора, год окончания разработки.</w:t>
      </w:r>
    </w:p>
    <w:bookmarkEnd w:id="724"/>
    <w:bookmarkStart w:name="z724" w:id="725"/>
    <w:p>
      <w:pPr>
        <w:spacing w:after="0"/>
        <w:ind w:left="0"/>
        <w:jc w:val="both"/>
      </w:pPr>
      <w:r>
        <w:rPr>
          <w:rFonts w:ascii="Times New Roman"/>
          <w:b w:val="false"/>
          <w:i w:val="false"/>
          <w:color w:val="000000"/>
          <w:sz w:val="28"/>
        </w:rPr>
        <w:t>
      Заголовок единицы хранения кино-, видеодокумента включает авторское название фильма, спецвыпуска, киножурнала или название события, отраженного в кино- или телесюжете, дату производства и/или дату съемки, фамилии и инициалы режиссера и/или оператора съемки, язык документа.</w:t>
      </w:r>
    </w:p>
    <w:bookmarkEnd w:id="725"/>
    <w:bookmarkStart w:name="z725" w:id="726"/>
    <w:p>
      <w:pPr>
        <w:spacing w:after="0"/>
        <w:ind w:left="0"/>
        <w:jc w:val="both"/>
      </w:pPr>
      <w:r>
        <w:rPr>
          <w:rFonts w:ascii="Times New Roman"/>
          <w:b w:val="false"/>
          <w:i w:val="false"/>
          <w:color w:val="000000"/>
          <w:sz w:val="28"/>
        </w:rPr>
        <w:t>
      Заголовок единицы хранения фонодокумента включает название и жанр фонодокумента, название, место и дату отраженного события. При отсутствии названия фонодокумента указываются основное содержание теле- или радиопередачи, выступления, беседы и иное. Заголовок единицы учета фонодокумента, содержащего запись произведения литературы и искусства, включает название произведения и его жанр, первую строку текста, которая заключается в кавычки, если фонодокументом является не имеющее авторского названия и не опубликованное ранее произведение, фамилии и инициалы авторов и/или исполнителей как самого произведения, так и его обработок, переложений, переводов, язык фонодокумента.</w:t>
      </w:r>
    </w:p>
    <w:bookmarkEnd w:id="726"/>
    <w:bookmarkStart w:name="z726" w:id="727"/>
    <w:p>
      <w:pPr>
        <w:spacing w:after="0"/>
        <w:ind w:left="0"/>
        <w:jc w:val="both"/>
      </w:pPr>
      <w:r>
        <w:rPr>
          <w:rFonts w:ascii="Times New Roman"/>
          <w:b w:val="false"/>
          <w:i w:val="false"/>
          <w:color w:val="000000"/>
          <w:sz w:val="28"/>
        </w:rPr>
        <w:t>
      Заголовок единицы хранения фотодокумента включает описание изображения или название фотоальбома, слайда, негатива, фамилию и инициалы автора, место и дату съемки.</w:t>
      </w:r>
    </w:p>
    <w:bookmarkEnd w:id="727"/>
    <w:bookmarkStart w:name="z727" w:id="728"/>
    <w:p>
      <w:pPr>
        <w:spacing w:after="0"/>
        <w:ind w:left="0"/>
        <w:jc w:val="both"/>
      </w:pPr>
      <w:r>
        <w:rPr>
          <w:rFonts w:ascii="Times New Roman"/>
          <w:b w:val="false"/>
          <w:i w:val="false"/>
          <w:color w:val="000000"/>
          <w:sz w:val="28"/>
        </w:rPr>
        <w:t>
      Справочные данные о единице хранения включают элементы архивного шифра (номера архивного фонда, номера описи дел документов, номера единицы хранения), данные объема единицы хранения, крайние даты архивных документов, электронных архивных документов.</w:t>
      </w:r>
    </w:p>
    <w:bookmarkEnd w:id="728"/>
    <w:bookmarkStart w:name="z728" w:id="729"/>
    <w:p>
      <w:pPr>
        <w:spacing w:after="0"/>
        <w:ind w:left="0"/>
        <w:jc w:val="both"/>
      </w:pPr>
      <w:r>
        <w:rPr>
          <w:rFonts w:ascii="Times New Roman"/>
          <w:b w:val="false"/>
          <w:i w:val="false"/>
          <w:color w:val="000000"/>
          <w:sz w:val="28"/>
        </w:rPr>
        <w:t>
      Информация об условиях доступа, языке и внешних особенностях архивных документов, единицы хранения включает сведения о наличии архивных документов, электронных архивных документов, доступ к которым ограничен Законами Республики Казахстан "</w:t>
      </w:r>
      <w:r>
        <w:rPr>
          <w:rFonts w:ascii="Times New Roman"/>
          <w:b w:val="false"/>
          <w:i w:val="false"/>
          <w:color w:val="000000"/>
          <w:sz w:val="28"/>
        </w:rPr>
        <w:t>О Национальном архивном фонде и архивах</w:t>
      </w:r>
      <w:r>
        <w:rPr>
          <w:rFonts w:ascii="Times New Roman"/>
          <w:b w:val="false"/>
          <w:i w:val="false"/>
          <w:color w:val="000000"/>
          <w:sz w:val="28"/>
        </w:rPr>
        <w:t>", "</w:t>
      </w:r>
      <w:r>
        <w:rPr>
          <w:rFonts w:ascii="Times New Roman"/>
          <w:b w:val="false"/>
          <w:i w:val="false"/>
          <w:color w:val="000000"/>
          <w:sz w:val="28"/>
        </w:rPr>
        <w:t>О доступе к информации</w:t>
      </w:r>
      <w:r>
        <w:rPr>
          <w:rFonts w:ascii="Times New Roman"/>
          <w:b w:val="false"/>
          <w:i w:val="false"/>
          <w:color w:val="000000"/>
          <w:sz w:val="28"/>
        </w:rPr>
        <w:t>", "</w:t>
      </w:r>
      <w:r>
        <w:rPr>
          <w:rFonts w:ascii="Times New Roman"/>
          <w:b w:val="false"/>
          <w:i w:val="false"/>
          <w:color w:val="000000"/>
          <w:sz w:val="28"/>
        </w:rPr>
        <w:t>О государственных секретах</w:t>
      </w:r>
      <w:r>
        <w:rPr>
          <w:rFonts w:ascii="Times New Roman"/>
          <w:b w:val="false"/>
          <w:i w:val="false"/>
          <w:color w:val="000000"/>
          <w:sz w:val="28"/>
        </w:rPr>
        <w:t xml:space="preserve">", </w:t>
      </w:r>
      <w:r>
        <w:rPr>
          <w:rFonts w:ascii="Times New Roman"/>
          <w:b w:val="false"/>
          <w:i w:val="false"/>
          <w:color w:val="000000"/>
          <w:sz w:val="28"/>
        </w:rPr>
        <w:t>Правилами</w:t>
      </w:r>
      <w:r>
        <w:rPr>
          <w:rFonts w:ascii="Times New Roman"/>
          <w:b w:val="false"/>
          <w:i w:val="false"/>
          <w:color w:val="000000"/>
          <w:sz w:val="28"/>
        </w:rPr>
        <w:t xml:space="preserve"> отнесения сведений к служебной информации ограниченного распространения и работы с ней, утвержденными постановлением Правительства Республики Казахстан от 24 июня 2022 года № 429 или фондообразователем, а также сведения о наличии подлинников особо ценных документов, в том числе документов, отнесенных к объектам национального достояния Республики Казахстан и находящихся в неудовлетворительном физическом состоянии, наличии фонда пользования, языке и внешних особенностях архивного документа.</w:t>
      </w:r>
    </w:p>
    <w:bookmarkEnd w:id="729"/>
    <w:bookmarkStart w:name="z729" w:id="730"/>
    <w:p>
      <w:pPr>
        <w:spacing w:after="0"/>
        <w:ind w:left="0"/>
        <w:jc w:val="both"/>
      </w:pPr>
      <w:r>
        <w:rPr>
          <w:rFonts w:ascii="Times New Roman"/>
          <w:b w:val="false"/>
          <w:i w:val="false"/>
          <w:color w:val="000000"/>
          <w:sz w:val="28"/>
        </w:rPr>
        <w:t>
      Описательная статья дополняется названием архивного фонда и его структурной части (описи дел документов, описи электронных документов (дел), аннотацией отдельных архивных документов или их групп данной единицы хранения.</w:t>
      </w:r>
    </w:p>
    <w:bookmarkEnd w:id="730"/>
    <w:bookmarkStart w:name="z730" w:id="731"/>
    <w:p>
      <w:pPr>
        <w:spacing w:after="0"/>
        <w:ind w:left="0"/>
        <w:jc w:val="both"/>
      </w:pPr>
      <w:r>
        <w:rPr>
          <w:rFonts w:ascii="Times New Roman"/>
          <w:b w:val="false"/>
          <w:i w:val="false"/>
          <w:color w:val="000000"/>
          <w:sz w:val="28"/>
        </w:rPr>
        <w:t>
      216. Описательная статья архивного справочника на уровне архивного документа включает:</w:t>
      </w:r>
    </w:p>
    <w:bookmarkEnd w:id="731"/>
    <w:bookmarkStart w:name="z731" w:id="732"/>
    <w:p>
      <w:pPr>
        <w:spacing w:after="0"/>
        <w:ind w:left="0"/>
        <w:jc w:val="both"/>
      </w:pPr>
      <w:r>
        <w:rPr>
          <w:rFonts w:ascii="Times New Roman"/>
          <w:b w:val="false"/>
          <w:i w:val="false"/>
          <w:color w:val="000000"/>
          <w:sz w:val="28"/>
        </w:rPr>
        <w:t>
      1) заголовок архивного документа, электронного архивного документа;</w:t>
      </w:r>
    </w:p>
    <w:bookmarkEnd w:id="732"/>
    <w:bookmarkStart w:name="z732" w:id="733"/>
    <w:p>
      <w:pPr>
        <w:spacing w:after="0"/>
        <w:ind w:left="0"/>
        <w:jc w:val="both"/>
      </w:pPr>
      <w:r>
        <w:rPr>
          <w:rFonts w:ascii="Times New Roman"/>
          <w:b w:val="false"/>
          <w:i w:val="false"/>
          <w:color w:val="000000"/>
          <w:sz w:val="28"/>
        </w:rPr>
        <w:t>
      2) справочные данные об архивном документе, электронного архивного документа;</w:t>
      </w:r>
    </w:p>
    <w:bookmarkEnd w:id="733"/>
    <w:bookmarkStart w:name="z733" w:id="734"/>
    <w:p>
      <w:pPr>
        <w:spacing w:after="0"/>
        <w:ind w:left="0"/>
        <w:jc w:val="both"/>
      </w:pPr>
      <w:r>
        <w:rPr>
          <w:rFonts w:ascii="Times New Roman"/>
          <w:b w:val="false"/>
          <w:i w:val="false"/>
          <w:color w:val="000000"/>
          <w:sz w:val="28"/>
        </w:rPr>
        <w:t>
      3) указание на подлинность/копийность;</w:t>
      </w:r>
    </w:p>
    <w:bookmarkEnd w:id="734"/>
    <w:bookmarkStart w:name="z734" w:id="735"/>
    <w:p>
      <w:pPr>
        <w:spacing w:after="0"/>
        <w:ind w:left="0"/>
        <w:jc w:val="both"/>
      </w:pPr>
      <w:r>
        <w:rPr>
          <w:rFonts w:ascii="Times New Roman"/>
          <w:b w:val="false"/>
          <w:i w:val="false"/>
          <w:color w:val="000000"/>
          <w:sz w:val="28"/>
        </w:rPr>
        <w:t>
      4) вид носителя (или способ воспроизведения);</w:t>
      </w:r>
    </w:p>
    <w:bookmarkEnd w:id="735"/>
    <w:bookmarkStart w:name="z735" w:id="736"/>
    <w:p>
      <w:pPr>
        <w:spacing w:after="0"/>
        <w:ind w:left="0"/>
        <w:jc w:val="both"/>
      </w:pPr>
      <w:r>
        <w:rPr>
          <w:rFonts w:ascii="Times New Roman"/>
          <w:b w:val="false"/>
          <w:i w:val="false"/>
          <w:color w:val="000000"/>
          <w:sz w:val="28"/>
        </w:rPr>
        <w:t>
      5) информацию об условиях доступа, языке и внешних особенностях архивного документа, электронного архивного документа.</w:t>
      </w:r>
    </w:p>
    <w:bookmarkEnd w:id="736"/>
    <w:bookmarkStart w:name="z736" w:id="737"/>
    <w:p>
      <w:pPr>
        <w:spacing w:after="0"/>
        <w:ind w:left="0"/>
        <w:jc w:val="both"/>
      </w:pPr>
      <w:r>
        <w:rPr>
          <w:rFonts w:ascii="Times New Roman"/>
          <w:b w:val="false"/>
          <w:i w:val="false"/>
          <w:color w:val="000000"/>
          <w:sz w:val="28"/>
        </w:rPr>
        <w:t>
      Заголовок архивного документа, электронного архивного документа включает наименование вида архивного документа, автора, адресата или корреспондента, которому направлен или от которого получен документ, вопрос или предмет, событие, факт, лицо, название местности, к которым относится содержание указанного документа, дату события. В случае отсутствия необходимых сведений, в заголовок включается поясняющая информация: "автор не установлен", "без даты". При необходимости заголовок дополняется аннотацией, раскрывающей не отраженное в заголовке содержание данного документа.</w:t>
      </w:r>
    </w:p>
    <w:bookmarkEnd w:id="737"/>
    <w:bookmarkStart w:name="z737" w:id="738"/>
    <w:p>
      <w:pPr>
        <w:spacing w:after="0"/>
        <w:ind w:left="0"/>
        <w:jc w:val="both"/>
      </w:pPr>
      <w:r>
        <w:rPr>
          <w:rFonts w:ascii="Times New Roman"/>
          <w:b w:val="false"/>
          <w:i w:val="false"/>
          <w:color w:val="000000"/>
          <w:sz w:val="28"/>
        </w:rPr>
        <w:t>
      Справочные данные об архивном документе, электронного архивного документа состоят из элементов архивного шифра (номера фонда, номера описи дел документов, номера единицы хранения, номеров листов), объема (количества листов) архивного документа, даты его создания.</w:t>
      </w:r>
    </w:p>
    <w:bookmarkEnd w:id="738"/>
    <w:bookmarkStart w:name="z738" w:id="739"/>
    <w:p>
      <w:pPr>
        <w:spacing w:after="0"/>
        <w:ind w:left="0"/>
        <w:jc w:val="both"/>
      </w:pPr>
      <w:r>
        <w:rPr>
          <w:rFonts w:ascii="Times New Roman"/>
          <w:b w:val="false"/>
          <w:i w:val="false"/>
          <w:color w:val="000000"/>
          <w:sz w:val="28"/>
        </w:rPr>
        <w:t>
      Информация об условиях доступа, языке и внешних особенностях архивного документа, в том числе электронного архивного документа, включает сведения об ограничении доступа к архивному документу Законами Республики Казахстан "</w:t>
      </w:r>
      <w:r>
        <w:rPr>
          <w:rFonts w:ascii="Times New Roman"/>
          <w:b w:val="false"/>
          <w:i w:val="false"/>
          <w:color w:val="000000"/>
          <w:sz w:val="28"/>
        </w:rPr>
        <w:t>О Национальном архивном фонде и архивах</w:t>
      </w:r>
      <w:r>
        <w:rPr>
          <w:rFonts w:ascii="Times New Roman"/>
          <w:b w:val="false"/>
          <w:i w:val="false"/>
          <w:color w:val="000000"/>
          <w:sz w:val="28"/>
        </w:rPr>
        <w:t>", "</w:t>
      </w:r>
      <w:r>
        <w:rPr>
          <w:rFonts w:ascii="Times New Roman"/>
          <w:b w:val="false"/>
          <w:i w:val="false"/>
          <w:color w:val="000000"/>
          <w:sz w:val="28"/>
        </w:rPr>
        <w:t>О доступе к информации</w:t>
      </w:r>
      <w:r>
        <w:rPr>
          <w:rFonts w:ascii="Times New Roman"/>
          <w:b w:val="false"/>
          <w:i w:val="false"/>
          <w:color w:val="000000"/>
          <w:sz w:val="28"/>
        </w:rPr>
        <w:t>", "</w:t>
      </w:r>
      <w:r>
        <w:rPr>
          <w:rFonts w:ascii="Times New Roman"/>
          <w:b w:val="false"/>
          <w:i w:val="false"/>
          <w:color w:val="000000"/>
          <w:sz w:val="28"/>
        </w:rPr>
        <w:t>О государственных секретах</w:t>
      </w:r>
      <w:r>
        <w:rPr>
          <w:rFonts w:ascii="Times New Roman"/>
          <w:b w:val="false"/>
          <w:i w:val="false"/>
          <w:color w:val="000000"/>
          <w:sz w:val="28"/>
        </w:rPr>
        <w:t xml:space="preserve">", </w:t>
      </w:r>
      <w:r>
        <w:rPr>
          <w:rFonts w:ascii="Times New Roman"/>
          <w:b w:val="false"/>
          <w:i w:val="false"/>
          <w:color w:val="000000"/>
          <w:sz w:val="28"/>
        </w:rPr>
        <w:t>Правилами</w:t>
      </w:r>
      <w:r>
        <w:rPr>
          <w:rFonts w:ascii="Times New Roman"/>
          <w:b w:val="false"/>
          <w:i w:val="false"/>
          <w:color w:val="000000"/>
          <w:sz w:val="28"/>
        </w:rPr>
        <w:t xml:space="preserve"> отнесения сведений к служебной информации ограниченного распространения и работы с ней, утвержденными постановлением Правительства Республики Казахстан от 24 июня 2022 года № 429 или фондообразователем, статусе особо ценного документа, документа, отнесенного к объектам национального достояния Республики Казахстан и/или находящегося в неудовлетворительном физическом состоянии, языке и внешних особенностях архивного документа.</w:t>
      </w:r>
    </w:p>
    <w:bookmarkEnd w:id="739"/>
    <w:bookmarkStart w:name="z739" w:id="740"/>
    <w:p>
      <w:pPr>
        <w:spacing w:after="0"/>
        <w:ind w:left="0"/>
        <w:jc w:val="both"/>
      </w:pPr>
      <w:r>
        <w:rPr>
          <w:rFonts w:ascii="Times New Roman"/>
          <w:b w:val="false"/>
          <w:i w:val="false"/>
          <w:color w:val="000000"/>
          <w:sz w:val="28"/>
        </w:rPr>
        <w:t>
      217. Вид единицы хранения (дело, переписка, документы, реестр, альбом, журнал, книга и иное) или документов (протоколы, доклады, приказы, отчеты, акты воспоминания, статьи, роман, записные книжки), характеризующих состав единицы хранения, указывается в начале заголовка.</w:t>
      </w:r>
    </w:p>
    <w:bookmarkEnd w:id="740"/>
    <w:bookmarkStart w:name="z740" w:id="741"/>
    <w:p>
      <w:pPr>
        <w:spacing w:after="0"/>
        <w:ind w:left="0"/>
        <w:jc w:val="both"/>
      </w:pPr>
      <w:r>
        <w:rPr>
          <w:rFonts w:ascii="Times New Roman"/>
          <w:b w:val="false"/>
          <w:i w:val="false"/>
          <w:color w:val="000000"/>
          <w:sz w:val="28"/>
        </w:rPr>
        <w:t>
      Заголовки судебных, следственных, личных, персональных, арбитражных и иных дел, содержащих документы, связанные последовательностью делопроизводства по одному вопросу, начинаются со слова "дело".</w:t>
      </w:r>
    </w:p>
    <w:bookmarkEnd w:id="741"/>
    <w:bookmarkStart w:name="z741" w:id="742"/>
    <w:p>
      <w:pPr>
        <w:spacing w:after="0"/>
        <w:ind w:left="0"/>
        <w:jc w:val="both"/>
      </w:pPr>
      <w:r>
        <w:rPr>
          <w:rFonts w:ascii="Times New Roman"/>
          <w:b w:val="false"/>
          <w:i w:val="false"/>
          <w:color w:val="000000"/>
          <w:sz w:val="28"/>
        </w:rPr>
        <w:t xml:space="preserve">
      Заголовки единиц хранения, содержащих не связанные последовательностью делопроизводства документы по одному вопросу, документы-приложения к основному документу (приказу, распоряжению, протоколу) или разнородные по виду документы архивного фонда личного происхождения, начинаются со слова "документы". В конце такого заголовка в скобках указываются виды этих документов. </w:t>
      </w:r>
    </w:p>
    <w:bookmarkEnd w:id="742"/>
    <w:bookmarkStart w:name="z742" w:id="743"/>
    <w:p>
      <w:pPr>
        <w:spacing w:after="0"/>
        <w:ind w:left="0"/>
        <w:jc w:val="both"/>
      </w:pPr>
      <w:r>
        <w:rPr>
          <w:rFonts w:ascii="Times New Roman"/>
          <w:b w:val="false"/>
          <w:i w:val="false"/>
          <w:color w:val="000000"/>
          <w:sz w:val="28"/>
        </w:rPr>
        <w:t>
      В заголовке единицы хранения, включающей переписку, указываются официальные наименования корреспондентов и вопрос (предмет) переписки. В случае ведения переписки с однородными корреспондентами, в заголовке указывается общее видовое наименование корреспондентов.</w:t>
      </w:r>
    </w:p>
    <w:bookmarkEnd w:id="743"/>
    <w:bookmarkStart w:name="z743" w:id="744"/>
    <w:p>
      <w:pPr>
        <w:spacing w:after="0"/>
        <w:ind w:left="0"/>
        <w:jc w:val="both"/>
      </w:pPr>
      <w:r>
        <w:rPr>
          <w:rFonts w:ascii="Times New Roman"/>
          <w:b w:val="false"/>
          <w:i w:val="false"/>
          <w:color w:val="000000"/>
          <w:sz w:val="28"/>
        </w:rPr>
        <w:t>
      Изложение вопроса (предмета), отражающего содержание документов, является основной частью заголовка и дается после указания вида дела, автора, корреспондента (адресата) документов.</w:t>
      </w:r>
    </w:p>
    <w:bookmarkEnd w:id="744"/>
    <w:bookmarkStart w:name="z744" w:id="745"/>
    <w:p>
      <w:pPr>
        <w:spacing w:after="0"/>
        <w:ind w:left="0"/>
        <w:jc w:val="both"/>
      </w:pPr>
      <w:r>
        <w:rPr>
          <w:rFonts w:ascii="Times New Roman"/>
          <w:b w:val="false"/>
          <w:i w:val="false"/>
          <w:color w:val="000000"/>
          <w:sz w:val="28"/>
        </w:rPr>
        <w:t>
      218. При составлении заголовков единиц хранения с организационно-распорядительной документацией одного вида в заголовок выносится наименование документов во множественном числе с проставлением их кратких номеров.</w:t>
      </w:r>
    </w:p>
    <w:bookmarkEnd w:id="745"/>
    <w:bookmarkStart w:name="z745" w:id="746"/>
    <w:p>
      <w:pPr>
        <w:spacing w:after="0"/>
        <w:ind w:left="0"/>
        <w:jc w:val="both"/>
      </w:pPr>
      <w:r>
        <w:rPr>
          <w:rFonts w:ascii="Times New Roman"/>
          <w:b w:val="false"/>
          <w:i w:val="false"/>
          <w:color w:val="000000"/>
          <w:sz w:val="28"/>
        </w:rPr>
        <w:t>
      219. После обозначения вида дела или вида документов в заголовке указывается автор входящих в дело документов. Если автором документов является организация, в деятельности которой они отложились, в заголовке дела наименование организации или опускается, или приводится его общее видовое наименование (комитет, суд, комиссия).</w:t>
      </w:r>
    </w:p>
    <w:bookmarkEnd w:id="746"/>
    <w:bookmarkStart w:name="z746" w:id="747"/>
    <w:p>
      <w:pPr>
        <w:spacing w:after="0"/>
        <w:ind w:left="0"/>
        <w:jc w:val="both"/>
      </w:pPr>
      <w:r>
        <w:rPr>
          <w:rFonts w:ascii="Times New Roman"/>
          <w:b w:val="false"/>
          <w:i w:val="false"/>
          <w:color w:val="000000"/>
          <w:sz w:val="28"/>
        </w:rPr>
        <w:t>
      220. Даты, к которым относятся изложенные в документах события, вносятся в заголовок, если точная дата отражает исторические связи между событиями и фактами и необходима для понимания конкретного содержания документов.</w:t>
      </w:r>
    </w:p>
    <w:bookmarkEnd w:id="747"/>
    <w:bookmarkStart w:name="z747" w:id="748"/>
    <w:p>
      <w:pPr>
        <w:spacing w:after="0"/>
        <w:ind w:left="0"/>
        <w:jc w:val="both"/>
      </w:pPr>
      <w:r>
        <w:rPr>
          <w:rFonts w:ascii="Times New Roman"/>
          <w:b w:val="false"/>
          <w:i w:val="false"/>
          <w:color w:val="000000"/>
          <w:sz w:val="28"/>
        </w:rPr>
        <w:t>
      221. Если дело состоит из одного документа, то в заголовке указываются вид документа, от кого он исходит, кому адресован, его дата и краткое содержание.</w:t>
      </w:r>
    </w:p>
    <w:bookmarkEnd w:id="748"/>
    <w:bookmarkStart w:name="z748" w:id="749"/>
    <w:p>
      <w:pPr>
        <w:spacing w:after="0"/>
        <w:ind w:left="0"/>
        <w:jc w:val="both"/>
      </w:pPr>
      <w:r>
        <w:rPr>
          <w:rFonts w:ascii="Times New Roman"/>
          <w:b w:val="false"/>
          <w:i w:val="false"/>
          <w:color w:val="000000"/>
          <w:sz w:val="28"/>
        </w:rPr>
        <w:t>
      222. В единицах хранения, состоящих из планов и отчетов, в заголовке указывается год (период), на который составлен план или за который составлен отчет.</w:t>
      </w:r>
    </w:p>
    <w:bookmarkEnd w:id="749"/>
    <w:bookmarkStart w:name="z749" w:id="750"/>
    <w:p>
      <w:pPr>
        <w:spacing w:after="0"/>
        <w:ind w:left="0"/>
        <w:jc w:val="both"/>
      </w:pPr>
      <w:r>
        <w:rPr>
          <w:rFonts w:ascii="Times New Roman"/>
          <w:b w:val="false"/>
          <w:i w:val="false"/>
          <w:color w:val="000000"/>
          <w:sz w:val="28"/>
        </w:rPr>
        <w:t>
      Заголовки единиц хранения, содержащих статистические отчеты, составляются с указанием номеров форм статистической отчетности.</w:t>
      </w:r>
    </w:p>
    <w:bookmarkEnd w:id="750"/>
    <w:bookmarkStart w:name="z750" w:id="751"/>
    <w:p>
      <w:pPr>
        <w:spacing w:after="0"/>
        <w:ind w:left="0"/>
        <w:jc w:val="both"/>
      </w:pPr>
      <w:r>
        <w:rPr>
          <w:rFonts w:ascii="Times New Roman"/>
          <w:b w:val="false"/>
          <w:i w:val="false"/>
          <w:color w:val="000000"/>
          <w:sz w:val="28"/>
        </w:rPr>
        <w:t>
      223. Если дело состоит из нескольких томов (частей), всем томам (частям) дается общий заголовок, а затем (при необходимости) делается уточнение содержания каждого тома (части) в отдельности, в последнем томе (части) добавляется слово "последний" ("последняя").</w:t>
      </w:r>
    </w:p>
    <w:bookmarkEnd w:id="751"/>
    <w:bookmarkStart w:name="z751" w:id="752"/>
    <w:p>
      <w:pPr>
        <w:spacing w:after="0"/>
        <w:ind w:left="0"/>
        <w:jc w:val="both"/>
      </w:pPr>
      <w:r>
        <w:rPr>
          <w:rFonts w:ascii="Times New Roman"/>
          <w:b w:val="false"/>
          <w:i w:val="false"/>
          <w:color w:val="000000"/>
          <w:sz w:val="28"/>
        </w:rPr>
        <w:t>
      224. Особо ценные документы, документы-приложения к основному документу, документы организаций-предшественников, документы, содержащие сведения по личному составу, имеющие справочное значение, документы, наличие которых в данном деле не может быть определено по его заголовку, аннотируются.</w:t>
      </w:r>
    </w:p>
    <w:bookmarkEnd w:id="752"/>
    <w:bookmarkStart w:name="z752" w:id="753"/>
    <w:p>
      <w:pPr>
        <w:spacing w:after="0"/>
        <w:ind w:left="0"/>
        <w:jc w:val="both"/>
      </w:pPr>
      <w:r>
        <w:rPr>
          <w:rFonts w:ascii="Times New Roman"/>
          <w:b w:val="false"/>
          <w:i w:val="false"/>
          <w:color w:val="000000"/>
          <w:sz w:val="28"/>
        </w:rPr>
        <w:t>
      225. Аннотация оформляется после заголовка с красной строки.</w:t>
      </w:r>
    </w:p>
    <w:bookmarkEnd w:id="753"/>
    <w:bookmarkStart w:name="z753" w:id="754"/>
    <w:p>
      <w:pPr>
        <w:spacing w:after="0"/>
        <w:ind w:left="0"/>
        <w:jc w:val="both"/>
      </w:pPr>
      <w:r>
        <w:rPr>
          <w:rFonts w:ascii="Times New Roman"/>
          <w:b w:val="false"/>
          <w:i w:val="false"/>
          <w:color w:val="000000"/>
          <w:sz w:val="28"/>
        </w:rPr>
        <w:t>
      При аннотировании печатных материалов указываются вид документа, его наименование или начальные слова документа (при отсутствии наименования), выходные данные.</w:t>
      </w:r>
    </w:p>
    <w:bookmarkEnd w:id="754"/>
    <w:bookmarkStart w:name="z754" w:id="755"/>
    <w:p>
      <w:pPr>
        <w:spacing w:after="0"/>
        <w:ind w:left="0"/>
        <w:jc w:val="both"/>
      </w:pPr>
      <w:r>
        <w:rPr>
          <w:rFonts w:ascii="Times New Roman"/>
          <w:b w:val="false"/>
          <w:i w:val="false"/>
          <w:color w:val="000000"/>
          <w:sz w:val="28"/>
        </w:rPr>
        <w:t>
      В аннотациях чертежных и иных изобразительных материалов указываются материал, вид, формат документа и способ его исполнения, для карт – масштаб.</w:t>
      </w:r>
    </w:p>
    <w:bookmarkEnd w:id="755"/>
    <w:bookmarkStart w:name="z755" w:id="756"/>
    <w:p>
      <w:pPr>
        <w:spacing w:after="0"/>
        <w:ind w:left="0"/>
        <w:jc w:val="both"/>
      </w:pPr>
      <w:r>
        <w:rPr>
          <w:rFonts w:ascii="Times New Roman"/>
          <w:b w:val="false"/>
          <w:i w:val="false"/>
          <w:color w:val="000000"/>
          <w:sz w:val="28"/>
        </w:rPr>
        <w:t>
      В конце аннотации под рубрикой "упоминаются" указываются имена лиц, наименования организаций, географические наименования и сведения, упоминающиеся в документах и имеющие существенное значение (перечисляются).</w:t>
      </w:r>
    </w:p>
    <w:bookmarkEnd w:id="756"/>
    <w:bookmarkStart w:name="z756" w:id="757"/>
    <w:p>
      <w:pPr>
        <w:spacing w:after="0"/>
        <w:ind w:left="0"/>
        <w:jc w:val="both"/>
      </w:pPr>
      <w:r>
        <w:rPr>
          <w:rFonts w:ascii="Times New Roman"/>
          <w:b w:val="false"/>
          <w:i w:val="false"/>
          <w:color w:val="000000"/>
          <w:sz w:val="28"/>
        </w:rPr>
        <w:t xml:space="preserve">
      226. В конце аннотации приводятся номера листов аннотируемых документов, степень подробности сведений ("краткие сведения", "подробное сообщение"). </w:t>
      </w:r>
    </w:p>
    <w:bookmarkEnd w:id="757"/>
    <w:bookmarkStart w:name="z757" w:id="758"/>
    <w:p>
      <w:pPr>
        <w:spacing w:after="0"/>
        <w:ind w:left="0"/>
        <w:jc w:val="both"/>
      </w:pPr>
      <w:r>
        <w:rPr>
          <w:rFonts w:ascii="Times New Roman"/>
          <w:b w:val="false"/>
          <w:i w:val="false"/>
          <w:color w:val="000000"/>
          <w:sz w:val="28"/>
        </w:rPr>
        <w:t>
      При значительных объемах аннотируемых документов аннотация составляется на отдельном листе и вкладывается между обложкой и первым листом документа.</w:t>
      </w:r>
    </w:p>
    <w:bookmarkEnd w:id="758"/>
    <w:bookmarkStart w:name="z758" w:id="759"/>
    <w:p>
      <w:pPr>
        <w:spacing w:after="0"/>
        <w:ind w:left="0"/>
        <w:jc w:val="left"/>
      </w:pPr>
      <w:r>
        <w:rPr>
          <w:rFonts w:ascii="Times New Roman"/>
          <w:b/>
          <w:i w:val="false"/>
          <w:color w:val="000000"/>
        </w:rPr>
        <w:t xml:space="preserve"> Параграф 2. Порядок датировки документов при описании</w:t>
      </w:r>
    </w:p>
    <w:bookmarkEnd w:id="759"/>
    <w:bookmarkStart w:name="z759" w:id="760"/>
    <w:p>
      <w:pPr>
        <w:spacing w:after="0"/>
        <w:ind w:left="0"/>
        <w:jc w:val="both"/>
      </w:pPr>
      <w:r>
        <w:rPr>
          <w:rFonts w:ascii="Times New Roman"/>
          <w:b w:val="false"/>
          <w:i w:val="false"/>
          <w:color w:val="000000"/>
          <w:sz w:val="28"/>
        </w:rPr>
        <w:t>
      227. Описание правовых актов, творческой документации, документов, касающихся прав и законных интересов граждан, финансовых документов, дел по одному вопросу, а также документов, для которых датировка имеет важное значение (доклады, листовки, стенограммы, письма), дата (число, месяц, год), оформляются словесно-цифровым способом.</w:t>
      </w:r>
    </w:p>
    <w:bookmarkEnd w:id="760"/>
    <w:bookmarkStart w:name="z760" w:id="761"/>
    <w:p>
      <w:pPr>
        <w:spacing w:after="0"/>
        <w:ind w:left="0"/>
        <w:jc w:val="both"/>
      </w:pPr>
      <w:r>
        <w:rPr>
          <w:rFonts w:ascii="Times New Roman"/>
          <w:b w:val="false"/>
          <w:i w:val="false"/>
          <w:color w:val="000000"/>
          <w:sz w:val="28"/>
        </w:rPr>
        <w:t>
      228. Начальной датой дела, в том числе электронного, является дата составления (регистрации) самого раннего документа, конечной – дата составления (регистрации) самого позднего документа.</w:t>
      </w:r>
    </w:p>
    <w:bookmarkEnd w:id="761"/>
    <w:bookmarkStart w:name="z761" w:id="762"/>
    <w:p>
      <w:pPr>
        <w:spacing w:after="0"/>
        <w:ind w:left="0"/>
        <w:jc w:val="both"/>
      </w:pPr>
      <w:r>
        <w:rPr>
          <w:rFonts w:ascii="Times New Roman"/>
          <w:b w:val="false"/>
          <w:i w:val="false"/>
          <w:color w:val="000000"/>
          <w:sz w:val="28"/>
        </w:rPr>
        <w:t>
      Даты правовых актов указываются по времени их подписания (утверждения). Если документы не датированы, даты указываются по времени опубликования или введения в действие.</w:t>
      </w:r>
    </w:p>
    <w:bookmarkEnd w:id="762"/>
    <w:bookmarkStart w:name="z762" w:id="763"/>
    <w:p>
      <w:pPr>
        <w:spacing w:after="0"/>
        <w:ind w:left="0"/>
        <w:jc w:val="both"/>
      </w:pPr>
      <w:r>
        <w:rPr>
          <w:rFonts w:ascii="Times New Roman"/>
          <w:b w:val="false"/>
          <w:i w:val="false"/>
          <w:color w:val="000000"/>
          <w:sz w:val="28"/>
        </w:rPr>
        <w:t>
      Для программ, планов, смет расходов, штатных расписаний, отчетов крайние даты не проставляются.</w:t>
      </w:r>
    </w:p>
    <w:bookmarkEnd w:id="763"/>
    <w:bookmarkStart w:name="z763" w:id="764"/>
    <w:p>
      <w:pPr>
        <w:spacing w:after="0"/>
        <w:ind w:left="0"/>
        <w:jc w:val="both"/>
      </w:pPr>
      <w:r>
        <w:rPr>
          <w:rFonts w:ascii="Times New Roman"/>
          <w:b w:val="false"/>
          <w:i w:val="false"/>
          <w:color w:val="000000"/>
          <w:sz w:val="28"/>
        </w:rPr>
        <w:t>
      Если в деле документы-приложения датированы ранее первого документа дела, то их даты оговариваются с новой строки – "имеются документы за... год".</w:t>
      </w:r>
    </w:p>
    <w:bookmarkEnd w:id="764"/>
    <w:bookmarkStart w:name="z764" w:id="765"/>
    <w:p>
      <w:pPr>
        <w:spacing w:after="0"/>
        <w:ind w:left="0"/>
        <w:jc w:val="both"/>
      </w:pPr>
      <w:r>
        <w:rPr>
          <w:rFonts w:ascii="Times New Roman"/>
          <w:b w:val="false"/>
          <w:i w:val="false"/>
          <w:color w:val="000000"/>
          <w:sz w:val="28"/>
        </w:rPr>
        <w:t>
      Крайними датами регистрационных книг и журналов являются даты первой и последней записи.</w:t>
      </w:r>
    </w:p>
    <w:bookmarkEnd w:id="765"/>
    <w:bookmarkStart w:name="z765" w:id="766"/>
    <w:p>
      <w:pPr>
        <w:spacing w:after="0"/>
        <w:ind w:left="0"/>
        <w:jc w:val="both"/>
      </w:pPr>
      <w:r>
        <w:rPr>
          <w:rFonts w:ascii="Times New Roman"/>
          <w:b w:val="false"/>
          <w:i w:val="false"/>
          <w:color w:val="000000"/>
          <w:sz w:val="28"/>
        </w:rPr>
        <w:t>
      Крайними датами дела, состоящего из копийных документов, изготовленных или полученных фондообразователем значительно позже создания их подлинников, являются даты изготовления копий (даты подлинников указываются в заголовке).</w:t>
      </w:r>
    </w:p>
    <w:bookmarkEnd w:id="766"/>
    <w:bookmarkStart w:name="z766" w:id="767"/>
    <w:p>
      <w:pPr>
        <w:spacing w:after="0"/>
        <w:ind w:left="0"/>
        <w:jc w:val="both"/>
      </w:pPr>
      <w:r>
        <w:rPr>
          <w:rFonts w:ascii="Times New Roman"/>
          <w:b w:val="false"/>
          <w:i w:val="false"/>
          <w:color w:val="000000"/>
          <w:sz w:val="28"/>
        </w:rPr>
        <w:t>
      В случае, если дело начато в одной организации, а закончено в иной, указываются три даты: дата заведения дела в делопроизводстве первой организации, дата поступления его во вторую организацию и дата завершения его в делопроизводстве последней организации (первые две даты обозначаются в виде дроби).</w:t>
      </w:r>
    </w:p>
    <w:bookmarkEnd w:id="767"/>
    <w:bookmarkStart w:name="z767" w:id="768"/>
    <w:p>
      <w:pPr>
        <w:spacing w:after="0"/>
        <w:ind w:left="0"/>
        <w:jc w:val="left"/>
      </w:pPr>
      <w:r>
        <w:rPr>
          <w:rFonts w:ascii="Times New Roman"/>
          <w:b/>
          <w:i w:val="false"/>
          <w:color w:val="000000"/>
        </w:rPr>
        <w:t xml:space="preserve"> Параграф 3. Порядок составления описи дел документов</w:t>
      </w:r>
    </w:p>
    <w:bookmarkEnd w:id="768"/>
    <w:bookmarkStart w:name="z768" w:id="769"/>
    <w:p>
      <w:pPr>
        <w:spacing w:after="0"/>
        <w:ind w:left="0"/>
        <w:jc w:val="both"/>
      </w:pPr>
      <w:r>
        <w:rPr>
          <w:rFonts w:ascii="Times New Roman"/>
          <w:b w:val="false"/>
          <w:i w:val="false"/>
          <w:color w:val="000000"/>
          <w:sz w:val="28"/>
        </w:rPr>
        <w:t>
      229. Опись дел документов, в том числе электронных, состоит из описательных статей единиц хранения или единиц учета, итоговой записи, листа-заверителя и справочного аппарата к описи.</w:t>
      </w:r>
    </w:p>
    <w:bookmarkEnd w:id="769"/>
    <w:bookmarkStart w:name="z769" w:id="770"/>
    <w:p>
      <w:pPr>
        <w:spacing w:after="0"/>
        <w:ind w:left="0"/>
        <w:jc w:val="both"/>
      </w:pPr>
      <w:r>
        <w:rPr>
          <w:rFonts w:ascii="Times New Roman"/>
          <w:b w:val="false"/>
          <w:i w:val="false"/>
          <w:color w:val="000000"/>
          <w:sz w:val="28"/>
        </w:rPr>
        <w:t>
      230. Описательная статья описи включает:</w:t>
      </w:r>
    </w:p>
    <w:bookmarkEnd w:id="770"/>
    <w:bookmarkStart w:name="z770" w:id="771"/>
    <w:p>
      <w:pPr>
        <w:spacing w:after="0"/>
        <w:ind w:left="0"/>
        <w:jc w:val="both"/>
      </w:pPr>
      <w:r>
        <w:rPr>
          <w:rFonts w:ascii="Times New Roman"/>
          <w:b w:val="false"/>
          <w:i w:val="false"/>
          <w:color w:val="000000"/>
          <w:sz w:val="28"/>
        </w:rPr>
        <w:t>
      1) порядковый номер единицы хранения;</w:t>
      </w:r>
    </w:p>
    <w:bookmarkEnd w:id="771"/>
    <w:bookmarkStart w:name="z771" w:id="772"/>
    <w:p>
      <w:pPr>
        <w:spacing w:after="0"/>
        <w:ind w:left="0"/>
        <w:jc w:val="both"/>
      </w:pPr>
      <w:r>
        <w:rPr>
          <w:rFonts w:ascii="Times New Roman"/>
          <w:b w:val="false"/>
          <w:i w:val="false"/>
          <w:color w:val="000000"/>
          <w:sz w:val="28"/>
        </w:rPr>
        <w:t>
      2) делопроизводственный индекс или производственный номер;</w:t>
      </w:r>
    </w:p>
    <w:bookmarkEnd w:id="772"/>
    <w:bookmarkStart w:name="z772" w:id="773"/>
    <w:p>
      <w:pPr>
        <w:spacing w:after="0"/>
        <w:ind w:left="0"/>
        <w:jc w:val="both"/>
      </w:pPr>
      <w:r>
        <w:rPr>
          <w:rFonts w:ascii="Times New Roman"/>
          <w:b w:val="false"/>
          <w:i w:val="false"/>
          <w:color w:val="000000"/>
          <w:sz w:val="28"/>
        </w:rPr>
        <w:t>
      3) заголовок единицы хранения;</w:t>
      </w:r>
    </w:p>
    <w:bookmarkEnd w:id="773"/>
    <w:bookmarkStart w:name="z773" w:id="774"/>
    <w:p>
      <w:pPr>
        <w:spacing w:after="0"/>
        <w:ind w:left="0"/>
        <w:jc w:val="both"/>
      </w:pPr>
      <w:r>
        <w:rPr>
          <w:rFonts w:ascii="Times New Roman"/>
          <w:b w:val="false"/>
          <w:i w:val="false"/>
          <w:color w:val="000000"/>
          <w:sz w:val="28"/>
        </w:rPr>
        <w:t>
      4) крайние даты документов;</w:t>
      </w:r>
    </w:p>
    <w:bookmarkEnd w:id="774"/>
    <w:bookmarkStart w:name="z774" w:id="775"/>
    <w:p>
      <w:pPr>
        <w:spacing w:after="0"/>
        <w:ind w:left="0"/>
        <w:jc w:val="both"/>
      </w:pPr>
      <w:r>
        <w:rPr>
          <w:rFonts w:ascii="Times New Roman"/>
          <w:b w:val="false"/>
          <w:i w:val="false"/>
          <w:color w:val="000000"/>
          <w:sz w:val="28"/>
        </w:rPr>
        <w:t>
      5) количество листов в единице хранения;</w:t>
      </w:r>
    </w:p>
    <w:bookmarkEnd w:id="775"/>
    <w:bookmarkStart w:name="z775" w:id="776"/>
    <w:p>
      <w:pPr>
        <w:spacing w:after="0"/>
        <w:ind w:left="0"/>
        <w:jc w:val="both"/>
      </w:pPr>
      <w:r>
        <w:rPr>
          <w:rFonts w:ascii="Times New Roman"/>
          <w:b w:val="false"/>
          <w:i w:val="false"/>
          <w:color w:val="000000"/>
          <w:sz w:val="28"/>
        </w:rPr>
        <w:t>
      6) указание на копийность документов;</w:t>
      </w:r>
    </w:p>
    <w:bookmarkEnd w:id="776"/>
    <w:bookmarkStart w:name="z776" w:id="777"/>
    <w:p>
      <w:pPr>
        <w:spacing w:after="0"/>
        <w:ind w:left="0"/>
        <w:jc w:val="both"/>
      </w:pPr>
      <w:r>
        <w:rPr>
          <w:rFonts w:ascii="Times New Roman"/>
          <w:b w:val="false"/>
          <w:i w:val="false"/>
          <w:color w:val="000000"/>
          <w:sz w:val="28"/>
        </w:rPr>
        <w:t>
      7) способ воспроизведения документов.</w:t>
      </w:r>
    </w:p>
    <w:bookmarkEnd w:id="777"/>
    <w:bookmarkStart w:name="z777" w:id="778"/>
    <w:p>
      <w:pPr>
        <w:spacing w:after="0"/>
        <w:ind w:left="0"/>
        <w:jc w:val="both"/>
      </w:pPr>
      <w:r>
        <w:rPr>
          <w:rFonts w:ascii="Times New Roman"/>
          <w:b w:val="false"/>
          <w:i w:val="false"/>
          <w:color w:val="000000"/>
          <w:sz w:val="28"/>
        </w:rPr>
        <w:t>
      При необходимости описательная статья дополняется аннотацией отдельных документов, единицы хранения.</w:t>
      </w:r>
    </w:p>
    <w:bookmarkEnd w:id="778"/>
    <w:bookmarkStart w:name="z778" w:id="779"/>
    <w:p>
      <w:pPr>
        <w:spacing w:after="0"/>
        <w:ind w:left="0"/>
        <w:jc w:val="both"/>
      </w:pPr>
      <w:r>
        <w:rPr>
          <w:rFonts w:ascii="Times New Roman"/>
          <w:b w:val="false"/>
          <w:i w:val="false"/>
          <w:color w:val="000000"/>
          <w:sz w:val="28"/>
        </w:rPr>
        <w:t>
      231. В справочный аппарат описи дел документов входят:</w:t>
      </w:r>
    </w:p>
    <w:bookmarkEnd w:id="779"/>
    <w:bookmarkStart w:name="z779" w:id="780"/>
    <w:p>
      <w:pPr>
        <w:spacing w:after="0"/>
        <w:ind w:left="0"/>
        <w:jc w:val="both"/>
      </w:pPr>
      <w:r>
        <w:rPr>
          <w:rFonts w:ascii="Times New Roman"/>
          <w:b w:val="false"/>
          <w:i w:val="false"/>
          <w:color w:val="000000"/>
          <w:sz w:val="28"/>
        </w:rPr>
        <w:t xml:space="preserve">
      1) титульный лист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w:t>
      </w:r>
    </w:p>
    <w:bookmarkEnd w:id="780"/>
    <w:bookmarkStart w:name="z780" w:id="781"/>
    <w:p>
      <w:pPr>
        <w:spacing w:after="0"/>
        <w:ind w:left="0"/>
        <w:jc w:val="both"/>
      </w:pPr>
      <w:r>
        <w:rPr>
          <w:rFonts w:ascii="Times New Roman"/>
          <w:b w:val="false"/>
          <w:i w:val="false"/>
          <w:color w:val="000000"/>
          <w:sz w:val="28"/>
        </w:rPr>
        <w:t>
      2) содержание (оглавление);</w:t>
      </w:r>
    </w:p>
    <w:bookmarkEnd w:id="781"/>
    <w:bookmarkStart w:name="z781" w:id="782"/>
    <w:p>
      <w:pPr>
        <w:spacing w:after="0"/>
        <w:ind w:left="0"/>
        <w:jc w:val="both"/>
      </w:pPr>
      <w:r>
        <w:rPr>
          <w:rFonts w:ascii="Times New Roman"/>
          <w:b w:val="false"/>
          <w:i w:val="false"/>
          <w:color w:val="000000"/>
          <w:sz w:val="28"/>
        </w:rPr>
        <w:t>
      3) предисловие;</w:t>
      </w:r>
    </w:p>
    <w:bookmarkEnd w:id="782"/>
    <w:bookmarkStart w:name="z782" w:id="783"/>
    <w:p>
      <w:pPr>
        <w:spacing w:after="0"/>
        <w:ind w:left="0"/>
        <w:jc w:val="both"/>
      </w:pPr>
      <w:r>
        <w:rPr>
          <w:rFonts w:ascii="Times New Roman"/>
          <w:b w:val="false"/>
          <w:i w:val="false"/>
          <w:color w:val="000000"/>
          <w:sz w:val="28"/>
        </w:rPr>
        <w:t>
      4) список сокращений;</w:t>
      </w:r>
    </w:p>
    <w:bookmarkEnd w:id="783"/>
    <w:bookmarkStart w:name="z783" w:id="784"/>
    <w:p>
      <w:pPr>
        <w:spacing w:after="0"/>
        <w:ind w:left="0"/>
        <w:jc w:val="both"/>
      </w:pPr>
      <w:r>
        <w:rPr>
          <w:rFonts w:ascii="Times New Roman"/>
          <w:b w:val="false"/>
          <w:i w:val="false"/>
          <w:color w:val="000000"/>
          <w:sz w:val="28"/>
        </w:rPr>
        <w:t>
      5) указатели.</w:t>
      </w:r>
    </w:p>
    <w:bookmarkEnd w:id="784"/>
    <w:bookmarkStart w:name="z784" w:id="785"/>
    <w:p>
      <w:pPr>
        <w:spacing w:after="0"/>
        <w:ind w:left="0"/>
        <w:jc w:val="left"/>
      </w:pPr>
      <w:r>
        <w:rPr>
          <w:rFonts w:ascii="Times New Roman"/>
          <w:b/>
          <w:i w:val="false"/>
          <w:color w:val="000000"/>
        </w:rPr>
        <w:t xml:space="preserve"> Параграф 4. Порядок составления исторической справки</w:t>
      </w:r>
    </w:p>
    <w:bookmarkEnd w:id="785"/>
    <w:bookmarkStart w:name="z785" w:id="786"/>
    <w:p>
      <w:pPr>
        <w:spacing w:after="0"/>
        <w:ind w:left="0"/>
        <w:jc w:val="both"/>
      </w:pPr>
      <w:r>
        <w:rPr>
          <w:rFonts w:ascii="Times New Roman"/>
          <w:b w:val="false"/>
          <w:i w:val="false"/>
          <w:color w:val="000000"/>
          <w:sz w:val="28"/>
        </w:rPr>
        <w:t>
      232. В архиве организации составляется историческая справка к архивному фонду, содержащая сведения по истории фондообразователя и архивного фонда, краткую характеристику состава и содержания его документов и системы НСА.</w:t>
      </w:r>
    </w:p>
    <w:bookmarkEnd w:id="786"/>
    <w:bookmarkStart w:name="z786" w:id="787"/>
    <w:p>
      <w:pPr>
        <w:spacing w:after="0"/>
        <w:ind w:left="0"/>
        <w:jc w:val="both"/>
      </w:pPr>
      <w:r>
        <w:rPr>
          <w:rFonts w:ascii="Times New Roman"/>
          <w:b w:val="false"/>
          <w:i w:val="false"/>
          <w:color w:val="000000"/>
          <w:sz w:val="28"/>
        </w:rPr>
        <w:t>
      Историческая справка к архивному фонду формируется на основе информации по истории фондообразователя и истории архивного фонда.</w:t>
      </w:r>
    </w:p>
    <w:bookmarkEnd w:id="787"/>
    <w:bookmarkStart w:name="z787" w:id="788"/>
    <w:p>
      <w:pPr>
        <w:spacing w:after="0"/>
        <w:ind w:left="0"/>
        <w:jc w:val="both"/>
      </w:pPr>
      <w:r>
        <w:rPr>
          <w:rFonts w:ascii="Times New Roman"/>
          <w:b w:val="false"/>
          <w:i w:val="false"/>
          <w:color w:val="000000"/>
          <w:sz w:val="28"/>
        </w:rPr>
        <w:t>
      Информация по истории фондообразователя включает даты его образования, ведомственную принадлежность, структуру и функции, названия организации-предшественника и правопреемника, даты регистрации или перерегистрации – в случаях переименования, реорганизации, а также ликвидации. Информация о фондообразователе архивного фонда личного происхождения включают его краткие биографические данные (фамилия, имя, отчество (при наличии), псевдоним (при наличии), девичья фамилия (при наличии), даты жизни, профессия, данные о служебной и общественной деятельности). Для архивного фонда семьи, рода аналогичные сведения даются о каждом из родственников. Для объединенного архивного фонда составляется общая историческая справка.</w:t>
      </w:r>
    </w:p>
    <w:bookmarkEnd w:id="788"/>
    <w:bookmarkStart w:name="z788" w:id="789"/>
    <w:p>
      <w:pPr>
        <w:spacing w:after="0"/>
        <w:ind w:left="0"/>
        <w:jc w:val="both"/>
      </w:pPr>
      <w:r>
        <w:rPr>
          <w:rFonts w:ascii="Times New Roman"/>
          <w:b w:val="false"/>
          <w:i w:val="false"/>
          <w:color w:val="000000"/>
          <w:sz w:val="28"/>
        </w:rPr>
        <w:t>
      Информация по истории архивного фонда включают дату его поступления в архив, объем и крайние даты архивных документов, степень их сохранности, особенности формирования, описания и систематизации, информацию об изменениях в составе и объеме архивного фонда и их причинах, наличии архивных документов иных организаций или лиц (фондовые включения), составе НСА к архивному фонду. Для архивной коллекции указываются сведения о времени, условиях, причинах ее создания, принципах формирования, местонахождении коллекции до поступления в архив, составителе.</w:t>
      </w:r>
    </w:p>
    <w:bookmarkEnd w:id="789"/>
    <w:bookmarkStart w:name="z789" w:id="790"/>
    <w:p>
      <w:pPr>
        <w:spacing w:after="0"/>
        <w:ind w:left="0"/>
        <w:jc w:val="both"/>
      </w:pPr>
      <w:r>
        <w:rPr>
          <w:rFonts w:ascii="Times New Roman"/>
          <w:b w:val="false"/>
          <w:i w:val="false"/>
          <w:color w:val="000000"/>
          <w:sz w:val="28"/>
        </w:rPr>
        <w:t>
      Историческая справка к фонду дополняется при изменении объема архивного фонда, а также в случаях реорганизации, изменения структуры, функций фондообразователя.</w:t>
      </w:r>
    </w:p>
    <w:bookmarkEnd w:id="790"/>
    <w:bookmarkStart w:name="z790" w:id="791"/>
    <w:p>
      <w:pPr>
        <w:spacing w:after="0"/>
        <w:ind w:left="0"/>
        <w:jc w:val="both"/>
      </w:pPr>
      <w:r>
        <w:rPr>
          <w:rFonts w:ascii="Times New Roman"/>
          <w:b w:val="false"/>
          <w:i w:val="false"/>
          <w:color w:val="000000"/>
          <w:sz w:val="28"/>
        </w:rPr>
        <w:t>
      233. История архивного фонда содержит аннотацию, библиографию, информацию об условиях доступа и использования документов.</w:t>
      </w:r>
    </w:p>
    <w:bookmarkEnd w:id="791"/>
    <w:bookmarkStart w:name="z791" w:id="792"/>
    <w:p>
      <w:pPr>
        <w:spacing w:after="0"/>
        <w:ind w:left="0"/>
        <w:jc w:val="both"/>
      </w:pPr>
      <w:r>
        <w:rPr>
          <w:rFonts w:ascii="Times New Roman"/>
          <w:b w:val="false"/>
          <w:i w:val="false"/>
          <w:color w:val="000000"/>
          <w:sz w:val="28"/>
        </w:rPr>
        <w:t>
      Аннотация о составе и содержании архивных документов, в том числе электронных, архивного фонда включает краткую обобщенную характеристику этих документов по видам и темам, отражающую направления деятельности фондообразователя, с указанием хронологии тем и обозначением их географических (административно-территориальных) границ. Информация об условиях доступа к архивным документам архивного фонда, в том числе электронным, включает сведения о наличии архивных документов, доступ к которым ограничен Законами Республики Казахстан "</w:t>
      </w:r>
      <w:r>
        <w:rPr>
          <w:rFonts w:ascii="Times New Roman"/>
          <w:b w:val="false"/>
          <w:i w:val="false"/>
          <w:color w:val="000000"/>
          <w:sz w:val="28"/>
        </w:rPr>
        <w:t>О Национальном архивном фонде и архивах</w:t>
      </w:r>
      <w:r>
        <w:rPr>
          <w:rFonts w:ascii="Times New Roman"/>
          <w:b w:val="false"/>
          <w:i w:val="false"/>
          <w:color w:val="000000"/>
          <w:sz w:val="28"/>
        </w:rPr>
        <w:t>", "</w:t>
      </w:r>
      <w:r>
        <w:rPr>
          <w:rFonts w:ascii="Times New Roman"/>
          <w:b w:val="false"/>
          <w:i w:val="false"/>
          <w:color w:val="000000"/>
          <w:sz w:val="28"/>
        </w:rPr>
        <w:t>О доступе к информации</w:t>
      </w:r>
      <w:r>
        <w:rPr>
          <w:rFonts w:ascii="Times New Roman"/>
          <w:b w:val="false"/>
          <w:i w:val="false"/>
          <w:color w:val="000000"/>
          <w:sz w:val="28"/>
        </w:rPr>
        <w:t>", "</w:t>
      </w:r>
      <w:r>
        <w:rPr>
          <w:rFonts w:ascii="Times New Roman"/>
          <w:b w:val="false"/>
          <w:i w:val="false"/>
          <w:color w:val="000000"/>
          <w:sz w:val="28"/>
        </w:rPr>
        <w:t>О государственных секретах</w:t>
      </w:r>
      <w:r>
        <w:rPr>
          <w:rFonts w:ascii="Times New Roman"/>
          <w:b w:val="false"/>
          <w:i w:val="false"/>
          <w:color w:val="000000"/>
          <w:sz w:val="28"/>
        </w:rPr>
        <w:t xml:space="preserve">", </w:t>
      </w:r>
      <w:r>
        <w:rPr>
          <w:rFonts w:ascii="Times New Roman"/>
          <w:b w:val="false"/>
          <w:i w:val="false"/>
          <w:color w:val="000000"/>
          <w:sz w:val="28"/>
        </w:rPr>
        <w:t>Правилами</w:t>
      </w:r>
      <w:r>
        <w:rPr>
          <w:rFonts w:ascii="Times New Roman"/>
          <w:b w:val="false"/>
          <w:i w:val="false"/>
          <w:color w:val="000000"/>
          <w:sz w:val="28"/>
        </w:rPr>
        <w:t xml:space="preserve"> отнесения сведений к служебной информации ограниченного распространения и работы с ней, утвержденными постановлением Правительства Республики Казахстан от 24 июня 2022 года № 429 или фондообразователем, а также подлинников особо ценных документов, в том числе документов, электронных документов, отнесенных к объектам национального достояния Республики Казахстан, находящихся в неудовлетворительном физическом состоянии, наличии фонда пользования.</w:t>
      </w:r>
    </w:p>
    <w:bookmarkEnd w:id="792"/>
    <w:bookmarkStart w:name="z792" w:id="793"/>
    <w:p>
      <w:pPr>
        <w:spacing w:after="0"/>
        <w:ind w:left="0"/>
        <w:jc w:val="both"/>
      </w:pPr>
      <w:r>
        <w:rPr>
          <w:rFonts w:ascii="Times New Roman"/>
          <w:b w:val="false"/>
          <w:i w:val="false"/>
          <w:color w:val="000000"/>
          <w:sz w:val="28"/>
        </w:rPr>
        <w:t>
      Библиография к архивному фонду включает список справочников по данному фонду и документальных публикаций, выполненных на его основе.</w:t>
      </w:r>
    </w:p>
    <w:bookmarkEnd w:id="793"/>
    <w:bookmarkStart w:name="z793" w:id="794"/>
    <w:p>
      <w:pPr>
        <w:spacing w:after="0"/>
        <w:ind w:left="0"/>
        <w:jc w:val="both"/>
      </w:pPr>
      <w:r>
        <w:rPr>
          <w:rFonts w:ascii="Times New Roman"/>
          <w:b w:val="false"/>
          <w:i w:val="false"/>
          <w:color w:val="000000"/>
          <w:sz w:val="28"/>
        </w:rPr>
        <w:t>
      234. Характеристика архивного фонда по составу и содержанию документов содержит сведения о наличии документов, выходящих за хронологические рамки фонда, НСА к архивному фонду, о видах носителей информации.</w:t>
      </w:r>
    </w:p>
    <w:bookmarkEnd w:id="794"/>
    <w:bookmarkStart w:name="z794" w:id="795"/>
    <w:p>
      <w:pPr>
        <w:spacing w:after="0"/>
        <w:ind w:left="0"/>
        <w:jc w:val="both"/>
      </w:pPr>
      <w:r>
        <w:rPr>
          <w:rFonts w:ascii="Times New Roman"/>
          <w:b w:val="false"/>
          <w:i w:val="false"/>
          <w:color w:val="000000"/>
          <w:sz w:val="28"/>
        </w:rPr>
        <w:t>
      235. Историческая справка на бумажном носителе подписывается исполнителем и руководителем архива организации, на электронном – заверяется ЭЦП руководителя архива организации.</w:t>
      </w:r>
    </w:p>
    <w:bookmarkEnd w:id="795"/>
    <w:bookmarkStart w:name="z795" w:id="796"/>
    <w:p>
      <w:pPr>
        <w:spacing w:after="0"/>
        <w:ind w:left="0"/>
        <w:jc w:val="both"/>
      </w:pPr>
      <w:r>
        <w:rPr>
          <w:rFonts w:ascii="Times New Roman"/>
          <w:b w:val="false"/>
          <w:i w:val="false"/>
          <w:color w:val="000000"/>
          <w:sz w:val="28"/>
        </w:rPr>
        <w:t>
      Историческая справка печатается в четырех экземплярах. Два экземпляра передаются в государственный архив, Архив Президента Республики Казахстан при первой передаче документов архивного фонда, два хранится в деле фонда в архиве организации.</w:t>
      </w:r>
    </w:p>
    <w:bookmarkEnd w:id="796"/>
    <w:bookmarkStart w:name="z796" w:id="797"/>
    <w:p>
      <w:pPr>
        <w:spacing w:after="0"/>
        <w:ind w:left="0"/>
        <w:jc w:val="both"/>
      </w:pPr>
      <w:r>
        <w:rPr>
          <w:rFonts w:ascii="Times New Roman"/>
          <w:b w:val="false"/>
          <w:i w:val="false"/>
          <w:color w:val="000000"/>
          <w:sz w:val="28"/>
        </w:rPr>
        <w:t>
      236. Историческая справка дополняется при пополнении архивного фонда или в случае реорганизации организации и представляется в государственный архив, Архив Президента Республики Казахстан вместе с каждой законченной описью дел документов, а также вносится в цифровой архив.</w:t>
      </w:r>
    </w:p>
    <w:bookmarkEnd w:id="7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236 -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797" w:id="798"/>
    <w:p>
      <w:pPr>
        <w:spacing w:after="0"/>
        <w:ind w:left="0"/>
        <w:jc w:val="left"/>
      </w:pPr>
      <w:r>
        <w:rPr>
          <w:rFonts w:ascii="Times New Roman"/>
          <w:b/>
          <w:i w:val="false"/>
          <w:color w:val="000000"/>
        </w:rPr>
        <w:t xml:space="preserve"> Параграф 5. Порядок составления каталогов и картотек</w:t>
      </w:r>
    </w:p>
    <w:bookmarkEnd w:id="798"/>
    <w:bookmarkStart w:name="z798" w:id="799"/>
    <w:p>
      <w:pPr>
        <w:spacing w:after="0"/>
        <w:ind w:left="0"/>
        <w:jc w:val="both"/>
      </w:pPr>
      <w:r>
        <w:rPr>
          <w:rFonts w:ascii="Times New Roman"/>
          <w:b w:val="false"/>
          <w:i w:val="false"/>
          <w:color w:val="000000"/>
          <w:sz w:val="28"/>
        </w:rPr>
        <w:t>
      237. Каталог представляет собой межфондовый архивный справочник, в котором информация о содержании документов сгруппирована по предметам (темам, отраслям), расположенным в соответствии с принятой для данного каталога схемой классификации документов.</w:t>
      </w:r>
    </w:p>
    <w:bookmarkEnd w:id="799"/>
    <w:bookmarkStart w:name="z799" w:id="800"/>
    <w:p>
      <w:pPr>
        <w:spacing w:after="0"/>
        <w:ind w:left="0"/>
        <w:jc w:val="both"/>
      </w:pPr>
      <w:r>
        <w:rPr>
          <w:rFonts w:ascii="Times New Roman"/>
          <w:b w:val="false"/>
          <w:i w:val="false"/>
          <w:color w:val="000000"/>
          <w:sz w:val="28"/>
        </w:rPr>
        <w:t>
      Совокупность различных каталогов составляет систему каталогов.</w:t>
      </w:r>
    </w:p>
    <w:bookmarkEnd w:id="800"/>
    <w:bookmarkStart w:name="z800" w:id="801"/>
    <w:p>
      <w:pPr>
        <w:spacing w:after="0"/>
        <w:ind w:left="0"/>
        <w:jc w:val="both"/>
      </w:pPr>
      <w:r>
        <w:rPr>
          <w:rFonts w:ascii="Times New Roman"/>
          <w:b w:val="false"/>
          <w:i w:val="false"/>
          <w:color w:val="000000"/>
          <w:sz w:val="28"/>
        </w:rPr>
        <w:t>
      238. Работы по подготовке, созданию и ведению каталогов называются каталогизацией документов.</w:t>
      </w:r>
    </w:p>
    <w:bookmarkEnd w:id="801"/>
    <w:bookmarkStart w:name="z801" w:id="802"/>
    <w:p>
      <w:pPr>
        <w:spacing w:after="0"/>
        <w:ind w:left="0"/>
        <w:jc w:val="both"/>
      </w:pPr>
      <w:r>
        <w:rPr>
          <w:rFonts w:ascii="Times New Roman"/>
          <w:b w:val="false"/>
          <w:i w:val="false"/>
          <w:color w:val="000000"/>
          <w:sz w:val="28"/>
        </w:rPr>
        <w:t>
      Каталогизация может проводиться как самостоятельный вид работы (тематическая разработка), а также в процессе иных видов работ, связанных с описанием и выявлением документов (попутная каталогизация).</w:t>
      </w:r>
    </w:p>
    <w:bookmarkEnd w:id="802"/>
    <w:bookmarkStart w:name="z802" w:id="803"/>
    <w:p>
      <w:pPr>
        <w:spacing w:after="0"/>
        <w:ind w:left="0"/>
        <w:jc w:val="both"/>
      </w:pPr>
      <w:r>
        <w:rPr>
          <w:rFonts w:ascii="Times New Roman"/>
          <w:b w:val="false"/>
          <w:i w:val="false"/>
          <w:color w:val="000000"/>
          <w:sz w:val="28"/>
        </w:rPr>
        <w:t>
      При каталогизации применяется дифференцированный подход, который заключается:</w:t>
      </w:r>
    </w:p>
    <w:bookmarkEnd w:id="803"/>
    <w:bookmarkStart w:name="z803" w:id="804"/>
    <w:p>
      <w:pPr>
        <w:spacing w:after="0"/>
        <w:ind w:left="0"/>
        <w:jc w:val="both"/>
      </w:pPr>
      <w:r>
        <w:rPr>
          <w:rFonts w:ascii="Times New Roman"/>
          <w:b w:val="false"/>
          <w:i w:val="false"/>
          <w:color w:val="000000"/>
          <w:sz w:val="28"/>
        </w:rPr>
        <w:t>
      1) в определении очередности выбора архивных фондов, их структурных частей;</w:t>
      </w:r>
    </w:p>
    <w:bookmarkEnd w:id="804"/>
    <w:bookmarkStart w:name="z804" w:id="805"/>
    <w:p>
      <w:pPr>
        <w:spacing w:after="0"/>
        <w:ind w:left="0"/>
        <w:jc w:val="both"/>
      </w:pPr>
      <w:r>
        <w:rPr>
          <w:rFonts w:ascii="Times New Roman"/>
          <w:b w:val="false"/>
          <w:i w:val="false"/>
          <w:color w:val="000000"/>
          <w:sz w:val="28"/>
        </w:rPr>
        <w:t>
      2) в отборе дел, документов и информации из них;</w:t>
      </w:r>
    </w:p>
    <w:bookmarkEnd w:id="805"/>
    <w:bookmarkStart w:name="z805" w:id="806"/>
    <w:p>
      <w:pPr>
        <w:spacing w:after="0"/>
        <w:ind w:left="0"/>
        <w:jc w:val="both"/>
      </w:pPr>
      <w:r>
        <w:rPr>
          <w:rFonts w:ascii="Times New Roman"/>
          <w:b w:val="false"/>
          <w:i w:val="false"/>
          <w:color w:val="000000"/>
          <w:sz w:val="28"/>
        </w:rPr>
        <w:t>
      3) в применении соответствующих приемов описания документной информации.</w:t>
      </w:r>
    </w:p>
    <w:bookmarkEnd w:id="806"/>
    <w:bookmarkStart w:name="z806" w:id="807"/>
    <w:p>
      <w:pPr>
        <w:spacing w:after="0"/>
        <w:ind w:left="0"/>
        <w:jc w:val="both"/>
      </w:pPr>
      <w:r>
        <w:rPr>
          <w:rFonts w:ascii="Times New Roman"/>
          <w:b w:val="false"/>
          <w:i w:val="false"/>
          <w:color w:val="000000"/>
          <w:sz w:val="28"/>
        </w:rPr>
        <w:t>
      239. Каталогизация включает следующие виды работ:</w:t>
      </w:r>
    </w:p>
    <w:bookmarkEnd w:id="807"/>
    <w:bookmarkStart w:name="z807" w:id="808"/>
    <w:p>
      <w:pPr>
        <w:spacing w:after="0"/>
        <w:ind w:left="0"/>
        <w:jc w:val="both"/>
      </w:pPr>
      <w:r>
        <w:rPr>
          <w:rFonts w:ascii="Times New Roman"/>
          <w:b w:val="false"/>
          <w:i w:val="false"/>
          <w:color w:val="000000"/>
          <w:sz w:val="28"/>
        </w:rPr>
        <w:t>
      1) составление схемы классификации;</w:t>
      </w:r>
    </w:p>
    <w:bookmarkEnd w:id="808"/>
    <w:bookmarkStart w:name="z808" w:id="809"/>
    <w:p>
      <w:pPr>
        <w:spacing w:after="0"/>
        <w:ind w:left="0"/>
        <w:jc w:val="both"/>
      </w:pPr>
      <w:r>
        <w:rPr>
          <w:rFonts w:ascii="Times New Roman"/>
          <w:b w:val="false"/>
          <w:i w:val="false"/>
          <w:color w:val="000000"/>
          <w:sz w:val="28"/>
        </w:rPr>
        <w:t>
      2) выявление и отбор документов;</w:t>
      </w:r>
    </w:p>
    <w:bookmarkEnd w:id="809"/>
    <w:bookmarkStart w:name="z809" w:id="810"/>
    <w:p>
      <w:pPr>
        <w:spacing w:after="0"/>
        <w:ind w:left="0"/>
        <w:jc w:val="both"/>
      </w:pPr>
      <w:r>
        <w:rPr>
          <w:rFonts w:ascii="Times New Roman"/>
          <w:b w:val="false"/>
          <w:i w:val="false"/>
          <w:color w:val="000000"/>
          <w:sz w:val="28"/>
        </w:rPr>
        <w:t>
      3) описание на каталожных карточках;</w:t>
      </w:r>
    </w:p>
    <w:bookmarkEnd w:id="810"/>
    <w:bookmarkStart w:name="z810" w:id="811"/>
    <w:p>
      <w:pPr>
        <w:spacing w:after="0"/>
        <w:ind w:left="0"/>
        <w:jc w:val="both"/>
      </w:pPr>
      <w:r>
        <w:rPr>
          <w:rFonts w:ascii="Times New Roman"/>
          <w:b w:val="false"/>
          <w:i w:val="false"/>
          <w:color w:val="000000"/>
          <w:sz w:val="28"/>
        </w:rPr>
        <w:t>
      4) систематизацию карточек;</w:t>
      </w:r>
    </w:p>
    <w:bookmarkEnd w:id="811"/>
    <w:bookmarkStart w:name="z811" w:id="812"/>
    <w:p>
      <w:pPr>
        <w:spacing w:after="0"/>
        <w:ind w:left="0"/>
        <w:jc w:val="both"/>
      </w:pPr>
      <w:r>
        <w:rPr>
          <w:rFonts w:ascii="Times New Roman"/>
          <w:b w:val="false"/>
          <w:i w:val="false"/>
          <w:color w:val="000000"/>
          <w:sz w:val="28"/>
        </w:rPr>
        <w:t>
      5) ведение каталогов.</w:t>
      </w:r>
    </w:p>
    <w:bookmarkEnd w:id="812"/>
    <w:bookmarkStart w:name="z812" w:id="813"/>
    <w:p>
      <w:pPr>
        <w:spacing w:after="0"/>
        <w:ind w:left="0"/>
        <w:jc w:val="both"/>
      </w:pPr>
      <w:r>
        <w:rPr>
          <w:rFonts w:ascii="Times New Roman"/>
          <w:b w:val="false"/>
          <w:i w:val="false"/>
          <w:color w:val="000000"/>
          <w:sz w:val="28"/>
        </w:rPr>
        <w:t>
      240. Выбор схемы классификации определяется составом документов архива организации и задачами их использования.</w:t>
      </w:r>
    </w:p>
    <w:bookmarkEnd w:id="813"/>
    <w:bookmarkStart w:name="z813" w:id="814"/>
    <w:p>
      <w:pPr>
        <w:spacing w:after="0"/>
        <w:ind w:left="0"/>
        <w:jc w:val="both"/>
      </w:pPr>
      <w:r>
        <w:rPr>
          <w:rFonts w:ascii="Times New Roman"/>
          <w:b w:val="false"/>
          <w:i w:val="false"/>
          <w:color w:val="000000"/>
          <w:sz w:val="28"/>
        </w:rPr>
        <w:t>
      Схемой классификации документной информации является письменный или графический документ, содержащий перечень классификационных делений каталога, расположенных в определенной последовательности, и предназначенный для распределения сведений из документов по указанным делениям.</w:t>
      </w:r>
    </w:p>
    <w:bookmarkEnd w:id="814"/>
    <w:bookmarkStart w:name="z814" w:id="815"/>
    <w:p>
      <w:pPr>
        <w:spacing w:after="0"/>
        <w:ind w:left="0"/>
        <w:jc w:val="both"/>
      </w:pPr>
      <w:r>
        <w:rPr>
          <w:rFonts w:ascii="Times New Roman"/>
          <w:b w:val="false"/>
          <w:i w:val="false"/>
          <w:color w:val="000000"/>
          <w:sz w:val="28"/>
        </w:rPr>
        <w:t>
      241. В зависимости от схемы построения каталоги подразделяются на систематические, тематические, предметные и их разновидности (именной, географический, объектный).</w:t>
      </w:r>
    </w:p>
    <w:bookmarkEnd w:id="815"/>
    <w:bookmarkStart w:name="z815" w:id="816"/>
    <w:p>
      <w:pPr>
        <w:spacing w:after="0"/>
        <w:ind w:left="0"/>
        <w:jc w:val="both"/>
      </w:pPr>
      <w:r>
        <w:rPr>
          <w:rFonts w:ascii="Times New Roman"/>
          <w:b w:val="false"/>
          <w:i w:val="false"/>
          <w:color w:val="000000"/>
          <w:sz w:val="28"/>
        </w:rPr>
        <w:t>
      242. Документная информация в систематическом каталоге классифицируется по отраслям знаний и практической деятельности организации, располагается в логической последовательности.</w:t>
      </w:r>
    </w:p>
    <w:bookmarkEnd w:id="816"/>
    <w:bookmarkStart w:name="z816" w:id="817"/>
    <w:p>
      <w:pPr>
        <w:spacing w:after="0"/>
        <w:ind w:left="0"/>
        <w:jc w:val="both"/>
      </w:pPr>
      <w:r>
        <w:rPr>
          <w:rFonts w:ascii="Times New Roman"/>
          <w:b w:val="false"/>
          <w:i w:val="false"/>
          <w:color w:val="000000"/>
          <w:sz w:val="28"/>
        </w:rPr>
        <w:t>
      В именном каталоге документная информация классифицируется по алфавиту фамилий лиц, упоминаемых в документах или являющихся их авторами. Дальнейшая систематизация проводится в хронологической или логической последовательности.</w:t>
      </w:r>
    </w:p>
    <w:bookmarkEnd w:id="817"/>
    <w:bookmarkStart w:name="z817" w:id="818"/>
    <w:p>
      <w:pPr>
        <w:spacing w:after="0"/>
        <w:ind w:left="0"/>
        <w:jc w:val="both"/>
      </w:pPr>
      <w:r>
        <w:rPr>
          <w:rFonts w:ascii="Times New Roman"/>
          <w:b w:val="false"/>
          <w:i w:val="false"/>
          <w:color w:val="000000"/>
          <w:sz w:val="28"/>
        </w:rPr>
        <w:t>
      243. В состав описания каталога входят:</w:t>
      </w:r>
    </w:p>
    <w:bookmarkEnd w:id="818"/>
    <w:bookmarkStart w:name="z818" w:id="819"/>
    <w:p>
      <w:pPr>
        <w:spacing w:after="0"/>
        <w:ind w:left="0"/>
        <w:jc w:val="both"/>
      </w:pPr>
      <w:r>
        <w:rPr>
          <w:rFonts w:ascii="Times New Roman"/>
          <w:b w:val="false"/>
          <w:i w:val="false"/>
          <w:color w:val="000000"/>
          <w:sz w:val="28"/>
        </w:rPr>
        <w:t>
      1) наименование архива организации;</w:t>
      </w:r>
    </w:p>
    <w:bookmarkEnd w:id="819"/>
    <w:bookmarkStart w:name="z819" w:id="820"/>
    <w:p>
      <w:pPr>
        <w:spacing w:after="0"/>
        <w:ind w:left="0"/>
        <w:jc w:val="both"/>
      </w:pPr>
      <w:r>
        <w:rPr>
          <w:rFonts w:ascii="Times New Roman"/>
          <w:b w:val="false"/>
          <w:i w:val="false"/>
          <w:color w:val="000000"/>
          <w:sz w:val="28"/>
        </w:rPr>
        <w:t>
      2) индекс;</w:t>
      </w:r>
    </w:p>
    <w:bookmarkEnd w:id="820"/>
    <w:bookmarkStart w:name="z820" w:id="821"/>
    <w:p>
      <w:pPr>
        <w:spacing w:after="0"/>
        <w:ind w:left="0"/>
        <w:jc w:val="both"/>
      </w:pPr>
      <w:r>
        <w:rPr>
          <w:rFonts w:ascii="Times New Roman"/>
          <w:b w:val="false"/>
          <w:i w:val="false"/>
          <w:color w:val="000000"/>
          <w:sz w:val="28"/>
        </w:rPr>
        <w:t>
      3) рубрика, подрубрика;</w:t>
      </w:r>
    </w:p>
    <w:bookmarkEnd w:id="821"/>
    <w:bookmarkStart w:name="z821" w:id="822"/>
    <w:p>
      <w:pPr>
        <w:spacing w:after="0"/>
        <w:ind w:left="0"/>
        <w:jc w:val="both"/>
      </w:pPr>
      <w:r>
        <w:rPr>
          <w:rFonts w:ascii="Times New Roman"/>
          <w:b w:val="false"/>
          <w:i w:val="false"/>
          <w:color w:val="000000"/>
          <w:sz w:val="28"/>
        </w:rPr>
        <w:t>
      4) дата события, место события;</w:t>
      </w:r>
    </w:p>
    <w:bookmarkEnd w:id="822"/>
    <w:bookmarkStart w:name="z822" w:id="823"/>
    <w:p>
      <w:pPr>
        <w:spacing w:after="0"/>
        <w:ind w:left="0"/>
        <w:jc w:val="both"/>
      </w:pPr>
      <w:r>
        <w:rPr>
          <w:rFonts w:ascii="Times New Roman"/>
          <w:b w:val="false"/>
          <w:i w:val="false"/>
          <w:color w:val="000000"/>
          <w:sz w:val="28"/>
        </w:rPr>
        <w:t>
      5) содержание;</w:t>
      </w:r>
    </w:p>
    <w:bookmarkEnd w:id="823"/>
    <w:bookmarkStart w:name="z823" w:id="824"/>
    <w:p>
      <w:pPr>
        <w:spacing w:after="0"/>
        <w:ind w:left="0"/>
        <w:jc w:val="both"/>
      </w:pPr>
      <w:r>
        <w:rPr>
          <w:rFonts w:ascii="Times New Roman"/>
          <w:b w:val="false"/>
          <w:i w:val="false"/>
          <w:color w:val="000000"/>
          <w:sz w:val="28"/>
        </w:rPr>
        <w:t>
      6) номер архивного фонда, наименование архивного фонда;</w:t>
      </w:r>
    </w:p>
    <w:bookmarkEnd w:id="824"/>
    <w:bookmarkStart w:name="z824" w:id="825"/>
    <w:p>
      <w:pPr>
        <w:spacing w:after="0"/>
        <w:ind w:left="0"/>
        <w:jc w:val="both"/>
      </w:pPr>
      <w:r>
        <w:rPr>
          <w:rFonts w:ascii="Times New Roman"/>
          <w:b w:val="false"/>
          <w:i w:val="false"/>
          <w:color w:val="000000"/>
          <w:sz w:val="28"/>
        </w:rPr>
        <w:t>
      7) номера описи дел документов, единицы хранения, листов;</w:t>
      </w:r>
    </w:p>
    <w:bookmarkEnd w:id="825"/>
    <w:bookmarkStart w:name="z825" w:id="826"/>
    <w:p>
      <w:pPr>
        <w:spacing w:after="0"/>
        <w:ind w:left="0"/>
        <w:jc w:val="both"/>
      </w:pPr>
      <w:r>
        <w:rPr>
          <w:rFonts w:ascii="Times New Roman"/>
          <w:b w:val="false"/>
          <w:i w:val="false"/>
          <w:color w:val="000000"/>
          <w:sz w:val="28"/>
        </w:rPr>
        <w:t>
      8) язык документа;</w:t>
      </w:r>
    </w:p>
    <w:bookmarkEnd w:id="826"/>
    <w:bookmarkStart w:name="z826" w:id="827"/>
    <w:p>
      <w:pPr>
        <w:spacing w:after="0"/>
        <w:ind w:left="0"/>
        <w:jc w:val="both"/>
      </w:pPr>
      <w:r>
        <w:rPr>
          <w:rFonts w:ascii="Times New Roman"/>
          <w:b w:val="false"/>
          <w:i w:val="false"/>
          <w:color w:val="000000"/>
          <w:sz w:val="28"/>
        </w:rPr>
        <w:t>
      9) способ воспроизведения документа.</w:t>
      </w:r>
    </w:p>
    <w:bookmarkEnd w:id="827"/>
    <w:bookmarkStart w:name="z827" w:id="828"/>
    <w:p>
      <w:pPr>
        <w:spacing w:after="0"/>
        <w:ind w:left="0"/>
        <w:jc w:val="both"/>
      </w:pPr>
      <w:r>
        <w:rPr>
          <w:rFonts w:ascii="Times New Roman"/>
          <w:b w:val="false"/>
          <w:i w:val="false"/>
          <w:color w:val="000000"/>
          <w:sz w:val="28"/>
        </w:rPr>
        <w:t>
      Для связи между разделами каталога или разделов каталога с иными архивными справочниками применяется система отсылок.</w:t>
      </w:r>
    </w:p>
    <w:bookmarkEnd w:id="828"/>
    <w:bookmarkStart w:name="z828" w:id="829"/>
    <w:p>
      <w:pPr>
        <w:spacing w:after="0"/>
        <w:ind w:left="0"/>
        <w:jc w:val="both"/>
      </w:pPr>
      <w:r>
        <w:rPr>
          <w:rFonts w:ascii="Times New Roman"/>
          <w:b w:val="false"/>
          <w:i w:val="false"/>
          <w:color w:val="000000"/>
          <w:sz w:val="28"/>
        </w:rPr>
        <w:t>
      244. Ведение каталога состоит из следующих видов работ:</w:t>
      </w:r>
    </w:p>
    <w:bookmarkEnd w:id="829"/>
    <w:bookmarkStart w:name="z829" w:id="830"/>
    <w:p>
      <w:pPr>
        <w:spacing w:after="0"/>
        <w:ind w:left="0"/>
        <w:jc w:val="both"/>
      </w:pPr>
      <w:r>
        <w:rPr>
          <w:rFonts w:ascii="Times New Roman"/>
          <w:b w:val="false"/>
          <w:i w:val="false"/>
          <w:color w:val="000000"/>
          <w:sz w:val="28"/>
        </w:rPr>
        <w:t>
      1) научно-методическое обеспечение работы;</w:t>
      </w:r>
    </w:p>
    <w:bookmarkEnd w:id="830"/>
    <w:bookmarkStart w:name="z830" w:id="831"/>
    <w:p>
      <w:pPr>
        <w:spacing w:after="0"/>
        <w:ind w:left="0"/>
        <w:jc w:val="both"/>
      </w:pPr>
      <w:r>
        <w:rPr>
          <w:rFonts w:ascii="Times New Roman"/>
          <w:b w:val="false"/>
          <w:i w:val="false"/>
          <w:color w:val="000000"/>
          <w:sz w:val="28"/>
        </w:rPr>
        <w:t>
      2) индексирование карточек;</w:t>
      </w:r>
    </w:p>
    <w:bookmarkEnd w:id="831"/>
    <w:bookmarkStart w:name="z831" w:id="832"/>
    <w:p>
      <w:pPr>
        <w:spacing w:after="0"/>
        <w:ind w:left="0"/>
        <w:jc w:val="both"/>
      </w:pPr>
      <w:r>
        <w:rPr>
          <w:rFonts w:ascii="Times New Roman"/>
          <w:b w:val="false"/>
          <w:i w:val="false"/>
          <w:color w:val="000000"/>
          <w:sz w:val="28"/>
        </w:rPr>
        <w:t>
      3) систематизация карточек по индексам и рубрикам;</w:t>
      </w:r>
    </w:p>
    <w:bookmarkEnd w:id="832"/>
    <w:bookmarkStart w:name="z832" w:id="833"/>
    <w:p>
      <w:pPr>
        <w:spacing w:after="0"/>
        <w:ind w:left="0"/>
        <w:jc w:val="both"/>
      </w:pPr>
      <w:r>
        <w:rPr>
          <w:rFonts w:ascii="Times New Roman"/>
          <w:b w:val="false"/>
          <w:i w:val="false"/>
          <w:color w:val="000000"/>
          <w:sz w:val="28"/>
        </w:rPr>
        <w:t>
      4) составление отсылочного аппарата к каталогу;</w:t>
      </w:r>
    </w:p>
    <w:bookmarkEnd w:id="833"/>
    <w:bookmarkStart w:name="z833" w:id="834"/>
    <w:p>
      <w:pPr>
        <w:spacing w:after="0"/>
        <w:ind w:left="0"/>
        <w:jc w:val="both"/>
      </w:pPr>
      <w:r>
        <w:rPr>
          <w:rFonts w:ascii="Times New Roman"/>
          <w:b w:val="false"/>
          <w:i w:val="false"/>
          <w:color w:val="000000"/>
          <w:sz w:val="28"/>
        </w:rPr>
        <w:t>
      5) усовершенствование каталога.</w:t>
      </w:r>
    </w:p>
    <w:bookmarkEnd w:id="834"/>
    <w:bookmarkStart w:name="z834" w:id="835"/>
    <w:p>
      <w:pPr>
        <w:spacing w:after="0"/>
        <w:ind w:left="0"/>
        <w:jc w:val="both"/>
      </w:pPr>
      <w:r>
        <w:rPr>
          <w:rFonts w:ascii="Times New Roman"/>
          <w:b w:val="false"/>
          <w:i w:val="false"/>
          <w:color w:val="000000"/>
          <w:sz w:val="28"/>
        </w:rPr>
        <w:t>
      Научно-методическое обеспечение включает разработку методических пособий по каталогизации отдельных архивных фондов (или их группы), рабочих схем классификации каталогов, их уточнение и дополнение.</w:t>
      </w:r>
    </w:p>
    <w:bookmarkEnd w:id="835"/>
    <w:bookmarkStart w:name="z835" w:id="836"/>
    <w:p>
      <w:pPr>
        <w:spacing w:after="0"/>
        <w:ind w:left="0"/>
        <w:jc w:val="both"/>
      </w:pPr>
      <w:r>
        <w:rPr>
          <w:rFonts w:ascii="Times New Roman"/>
          <w:b w:val="false"/>
          <w:i w:val="false"/>
          <w:color w:val="000000"/>
          <w:sz w:val="28"/>
        </w:rPr>
        <w:t>
      Индексирование карточек осуществляется путем выбора или составления индекса по схеме классификации и отнесения его к соответствующей информации каталожной карточки. В именном каталоге карточки не индексируются и располагаются по алфавиту.</w:t>
      </w:r>
    </w:p>
    <w:bookmarkEnd w:id="836"/>
    <w:bookmarkStart w:name="z836" w:id="837"/>
    <w:p>
      <w:pPr>
        <w:spacing w:after="0"/>
        <w:ind w:left="0"/>
        <w:jc w:val="both"/>
      </w:pPr>
      <w:r>
        <w:rPr>
          <w:rFonts w:ascii="Times New Roman"/>
          <w:b w:val="false"/>
          <w:i w:val="false"/>
          <w:color w:val="000000"/>
          <w:sz w:val="28"/>
        </w:rPr>
        <w:t>
      245. Системы каталогов пополняются тематическими и предметно-тематическими картотеками, картотеками по личному составу на документы наиболее информативных и часто используемых архивных фондов.</w:t>
      </w:r>
    </w:p>
    <w:bookmarkEnd w:id="837"/>
    <w:bookmarkStart w:name="z837" w:id="838"/>
    <w:p>
      <w:pPr>
        <w:spacing w:after="0"/>
        <w:ind w:left="0"/>
        <w:jc w:val="both"/>
      </w:pPr>
      <w:r>
        <w:rPr>
          <w:rFonts w:ascii="Times New Roman"/>
          <w:b w:val="false"/>
          <w:i w:val="false"/>
          <w:color w:val="000000"/>
          <w:sz w:val="28"/>
        </w:rPr>
        <w:t>
      246. Карточки картотеки по личному составу содержат фамилию, имя, отчество работника, ссылки на номера архивного фонда, годового раздела сводной описи дел, на номера дел, листов со сведениями о нем. Карточки систематизируются в алфавитном порядке фамилий, а в пределах фамилий – по алфавиту имен и отчеств (при наличии).</w:t>
      </w:r>
    </w:p>
    <w:bookmarkEnd w:id="838"/>
    <w:bookmarkStart w:name="z838" w:id="839"/>
    <w:p>
      <w:pPr>
        <w:spacing w:after="0"/>
        <w:ind w:left="0"/>
        <w:jc w:val="both"/>
      </w:pPr>
      <w:r>
        <w:rPr>
          <w:rFonts w:ascii="Times New Roman"/>
          <w:b w:val="false"/>
          <w:i w:val="false"/>
          <w:color w:val="000000"/>
          <w:sz w:val="28"/>
        </w:rPr>
        <w:t>
      247. Архив организации, хранящий аудиовизуальную документацию, создает следующие виды картотек:</w:t>
      </w:r>
    </w:p>
    <w:bookmarkEnd w:id="839"/>
    <w:bookmarkStart w:name="z839" w:id="840"/>
    <w:p>
      <w:pPr>
        <w:spacing w:after="0"/>
        <w:ind w:left="0"/>
        <w:jc w:val="both"/>
      </w:pPr>
      <w:r>
        <w:rPr>
          <w:rFonts w:ascii="Times New Roman"/>
          <w:b w:val="false"/>
          <w:i w:val="false"/>
          <w:color w:val="000000"/>
          <w:sz w:val="28"/>
        </w:rPr>
        <w:t>
      1) именную картотеку, содержащую сведения об авторах (режиссере, сценаристе и операторе) кинодокумента, хронологическую картотеку, содержащую сведения о дате выпуска кинодокумента, алфавитную картотеку, содержащую в алфавитном порядке сведения о наименованиях кинодокументов;</w:t>
      </w:r>
    </w:p>
    <w:bookmarkEnd w:id="840"/>
    <w:bookmarkStart w:name="z840" w:id="841"/>
    <w:p>
      <w:pPr>
        <w:spacing w:after="0"/>
        <w:ind w:left="0"/>
        <w:jc w:val="both"/>
      </w:pPr>
      <w:r>
        <w:rPr>
          <w:rFonts w:ascii="Times New Roman"/>
          <w:b w:val="false"/>
          <w:i w:val="false"/>
          <w:color w:val="000000"/>
          <w:sz w:val="28"/>
        </w:rPr>
        <w:t>
      2) именную картотеку, содержащую сведения о лицах, информация о которых имеется в фотодокументах, и объектную картотеку, содержащую сведения об объектах, событиях, информация о которых имеется в фотодокументах;</w:t>
      </w:r>
    </w:p>
    <w:bookmarkEnd w:id="841"/>
    <w:bookmarkStart w:name="z841" w:id="842"/>
    <w:p>
      <w:pPr>
        <w:spacing w:after="0"/>
        <w:ind w:left="0"/>
        <w:jc w:val="both"/>
      </w:pPr>
      <w:r>
        <w:rPr>
          <w:rFonts w:ascii="Times New Roman"/>
          <w:b w:val="false"/>
          <w:i w:val="false"/>
          <w:color w:val="000000"/>
          <w:sz w:val="28"/>
        </w:rPr>
        <w:t>
      3) именную картотеку, содержащую сведения об авторе и исполнителе художественного, музыкального или документального произведения, записанного на фонодокумент, жанровую картотеку, содержащую сведения о художественном, музыкальном или документальном произведении, записанного на фонодокумент;</w:t>
      </w:r>
    </w:p>
    <w:bookmarkEnd w:id="842"/>
    <w:bookmarkStart w:name="z842" w:id="843"/>
    <w:p>
      <w:pPr>
        <w:spacing w:after="0"/>
        <w:ind w:left="0"/>
        <w:jc w:val="both"/>
      </w:pPr>
      <w:r>
        <w:rPr>
          <w:rFonts w:ascii="Times New Roman"/>
          <w:b w:val="false"/>
          <w:i w:val="false"/>
          <w:color w:val="000000"/>
          <w:sz w:val="28"/>
        </w:rPr>
        <w:t>
      4) алфавитную картотеку, содержащую в алфавитном порядке сведения о наименованиях видеодокументов, хронологическую картотеку, содержащую сведения о дате выпуска видеодокумента.</w:t>
      </w:r>
    </w:p>
    <w:bookmarkEnd w:id="843"/>
    <w:bookmarkStart w:name="z843" w:id="844"/>
    <w:p>
      <w:pPr>
        <w:spacing w:after="0"/>
        <w:ind w:left="0"/>
        <w:jc w:val="both"/>
      </w:pPr>
      <w:r>
        <w:rPr>
          <w:rFonts w:ascii="Times New Roman"/>
          <w:b w:val="false"/>
          <w:i w:val="false"/>
          <w:color w:val="000000"/>
          <w:sz w:val="28"/>
        </w:rPr>
        <w:t>
      248. Архив организации, хранящий научно-техническую документацию, создает следующие виды каталогов:</w:t>
      </w:r>
    </w:p>
    <w:bookmarkEnd w:id="844"/>
    <w:bookmarkStart w:name="z844" w:id="845"/>
    <w:p>
      <w:pPr>
        <w:spacing w:after="0"/>
        <w:ind w:left="0"/>
        <w:jc w:val="both"/>
      </w:pPr>
      <w:r>
        <w:rPr>
          <w:rFonts w:ascii="Times New Roman"/>
          <w:b w:val="false"/>
          <w:i w:val="false"/>
          <w:color w:val="000000"/>
          <w:sz w:val="28"/>
        </w:rPr>
        <w:t>
      1) объектный каталог на объекты капитального строительства и объекты конструирования;</w:t>
      </w:r>
    </w:p>
    <w:bookmarkEnd w:id="845"/>
    <w:bookmarkStart w:name="z845" w:id="846"/>
    <w:p>
      <w:pPr>
        <w:spacing w:after="0"/>
        <w:ind w:left="0"/>
        <w:jc w:val="both"/>
      </w:pPr>
      <w:r>
        <w:rPr>
          <w:rFonts w:ascii="Times New Roman"/>
          <w:b w:val="false"/>
          <w:i w:val="false"/>
          <w:color w:val="000000"/>
          <w:sz w:val="28"/>
        </w:rPr>
        <w:t>
      2) именной каталог в алфавитном порядке фамилий авторов проектов, разработок, изделий, тем исследований;</w:t>
      </w:r>
    </w:p>
    <w:bookmarkEnd w:id="846"/>
    <w:bookmarkStart w:name="z846" w:id="847"/>
    <w:p>
      <w:pPr>
        <w:spacing w:after="0"/>
        <w:ind w:left="0"/>
        <w:jc w:val="both"/>
      </w:pPr>
      <w:r>
        <w:rPr>
          <w:rFonts w:ascii="Times New Roman"/>
          <w:b w:val="false"/>
          <w:i w:val="false"/>
          <w:color w:val="000000"/>
          <w:sz w:val="28"/>
        </w:rPr>
        <w:t>
      3) географический каталог на объекты проектирования по месту их расположения;</w:t>
      </w:r>
    </w:p>
    <w:bookmarkEnd w:id="847"/>
    <w:bookmarkStart w:name="z847" w:id="848"/>
    <w:p>
      <w:pPr>
        <w:spacing w:after="0"/>
        <w:ind w:left="0"/>
        <w:jc w:val="both"/>
      </w:pPr>
      <w:r>
        <w:rPr>
          <w:rFonts w:ascii="Times New Roman"/>
          <w:b w:val="false"/>
          <w:i w:val="false"/>
          <w:color w:val="000000"/>
          <w:sz w:val="28"/>
        </w:rPr>
        <w:t>
      4) алфавитный каталог по наименованиям научно-технических разработок в алфавитном порядке.</w:t>
      </w:r>
    </w:p>
    <w:bookmarkEnd w:id="848"/>
    <w:bookmarkStart w:name="z848" w:id="849"/>
    <w:p>
      <w:pPr>
        <w:spacing w:after="0"/>
        <w:ind w:left="0"/>
        <w:jc w:val="both"/>
      </w:pPr>
      <w:r>
        <w:rPr>
          <w:rFonts w:ascii="Times New Roman"/>
          <w:b w:val="false"/>
          <w:i w:val="false"/>
          <w:color w:val="000000"/>
          <w:sz w:val="28"/>
        </w:rPr>
        <w:t>
      249. К аудиовизуальной документации составляются указатели к заголовкам единиц хранения и (или) документам.</w:t>
      </w:r>
    </w:p>
    <w:bookmarkEnd w:id="849"/>
    <w:bookmarkStart w:name="z849" w:id="850"/>
    <w:p>
      <w:pPr>
        <w:spacing w:after="0"/>
        <w:ind w:left="0"/>
        <w:jc w:val="both"/>
      </w:pPr>
      <w:r>
        <w:rPr>
          <w:rFonts w:ascii="Times New Roman"/>
          <w:b w:val="false"/>
          <w:i w:val="false"/>
          <w:color w:val="000000"/>
          <w:sz w:val="28"/>
        </w:rPr>
        <w:t>
      250. Описательная статья указателя состоит из предметного понятия (рубрики) и поисковых данных. Поисковые данные указателя к единицам хранения одной описи дел документов включают порядковые номера единиц хранения. Поисковые данные указателя к единицам хранения нескольких архивных фондов одного архива организации дополняются номерами описей дел, документов, архивных фондов.</w:t>
      </w:r>
    </w:p>
    <w:bookmarkEnd w:id="850"/>
    <w:bookmarkStart w:name="z850" w:id="851"/>
    <w:p>
      <w:pPr>
        <w:spacing w:after="0"/>
        <w:ind w:left="0"/>
        <w:jc w:val="both"/>
      </w:pPr>
      <w:r>
        <w:rPr>
          <w:rFonts w:ascii="Times New Roman"/>
          <w:b w:val="false"/>
          <w:i w:val="false"/>
          <w:color w:val="000000"/>
          <w:sz w:val="28"/>
        </w:rPr>
        <w:t>
      251. Тематический указатель включает понятия, которые представляют собой исторические факты и явления. Наименования рубрик и подрубрик в нем приводятся в именительном падеже.</w:t>
      </w:r>
    </w:p>
    <w:bookmarkEnd w:id="851"/>
    <w:bookmarkStart w:name="z851" w:id="852"/>
    <w:p>
      <w:pPr>
        <w:spacing w:after="0"/>
        <w:ind w:left="0"/>
        <w:jc w:val="both"/>
      </w:pPr>
      <w:r>
        <w:rPr>
          <w:rFonts w:ascii="Times New Roman"/>
          <w:b w:val="false"/>
          <w:i w:val="false"/>
          <w:color w:val="000000"/>
          <w:sz w:val="28"/>
        </w:rPr>
        <w:t>
      252. Предметный указатель включает понятия, расположенные в алфавитном порядке.</w:t>
      </w:r>
    </w:p>
    <w:bookmarkEnd w:id="852"/>
    <w:bookmarkStart w:name="z852" w:id="853"/>
    <w:p>
      <w:pPr>
        <w:spacing w:after="0"/>
        <w:ind w:left="0"/>
        <w:jc w:val="both"/>
      </w:pPr>
      <w:r>
        <w:rPr>
          <w:rFonts w:ascii="Times New Roman"/>
          <w:b w:val="false"/>
          <w:i w:val="false"/>
          <w:color w:val="000000"/>
          <w:sz w:val="28"/>
        </w:rPr>
        <w:t>
      Общий предметный указатель включает разнородные понятия.</w:t>
      </w:r>
    </w:p>
    <w:bookmarkEnd w:id="853"/>
    <w:bookmarkStart w:name="z853" w:id="854"/>
    <w:p>
      <w:pPr>
        <w:spacing w:after="0"/>
        <w:ind w:left="0"/>
        <w:jc w:val="both"/>
      </w:pPr>
      <w:r>
        <w:rPr>
          <w:rFonts w:ascii="Times New Roman"/>
          <w:b w:val="false"/>
          <w:i w:val="false"/>
          <w:color w:val="000000"/>
          <w:sz w:val="28"/>
        </w:rPr>
        <w:t>
      Специальный предметный указатель включает однородные понятия (виды документов, фамилии авторов, названия организаций, их структурных подразделений, наименования отраслей).</w:t>
      </w:r>
    </w:p>
    <w:bookmarkEnd w:id="854"/>
    <w:bookmarkStart w:name="z854" w:id="855"/>
    <w:p>
      <w:pPr>
        <w:spacing w:after="0"/>
        <w:ind w:left="0"/>
        <w:jc w:val="both"/>
      </w:pPr>
      <w:r>
        <w:rPr>
          <w:rFonts w:ascii="Times New Roman"/>
          <w:b w:val="false"/>
          <w:i w:val="false"/>
          <w:color w:val="000000"/>
          <w:sz w:val="28"/>
        </w:rPr>
        <w:t>
      Именной указатель составляется в алфавитном порядке и включает фамилии, имена, отчества (разночтения, псевдонимы, прозвища, клички) и биографические справки.</w:t>
      </w:r>
    </w:p>
    <w:bookmarkEnd w:id="855"/>
    <w:bookmarkStart w:name="z855" w:id="856"/>
    <w:p>
      <w:pPr>
        <w:spacing w:after="0"/>
        <w:ind w:left="0"/>
        <w:jc w:val="both"/>
      </w:pPr>
      <w:r>
        <w:rPr>
          <w:rFonts w:ascii="Times New Roman"/>
          <w:b w:val="false"/>
          <w:i w:val="false"/>
          <w:color w:val="000000"/>
          <w:sz w:val="28"/>
        </w:rPr>
        <w:t>
      Географический указатель составляется в алфавитном порядке и включает наименования государств, административно-территориальных единиц, морей, рек и иных географических объектов.</w:t>
      </w:r>
    </w:p>
    <w:bookmarkEnd w:id="856"/>
    <w:bookmarkStart w:name="z856" w:id="857"/>
    <w:p>
      <w:pPr>
        <w:spacing w:after="0"/>
        <w:ind w:left="0"/>
        <w:jc w:val="both"/>
      </w:pPr>
      <w:r>
        <w:rPr>
          <w:rFonts w:ascii="Times New Roman"/>
          <w:b w:val="false"/>
          <w:i w:val="false"/>
          <w:color w:val="000000"/>
          <w:sz w:val="28"/>
        </w:rPr>
        <w:t>
      Обобщающие понятия или административно-территориальные наименования вносятся в указатель без пояснения.</w:t>
      </w:r>
    </w:p>
    <w:bookmarkEnd w:id="857"/>
    <w:bookmarkStart w:name="z857" w:id="858"/>
    <w:p>
      <w:pPr>
        <w:spacing w:after="0"/>
        <w:ind w:left="0"/>
        <w:jc w:val="both"/>
      </w:pPr>
      <w:r>
        <w:rPr>
          <w:rFonts w:ascii="Times New Roman"/>
          <w:b w:val="false"/>
          <w:i w:val="false"/>
          <w:color w:val="000000"/>
          <w:sz w:val="28"/>
        </w:rPr>
        <w:t>
      253. Хронологический указатель состоит из рубрик, включающих даты исторических событий, явлений и фактов или даты документов, расположенных в хронологическом порядке.</w:t>
      </w:r>
    </w:p>
    <w:bookmarkEnd w:id="858"/>
    <w:bookmarkStart w:name="z858" w:id="859"/>
    <w:p>
      <w:pPr>
        <w:spacing w:after="0"/>
        <w:ind w:left="0"/>
        <w:jc w:val="both"/>
      </w:pPr>
      <w:r>
        <w:rPr>
          <w:rFonts w:ascii="Times New Roman"/>
          <w:b w:val="false"/>
          <w:i w:val="false"/>
          <w:color w:val="000000"/>
          <w:sz w:val="28"/>
        </w:rPr>
        <w:t>
      254. В поисковых указателях к архивным справочникам ссылки даются на страницы или разделы справочника, каталога.</w:t>
      </w:r>
    </w:p>
    <w:bookmarkEnd w:id="859"/>
    <w:bookmarkStart w:name="z859" w:id="860"/>
    <w:p>
      <w:pPr>
        <w:spacing w:after="0"/>
        <w:ind w:left="0"/>
        <w:jc w:val="both"/>
      </w:pPr>
      <w:r>
        <w:rPr>
          <w:rFonts w:ascii="Times New Roman"/>
          <w:b w:val="false"/>
          <w:i w:val="false"/>
          <w:color w:val="000000"/>
          <w:sz w:val="28"/>
        </w:rPr>
        <w:t>
      255. В архиве организации составляются обзор архивного фонда и тематический обзор.</w:t>
      </w:r>
    </w:p>
    <w:bookmarkEnd w:id="860"/>
    <w:bookmarkStart w:name="z860" w:id="861"/>
    <w:p>
      <w:pPr>
        <w:spacing w:after="0"/>
        <w:ind w:left="0"/>
        <w:jc w:val="both"/>
      </w:pPr>
      <w:r>
        <w:rPr>
          <w:rFonts w:ascii="Times New Roman"/>
          <w:b w:val="false"/>
          <w:i w:val="false"/>
          <w:color w:val="000000"/>
          <w:sz w:val="28"/>
        </w:rPr>
        <w:t>
      Обзор включает систематизированные сведения о составе и содержании отдельных комплексов документов.</w:t>
      </w:r>
    </w:p>
    <w:bookmarkEnd w:id="861"/>
    <w:bookmarkStart w:name="z861" w:id="862"/>
    <w:p>
      <w:pPr>
        <w:spacing w:after="0"/>
        <w:ind w:left="0"/>
        <w:jc w:val="both"/>
      </w:pPr>
      <w:r>
        <w:rPr>
          <w:rFonts w:ascii="Times New Roman"/>
          <w:b w:val="false"/>
          <w:i w:val="false"/>
          <w:color w:val="000000"/>
          <w:sz w:val="28"/>
        </w:rPr>
        <w:t>
      256. Обзор архивного фонда включает систематизированные сведения о составе и содержании документов отдельно взятого архивного фонда.</w:t>
      </w:r>
    </w:p>
    <w:bookmarkEnd w:id="862"/>
    <w:bookmarkStart w:name="z862" w:id="863"/>
    <w:p>
      <w:pPr>
        <w:spacing w:after="0"/>
        <w:ind w:left="0"/>
        <w:jc w:val="both"/>
      </w:pPr>
      <w:r>
        <w:rPr>
          <w:rFonts w:ascii="Times New Roman"/>
          <w:b w:val="false"/>
          <w:i w:val="false"/>
          <w:color w:val="000000"/>
          <w:sz w:val="28"/>
        </w:rPr>
        <w:t>
      257. Тематический обзор включает систематизированные сведения о составе и содержании части документов одного или группы архивных фондов по определенной теме.</w:t>
      </w:r>
    </w:p>
    <w:bookmarkEnd w:id="863"/>
    <w:bookmarkStart w:name="z863" w:id="864"/>
    <w:p>
      <w:pPr>
        <w:spacing w:after="0"/>
        <w:ind w:left="0"/>
        <w:jc w:val="both"/>
      </w:pPr>
      <w:r>
        <w:rPr>
          <w:rFonts w:ascii="Times New Roman"/>
          <w:b w:val="false"/>
          <w:i w:val="false"/>
          <w:color w:val="000000"/>
          <w:sz w:val="28"/>
        </w:rPr>
        <w:t>
      258. Обзор состоит из совокупности аннотаций отдельных групп единиц хранения, документов и справочного аппарата.</w:t>
      </w:r>
    </w:p>
    <w:bookmarkEnd w:id="864"/>
    <w:bookmarkStart w:name="z864" w:id="865"/>
    <w:p>
      <w:pPr>
        <w:spacing w:after="0"/>
        <w:ind w:left="0"/>
        <w:jc w:val="both"/>
      </w:pPr>
      <w:r>
        <w:rPr>
          <w:rFonts w:ascii="Times New Roman"/>
          <w:b w:val="false"/>
          <w:i w:val="false"/>
          <w:color w:val="000000"/>
          <w:sz w:val="28"/>
        </w:rPr>
        <w:t xml:space="preserve">
      В аннотации излагается содержание группы единиц хранения, документов, указываются основные разновидности документов, их авторы, хронологические рамки, подлинность, поисковые данные. </w:t>
      </w:r>
    </w:p>
    <w:bookmarkEnd w:id="865"/>
    <w:bookmarkStart w:name="z865" w:id="866"/>
    <w:p>
      <w:pPr>
        <w:spacing w:after="0"/>
        <w:ind w:left="0"/>
        <w:jc w:val="both"/>
      </w:pPr>
      <w:r>
        <w:rPr>
          <w:rFonts w:ascii="Times New Roman"/>
          <w:b w:val="false"/>
          <w:i w:val="false"/>
          <w:color w:val="000000"/>
          <w:sz w:val="28"/>
        </w:rPr>
        <w:t xml:space="preserve">
      В обзоре архивного фонда поисковые данные состоят из номеров описей дел, документов, единиц хранения, листов единицы хранения. В межфондовом тематическом обзоре поисковые данные дополняются номерами фондов. </w:t>
      </w:r>
    </w:p>
    <w:bookmarkEnd w:id="866"/>
    <w:bookmarkStart w:name="z866" w:id="867"/>
    <w:p>
      <w:pPr>
        <w:spacing w:after="0"/>
        <w:ind w:left="0"/>
        <w:jc w:val="both"/>
      </w:pPr>
      <w:r>
        <w:rPr>
          <w:rFonts w:ascii="Times New Roman"/>
          <w:b w:val="false"/>
          <w:i w:val="false"/>
          <w:color w:val="000000"/>
          <w:sz w:val="28"/>
        </w:rPr>
        <w:t>
      В НСА обзора входят титульный лист, содержание (оглавление), предисловие, список сокращенных слов, указатели. К тематическому обзору составляются список архивных фондов, информация о которых содержится в обзоре, и библиография по теме.</w:t>
      </w:r>
    </w:p>
    <w:bookmarkEnd w:id="867"/>
    <w:bookmarkStart w:name="z867" w:id="868"/>
    <w:p>
      <w:pPr>
        <w:spacing w:after="0"/>
        <w:ind w:left="0"/>
        <w:jc w:val="both"/>
      </w:pPr>
      <w:r>
        <w:rPr>
          <w:rFonts w:ascii="Times New Roman"/>
          <w:b w:val="false"/>
          <w:i w:val="false"/>
          <w:color w:val="000000"/>
          <w:sz w:val="28"/>
        </w:rPr>
        <w:t>
      В предисловии к обзору излагаются сведения по истории фондообразователя и истории архивного фонда, структуре обзора, составу НСА.</w:t>
      </w:r>
    </w:p>
    <w:bookmarkEnd w:id="868"/>
    <w:bookmarkStart w:name="z868" w:id="869"/>
    <w:p>
      <w:pPr>
        <w:spacing w:after="0"/>
        <w:ind w:left="0"/>
        <w:jc w:val="both"/>
      </w:pPr>
      <w:r>
        <w:rPr>
          <w:rFonts w:ascii="Times New Roman"/>
          <w:b w:val="false"/>
          <w:i w:val="false"/>
          <w:color w:val="000000"/>
          <w:sz w:val="28"/>
        </w:rPr>
        <w:t>
      259. Обзоры составляются по структурному, отраслевому (функциональному), предметно-тематическому, географическому, хронологическому и иным признакам.</w:t>
      </w:r>
    </w:p>
    <w:bookmarkEnd w:id="869"/>
    <w:bookmarkStart w:name="z869" w:id="870"/>
    <w:p>
      <w:pPr>
        <w:spacing w:after="0"/>
        <w:ind w:left="0"/>
        <w:jc w:val="both"/>
      </w:pPr>
      <w:r>
        <w:rPr>
          <w:rFonts w:ascii="Times New Roman"/>
          <w:b w:val="false"/>
          <w:i w:val="false"/>
          <w:color w:val="000000"/>
          <w:sz w:val="28"/>
        </w:rPr>
        <w:t>
      260. Монтажный лист кино-, видеодокумента раскрывает содержание и закрепляет систематизацию отдельных планов (монтажных кадров).</w:t>
      </w:r>
    </w:p>
    <w:bookmarkEnd w:id="870"/>
    <w:bookmarkStart w:name="z870" w:id="871"/>
    <w:p>
      <w:pPr>
        <w:spacing w:after="0"/>
        <w:ind w:left="0"/>
        <w:jc w:val="both"/>
      </w:pPr>
      <w:r>
        <w:rPr>
          <w:rFonts w:ascii="Times New Roman"/>
          <w:b w:val="false"/>
          <w:i w:val="false"/>
          <w:color w:val="000000"/>
          <w:sz w:val="28"/>
        </w:rPr>
        <w:t>
      Монтажный лист кино-, видеодокумента представляет собой покадровое описание законченного кинопроизведения (фильма, специального выпуска, киножурнала, телесюжета). Монтажный лист образуется в процессе создания кинопроизведения и поступает в архив организации в составе текстовой сопроводительной документации к кинодокументу или видеофонограмме.</w:t>
      </w:r>
    </w:p>
    <w:bookmarkEnd w:id="871"/>
    <w:bookmarkStart w:name="z871" w:id="872"/>
    <w:p>
      <w:pPr>
        <w:spacing w:after="0"/>
        <w:ind w:left="0"/>
        <w:jc w:val="both"/>
      </w:pPr>
      <w:r>
        <w:rPr>
          <w:rFonts w:ascii="Times New Roman"/>
          <w:b w:val="false"/>
          <w:i w:val="false"/>
          <w:color w:val="000000"/>
          <w:sz w:val="28"/>
        </w:rPr>
        <w:t>
      Монтажный лист кино-, видеодокумента составляется в архиве организации в случае его отсутствия и состоит из заглавных надписей, описательных статей и итоговой записи.</w:t>
      </w:r>
    </w:p>
    <w:bookmarkEnd w:id="872"/>
    <w:bookmarkStart w:name="z872" w:id="873"/>
    <w:p>
      <w:pPr>
        <w:spacing w:after="0"/>
        <w:ind w:left="0"/>
        <w:jc w:val="both"/>
      </w:pPr>
      <w:r>
        <w:rPr>
          <w:rFonts w:ascii="Times New Roman"/>
          <w:b w:val="false"/>
          <w:i w:val="false"/>
          <w:color w:val="000000"/>
          <w:sz w:val="28"/>
        </w:rPr>
        <w:t>
      261. В заглавных надписях указываются:</w:t>
      </w:r>
    </w:p>
    <w:bookmarkEnd w:id="873"/>
    <w:bookmarkStart w:name="z873" w:id="874"/>
    <w:p>
      <w:pPr>
        <w:spacing w:after="0"/>
        <w:ind w:left="0"/>
        <w:jc w:val="both"/>
      </w:pPr>
      <w:r>
        <w:rPr>
          <w:rFonts w:ascii="Times New Roman"/>
          <w:b w:val="false"/>
          <w:i w:val="false"/>
          <w:color w:val="000000"/>
          <w:sz w:val="28"/>
        </w:rPr>
        <w:t>
      1) название архива;</w:t>
      </w:r>
    </w:p>
    <w:bookmarkEnd w:id="874"/>
    <w:bookmarkStart w:name="z874" w:id="875"/>
    <w:p>
      <w:pPr>
        <w:spacing w:after="0"/>
        <w:ind w:left="0"/>
        <w:jc w:val="both"/>
      </w:pPr>
      <w:r>
        <w:rPr>
          <w:rFonts w:ascii="Times New Roman"/>
          <w:b w:val="false"/>
          <w:i w:val="false"/>
          <w:color w:val="000000"/>
          <w:sz w:val="28"/>
        </w:rPr>
        <w:t>
      2) номер монтажного листа и название кинодокумента с указанием его характеристик (озвучивание, цветность, количество частей);</w:t>
      </w:r>
    </w:p>
    <w:bookmarkEnd w:id="875"/>
    <w:bookmarkStart w:name="z875" w:id="876"/>
    <w:p>
      <w:pPr>
        <w:spacing w:after="0"/>
        <w:ind w:left="0"/>
        <w:jc w:val="both"/>
      </w:pPr>
      <w:r>
        <w:rPr>
          <w:rFonts w:ascii="Times New Roman"/>
          <w:b w:val="false"/>
          <w:i w:val="false"/>
          <w:color w:val="000000"/>
          <w:sz w:val="28"/>
        </w:rPr>
        <w:t>
      3) наименование студии, дата производства кинодокумента, авторы фильма (режиссеры, операторы, авторы сценария).</w:t>
      </w:r>
    </w:p>
    <w:bookmarkEnd w:id="876"/>
    <w:bookmarkStart w:name="z876" w:id="877"/>
    <w:p>
      <w:pPr>
        <w:spacing w:after="0"/>
        <w:ind w:left="0"/>
        <w:jc w:val="both"/>
      </w:pPr>
      <w:r>
        <w:rPr>
          <w:rFonts w:ascii="Times New Roman"/>
          <w:b w:val="false"/>
          <w:i w:val="false"/>
          <w:color w:val="000000"/>
          <w:sz w:val="28"/>
        </w:rPr>
        <w:t>
      262. Составление монтажного листа производится по позитиву кинодокумента при просмотре его на звукомонтажном столе с его одновременным по плановым описанием.</w:t>
      </w:r>
    </w:p>
    <w:bookmarkEnd w:id="877"/>
    <w:bookmarkStart w:name="z877" w:id="878"/>
    <w:p>
      <w:pPr>
        <w:spacing w:after="0"/>
        <w:ind w:left="0"/>
        <w:jc w:val="both"/>
      </w:pPr>
      <w:r>
        <w:rPr>
          <w:rFonts w:ascii="Times New Roman"/>
          <w:b w:val="false"/>
          <w:i w:val="false"/>
          <w:color w:val="000000"/>
          <w:sz w:val="28"/>
        </w:rPr>
        <w:t>
      В монтажном листе кино-, видеодокумента сведения указываются в следующей последовательности:</w:t>
      </w:r>
    </w:p>
    <w:bookmarkEnd w:id="878"/>
    <w:bookmarkStart w:name="z878" w:id="879"/>
    <w:p>
      <w:pPr>
        <w:spacing w:after="0"/>
        <w:ind w:left="0"/>
        <w:jc w:val="both"/>
      </w:pPr>
      <w:r>
        <w:rPr>
          <w:rFonts w:ascii="Times New Roman"/>
          <w:b w:val="false"/>
          <w:i w:val="false"/>
          <w:color w:val="000000"/>
          <w:sz w:val="28"/>
        </w:rPr>
        <w:t>
      1) номер плана по порядку;</w:t>
      </w:r>
    </w:p>
    <w:bookmarkEnd w:id="879"/>
    <w:bookmarkStart w:name="z879" w:id="880"/>
    <w:p>
      <w:pPr>
        <w:spacing w:after="0"/>
        <w:ind w:left="0"/>
        <w:jc w:val="both"/>
      </w:pPr>
      <w:r>
        <w:rPr>
          <w:rFonts w:ascii="Times New Roman"/>
          <w:b w:val="false"/>
          <w:i w:val="false"/>
          <w:color w:val="000000"/>
          <w:sz w:val="28"/>
        </w:rPr>
        <w:t>
      2) определение плана (общий, средний или крупный);</w:t>
      </w:r>
    </w:p>
    <w:bookmarkEnd w:id="880"/>
    <w:bookmarkStart w:name="z880" w:id="881"/>
    <w:p>
      <w:pPr>
        <w:spacing w:after="0"/>
        <w:ind w:left="0"/>
        <w:jc w:val="both"/>
      </w:pPr>
      <w:r>
        <w:rPr>
          <w:rFonts w:ascii="Times New Roman"/>
          <w:b w:val="false"/>
          <w:i w:val="false"/>
          <w:color w:val="000000"/>
          <w:sz w:val="28"/>
        </w:rPr>
        <w:t>
      3) метраж плана (с точностью до одной десятой кадра);</w:t>
      </w:r>
    </w:p>
    <w:bookmarkEnd w:id="881"/>
    <w:bookmarkStart w:name="z881" w:id="882"/>
    <w:p>
      <w:pPr>
        <w:spacing w:after="0"/>
        <w:ind w:left="0"/>
        <w:jc w:val="both"/>
      </w:pPr>
      <w:r>
        <w:rPr>
          <w:rFonts w:ascii="Times New Roman"/>
          <w:b w:val="false"/>
          <w:i w:val="false"/>
          <w:color w:val="000000"/>
          <w:sz w:val="28"/>
        </w:rPr>
        <w:t>
      4) краткое содержание изображения плана кинодокумента.</w:t>
      </w:r>
    </w:p>
    <w:bookmarkEnd w:id="882"/>
    <w:bookmarkStart w:name="z882" w:id="883"/>
    <w:p>
      <w:pPr>
        <w:spacing w:after="0"/>
        <w:ind w:left="0"/>
        <w:jc w:val="both"/>
      </w:pPr>
      <w:r>
        <w:rPr>
          <w:rFonts w:ascii="Times New Roman"/>
          <w:b w:val="false"/>
          <w:i w:val="false"/>
          <w:color w:val="000000"/>
          <w:sz w:val="28"/>
        </w:rPr>
        <w:t>
      В конце монтажного листа указываются должность, фамилия составителя монтажного листа и дата составления.</w:t>
      </w:r>
    </w:p>
    <w:bookmarkEnd w:id="883"/>
    <w:bookmarkStart w:name="z883" w:id="884"/>
    <w:p>
      <w:pPr>
        <w:spacing w:after="0"/>
        <w:ind w:left="0"/>
        <w:jc w:val="left"/>
      </w:pPr>
      <w:r>
        <w:rPr>
          <w:rFonts w:ascii="Times New Roman"/>
          <w:b/>
          <w:i w:val="false"/>
          <w:color w:val="000000"/>
        </w:rPr>
        <w:t xml:space="preserve"> Параграф 6. Порядок составления автоматизированного научно-справочного аппарата архива организации</w:t>
      </w:r>
    </w:p>
    <w:bookmarkEnd w:id="884"/>
    <w:bookmarkStart w:name="z884" w:id="885"/>
    <w:p>
      <w:pPr>
        <w:spacing w:after="0"/>
        <w:ind w:left="0"/>
        <w:jc w:val="both"/>
      </w:pPr>
      <w:r>
        <w:rPr>
          <w:rFonts w:ascii="Times New Roman"/>
          <w:b w:val="false"/>
          <w:i w:val="false"/>
          <w:color w:val="000000"/>
          <w:sz w:val="28"/>
        </w:rPr>
        <w:t>
      263. Автоматизированный НСА архива представляет собой комплекс электронных справочников (баз данных описаний документов), предназначенных для эффективного поиска архивных документов и информации.</w:t>
      </w:r>
    </w:p>
    <w:bookmarkEnd w:id="885"/>
    <w:bookmarkStart w:name="z885" w:id="886"/>
    <w:p>
      <w:pPr>
        <w:spacing w:after="0"/>
        <w:ind w:left="0"/>
        <w:jc w:val="both"/>
      </w:pPr>
      <w:r>
        <w:rPr>
          <w:rFonts w:ascii="Times New Roman"/>
          <w:b w:val="false"/>
          <w:i w:val="false"/>
          <w:color w:val="000000"/>
          <w:sz w:val="28"/>
        </w:rPr>
        <w:t xml:space="preserve">
      264. Автоматизированный НСА управленческой документации базируется на информационно-поисковой системе, создаваемой в текущем делопроизводстве организации (электронные регистрационно-контрольные картотеки и электронная номенклатура дел). </w:t>
      </w:r>
    </w:p>
    <w:bookmarkEnd w:id="886"/>
    <w:bookmarkStart w:name="z886" w:id="887"/>
    <w:p>
      <w:pPr>
        <w:spacing w:after="0"/>
        <w:ind w:left="0"/>
        <w:jc w:val="both"/>
      </w:pPr>
      <w:r>
        <w:rPr>
          <w:rFonts w:ascii="Times New Roman"/>
          <w:b w:val="false"/>
          <w:i w:val="false"/>
          <w:color w:val="000000"/>
          <w:sz w:val="28"/>
        </w:rPr>
        <w:t>
      265. Поле регистрационно-контрольной карточки "номер дела по номенклатуре" является связующим поисковым реквизитом при переходе от поиска информации на уровне документа к поиску на уровне дела.</w:t>
      </w:r>
    </w:p>
    <w:bookmarkEnd w:id="887"/>
    <w:bookmarkStart w:name="z887" w:id="888"/>
    <w:p>
      <w:pPr>
        <w:spacing w:after="0"/>
        <w:ind w:left="0"/>
        <w:jc w:val="both"/>
      </w:pPr>
      <w:r>
        <w:rPr>
          <w:rFonts w:ascii="Times New Roman"/>
          <w:b w:val="false"/>
          <w:i w:val="false"/>
          <w:color w:val="000000"/>
          <w:sz w:val="28"/>
        </w:rPr>
        <w:t>
      При наличии электронной номенклатуры дел в автоматизированном режиме осуществляются списание документов в дело и извлечение документов из дела.</w:t>
      </w:r>
    </w:p>
    <w:bookmarkEnd w:id="888"/>
    <w:bookmarkStart w:name="z888" w:id="889"/>
    <w:p>
      <w:pPr>
        <w:spacing w:after="0"/>
        <w:ind w:left="0"/>
        <w:jc w:val="both"/>
      </w:pPr>
      <w:r>
        <w:rPr>
          <w:rFonts w:ascii="Times New Roman"/>
          <w:b w:val="false"/>
          <w:i w:val="false"/>
          <w:color w:val="000000"/>
          <w:sz w:val="28"/>
        </w:rPr>
        <w:t>
      Основными поисковыми реквизитами номенклатуры дел являются индекс дела, заголовок дела (тома, части), количество дел (томов, частей), срок хранения и пункт (подпункт) по перечню.</w:t>
      </w:r>
    </w:p>
    <w:bookmarkEnd w:id="889"/>
    <w:bookmarkStart w:name="z889" w:id="890"/>
    <w:p>
      <w:pPr>
        <w:spacing w:after="0"/>
        <w:ind w:left="0"/>
        <w:jc w:val="both"/>
      </w:pPr>
      <w:r>
        <w:rPr>
          <w:rFonts w:ascii="Times New Roman"/>
          <w:b w:val="false"/>
          <w:i w:val="false"/>
          <w:color w:val="000000"/>
          <w:sz w:val="28"/>
        </w:rPr>
        <w:t>
      266. На основе электронной номенклатуры дел в автоматизированном режиме осуществляется формирование описей дел по срокам хранения документов (постоянного, долговременного (свыше 10 лет), временного (до 10 лет включительно) хранения).</w:t>
      </w:r>
    </w:p>
    <w:bookmarkEnd w:id="890"/>
    <w:bookmarkStart w:name="z890" w:id="891"/>
    <w:p>
      <w:pPr>
        <w:spacing w:after="0"/>
        <w:ind w:left="0"/>
        <w:jc w:val="both"/>
      </w:pPr>
      <w:r>
        <w:rPr>
          <w:rFonts w:ascii="Times New Roman"/>
          <w:b w:val="false"/>
          <w:i w:val="false"/>
          <w:color w:val="000000"/>
          <w:sz w:val="28"/>
        </w:rPr>
        <w:t>
      267. В электронной описи дел содержатся следующие реквизиты описания информации на уровне дела:</w:t>
      </w:r>
    </w:p>
    <w:bookmarkEnd w:id="891"/>
    <w:bookmarkStart w:name="z891" w:id="892"/>
    <w:p>
      <w:pPr>
        <w:spacing w:after="0"/>
        <w:ind w:left="0"/>
        <w:jc w:val="both"/>
      </w:pPr>
      <w:r>
        <w:rPr>
          <w:rFonts w:ascii="Times New Roman"/>
          <w:b w:val="false"/>
          <w:i w:val="false"/>
          <w:color w:val="000000"/>
          <w:sz w:val="28"/>
        </w:rPr>
        <w:t>
      1) порядковый номер записи (номер дела);</w:t>
      </w:r>
    </w:p>
    <w:bookmarkEnd w:id="892"/>
    <w:bookmarkStart w:name="z892" w:id="893"/>
    <w:p>
      <w:pPr>
        <w:spacing w:after="0"/>
        <w:ind w:left="0"/>
        <w:jc w:val="both"/>
      </w:pPr>
      <w:r>
        <w:rPr>
          <w:rFonts w:ascii="Times New Roman"/>
          <w:b w:val="false"/>
          <w:i w:val="false"/>
          <w:color w:val="000000"/>
          <w:sz w:val="28"/>
        </w:rPr>
        <w:t>
      2) индекс дела;</w:t>
      </w:r>
    </w:p>
    <w:bookmarkEnd w:id="893"/>
    <w:bookmarkStart w:name="z893" w:id="894"/>
    <w:p>
      <w:pPr>
        <w:spacing w:after="0"/>
        <w:ind w:left="0"/>
        <w:jc w:val="both"/>
      </w:pPr>
      <w:r>
        <w:rPr>
          <w:rFonts w:ascii="Times New Roman"/>
          <w:b w:val="false"/>
          <w:i w:val="false"/>
          <w:color w:val="000000"/>
          <w:sz w:val="28"/>
        </w:rPr>
        <w:t>
      3) заголовок дела;</w:t>
      </w:r>
    </w:p>
    <w:bookmarkEnd w:id="894"/>
    <w:bookmarkStart w:name="z894" w:id="895"/>
    <w:p>
      <w:pPr>
        <w:spacing w:after="0"/>
        <w:ind w:left="0"/>
        <w:jc w:val="both"/>
      </w:pPr>
      <w:r>
        <w:rPr>
          <w:rFonts w:ascii="Times New Roman"/>
          <w:b w:val="false"/>
          <w:i w:val="false"/>
          <w:color w:val="000000"/>
          <w:sz w:val="28"/>
        </w:rPr>
        <w:t>
      4) указание на подлинность (копийность);</w:t>
      </w:r>
    </w:p>
    <w:bookmarkEnd w:id="895"/>
    <w:bookmarkStart w:name="z895" w:id="896"/>
    <w:p>
      <w:pPr>
        <w:spacing w:after="0"/>
        <w:ind w:left="0"/>
        <w:jc w:val="both"/>
      </w:pPr>
      <w:r>
        <w:rPr>
          <w:rFonts w:ascii="Times New Roman"/>
          <w:b w:val="false"/>
          <w:i w:val="false"/>
          <w:color w:val="000000"/>
          <w:sz w:val="28"/>
        </w:rPr>
        <w:t>
      5) крайние даты документов;</w:t>
      </w:r>
    </w:p>
    <w:bookmarkEnd w:id="896"/>
    <w:bookmarkStart w:name="z896" w:id="897"/>
    <w:p>
      <w:pPr>
        <w:spacing w:after="0"/>
        <w:ind w:left="0"/>
        <w:jc w:val="both"/>
      </w:pPr>
      <w:r>
        <w:rPr>
          <w:rFonts w:ascii="Times New Roman"/>
          <w:b w:val="false"/>
          <w:i w:val="false"/>
          <w:color w:val="000000"/>
          <w:sz w:val="28"/>
        </w:rPr>
        <w:t>
      6) количество листов в деле;</w:t>
      </w:r>
    </w:p>
    <w:bookmarkEnd w:id="897"/>
    <w:bookmarkStart w:name="z897" w:id="898"/>
    <w:p>
      <w:pPr>
        <w:spacing w:after="0"/>
        <w:ind w:left="0"/>
        <w:jc w:val="both"/>
      </w:pPr>
      <w:r>
        <w:rPr>
          <w:rFonts w:ascii="Times New Roman"/>
          <w:b w:val="false"/>
          <w:i w:val="false"/>
          <w:color w:val="000000"/>
          <w:sz w:val="28"/>
        </w:rPr>
        <w:t>
      7) аннотация документов.</w:t>
      </w:r>
    </w:p>
    <w:bookmarkEnd w:id="898"/>
    <w:bookmarkStart w:name="z898" w:id="899"/>
    <w:p>
      <w:pPr>
        <w:spacing w:after="0"/>
        <w:ind w:left="0"/>
        <w:jc w:val="both"/>
      </w:pPr>
      <w:r>
        <w:rPr>
          <w:rFonts w:ascii="Times New Roman"/>
          <w:b w:val="false"/>
          <w:i w:val="false"/>
          <w:color w:val="000000"/>
          <w:sz w:val="28"/>
        </w:rPr>
        <w:t>
      268. На основе электронных регистрационно-контрольных карточек формируется единый электронный каталог, содержащий описание на уровне документа или дела.</w:t>
      </w:r>
    </w:p>
    <w:bookmarkEnd w:id="899"/>
    <w:bookmarkStart w:name="z899" w:id="900"/>
    <w:p>
      <w:pPr>
        <w:spacing w:after="0"/>
        <w:ind w:left="0"/>
        <w:jc w:val="both"/>
      </w:pPr>
      <w:r>
        <w:rPr>
          <w:rFonts w:ascii="Times New Roman"/>
          <w:b w:val="false"/>
          <w:i w:val="false"/>
          <w:color w:val="000000"/>
          <w:sz w:val="28"/>
        </w:rPr>
        <w:t>
      269. При отсутствии в организации автоматизированной системы регистрации документов создается база данных описаний на уровне управленческого, аудиовизуального и научно-технического документа (электронный каталог).</w:t>
      </w:r>
    </w:p>
    <w:bookmarkEnd w:id="900"/>
    <w:bookmarkStart w:name="z900" w:id="901"/>
    <w:p>
      <w:pPr>
        <w:spacing w:after="0"/>
        <w:ind w:left="0"/>
        <w:jc w:val="both"/>
      </w:pPr>
      <w:r>
        <w:rPr>
          <w:rFonts w:ascii="Times New Roman"/>
          <w:b w:val="false"/>
          <w:i w:val="false"/>
          <w:color w:val="000000"/>
          <w:sz w:val="28"/>
        </w:rPr>
        <w:t>
      Основными реквизитами описаний в электронном каталоге являются:</w:t>
      </w:r>
    </w:p>
    <w:bookmarkEnd w:id="901"/>
    <w:bookmarkStart w:name="z901" w:id="902"/>
    <w:p>
      <w:pPr>
        <w:spacing w:after="0"/>
        <w:ind w:left="0"/>
        <w:jc w:val="both"/>
      </w:pPr>
      <w:r>
        <w:rPr>
          <w:rFonts w:ascii="Times New Roman"/>
          <w:b w:val="false"/>
          <w:i w:val="false"/>
          <w:color w:val="000000"/>
          <w:sz w:val="28"/>
        </w:rPr>
        <w:t>
      1) индекс, рубрика, подрубрика;</w:t>
      </w:r>
    </w:p>
    <w:bookmarkEnd w:id="902"/>
    <w:bookmarkStart w:name="z902" w:id="903"/>
    <w:p>
      <w:pPr>
        <w:spacing w:after="0"/>
        <w:ind w:left="0"/>
        <w:jc w:val="both"/>
      </w:pPr>
      <w:r>
        <w:rPr>
          <w:rFonts w:ascii="Times New Roman"/>
          <w:b w:val="false"/>
          <w:i w:val="false"/>
          <w:color w:val="000000"/>
          <w:sz w:val="28"/>
        </w:rPr>
        <w:t>
      2) дата события, место события;</w:t>
      </w:r>
    </w:p>
    <w:bookmarkEnd w:id="903"/>
    <w:bookmarkStart w:name="z903" w:id="904"/>
    <w:p>
      <w:pPr>
        <w:spacing w:after="0"/>
        <w:ind w:left="0"/>
        <w:jc w:val="both"/>
      </w:pPr>
      <w:r>
        <w:rPr>
          <w:rFonts w:ascii="Times New Roman"/>
          <w:b w:val="false"/>
          <w:i w:val="false"/>
          <w:color w:val="000000"/>
          <w:sz w:val="28"/>
        </w:rPr>
        <w:t>
      3) содержание;</w:t>
      </w:r>
    </w:p>
    <w:bookmarkEnd w:id="904"/>
    <w:bookmarkStart w:name="z904" w:id="905"/>
    <w:p>
      <w:pPr>
        <w:spacing w:after="0"/>
        <w:ind w:left="0"/>
        <w:jc w:val="both"/>
      </w:pPr>
      <w:r>
        <w:rPr>
          <w:rFonts w:ascii="Times New Roman"/>
          <w:b w:val="false"/>
          <w:i w:val="false"/>
          <w:color w:val="000000"/>
          <w:sz w:val="28"/>
        </w:rPr>
        <w:t>
      4) наименование архивного фонда, номер архивного фонда;</w:t>
      </w:r>
    </w:p>
    <w:bookmarkEnd w:id="905"/>
    <w:bookmarkStart w:name="z905" w:id="906"/>
    <w:p>
      <w:pPr>
        <w:spacing w:after="0"/>
        <w:ind w:left="0"/>
        <w:jc w:val="both"/>
      </w:pPr>
      <w:r>
        <w:rPr>
          <w:rFonts w:ascii="Times New Roman"/>
          <w:b w:val="false"/>
          <w:i w:val="false"/>
          <w:color w:val="000000"/>
          <w:sz w:val="28"/>
        </w:rPr>
        <w:t>
      5) номер описи дел документов;</w:t>
      </w:r>
    </w:p>
    <w:bookmarkEnd w:id="906"/>
    <w:bookmarkStart w:name="z906" w:id="907"/>
    <w:p>
      <w:pPr>
        <w:spacing w:after="0"/>
        <w:ind w:left="0"/>
        <w:jc w:val="both"/>
      </w:pPr>
      <w:r>
        <w:rPr>
          <w:rFonts w:ascii="Times New Roman"/>
          <w:b w:val="false"/>
          <w:i w:val="false"/>
          <w:color w:val="000000"/>
          <w:sz w:val="28"/>
        </w:rPr>
        <w:t>
      6) номера дела, документа, листов.</w:t>
      </w:r>
    </w:p>
    <w:bookmarkEnd w:id="907"/>
    <w:bookmarkStart w:name="z907" w:id="908"/>
    <w:p>
      <w:pPr>
        <w:spacing w:after="0"/>
        <w:ind w:left="0"/>
        <w:jc w:val="both"/>
      </w:pPr>
      <w:r>
        <w:rPr>
          <w:rFonts w:ascii="Times New Roman"/>
          <w:b w:val="false"/>
          <w:i w:val="false"/>
          <w:color w:val="000000"/>
          <w:sz w:val="28"/>
        </w:rPr>
        <w:t>
      Наименование архивного фонда, номер архивного фонда, номер описи дел документов, номер дела, номер листа содержат учетные характеристики и трансформируются из учетной автоматизированной системы.</w:t>
      </w:r>
    </w:p>
    <w:bookmarkEnd w:id="908"/>
    <w:bookmarkStart w:name="z908" w:id="909"/>
    <w:p>
      <w:pPr>
        <w:spacing w:after="0"/>
        <w:ind w:left="0"/>
        <w:jc w:val="both"/>
      </w:pPr>
      <w:r>
        <w:rPr>
          <w:rFonts w:ascii="Times New Roman"/>
          <w:b w:val="false"/>
          <w:i w:val="false"/>
          <w:color w:val="000000"/>
          <w:sz w:val="28"/>
        </w:rPr>
        <w:t>
      270. Функции НСА выполняются с помощью процедур поиска информации, представления результатов поиска для экранного просмотра или в виде файлов и распечаток, формирования текстов справочников.</w:t>
      </w:r>
    </w:p>
    <w:bookmarkEnd w:id="909"/>
    <w:bookmarkStart w:name="z909" w:id="910"/>
    <w:p>
      <w:pPr>
        <w:spacing w:after="0"/>
        <w:ind w:left="0"/>
        <w:jc w:val="both"/>
      </w:pPr>
      <w:r>
        <w:rPr>
          <w:rFonts w:ascii="Times New Roman"/>
          <w:b w:val="false"/>
          <w:i w:val="false"/>
          <w:color w:val="000000"/>
          <w:sz w:val="28"/>
        </w:rPr>
        <w:t>
      Ключевые слова, характеризующие объект описания, вводятся в систему в процессе описания или после его завершения. Ключевые слова дают пользователю возможность быстрого поиска информации на уровне архивного фонда, описи дела, дела, документа.</w:t>
      </w:r>
    </w:p>
    <w:bookmarkEnd w:id="910"/>
    <w:bookmarkStart w:name="z910" w:id="911"/>
    <w:p>
      <w:pPr>
        <w:spacing w:after="0"/>
        <w:ind w:left="0"/>
        <w:jc w:val="both"/>
      </w:pPr>
      <w:r>
        <w:rPr>
          <w:rFonts w:ascii="Times New Roman"/>
          <w:b w:val="false"/>
          <w:i w:val="false"/>
          <w:color w:val="000000"/>
          <w:sz w:val="28"/>
        </w:rPr>
        <w:t>
      Поиск информации по полнотекстовым базам данных, включающим полные тексты материалов (архивные документы, журнальные статьи, нормативные правовые акты), предусматривает обращение пользователя к заголовкам разделов документа с переходом, при необходимости, к соответствующему тексту.</w:t>
      </w:r>
    </w:p>
    <w:bookmarkEnd w:id="911"/>
    <w:bookmarkStart w:name="z911" w:id="912"/>
    <w:p>
      <w:pPr>
        <w:spacing w:after="0"/>
        <w:ind w:left="0"/>
        <w:jc w:val="both"/>
      </w:pPr>
      <w:r>
        <w:rPr>
          <w:rFonts w:ascii="Times New Roman"/>
          <w:b w:val="false"/>
          <w:i w:val="false"/>
          <w:color w:val="000000"/>
          <w:sz w:val="28"/>
        </w:rPr>
        <w:t>
      Пользователю предоставляется оперативная возможность получения копии полного текста документа.</w:t>
      </w:r>
    </w:p>
    <w:bookmarkEnd w:id="912"/>
    <w:bookmarkStart w:name="z912" w:id="913"/>
    <w:p>
      <w:pPr>
        <w:spacing w:after="0"/>
        <w:ind w:left="0"/>
        <w:jc w:val="both"/>
      </w:pPr>
      <w:r>
        <w:rPr>
          <w:rFonts w:ascii="Times New Roman"/>
          <w:b w:val="false"/>
          <w:i w:val="false"/>
          <w:color w:val="000000"/>
          <w:sz w:val="28"/>
        </w:rPr>
        <w:t>
      Поиск информации по полнотекстовым документам может осуществляться по дескрипторам, которые выбираются из печатных версий тезауруса, классификационным индексам или словам из текста документа.</w:t>
      </w:r>
    </w:p>
    <w:bookmarkEnd w:id="9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270 с изменением, внесенным приказом Заместителя Премьер-Министра - Министра культуры и информации РК от 17.08.2026 </w:t>
      </w:r>
      <w:r>
        <w:rPr>
          <w:rFonts w:ascii="Times New Roman"/>
          <w:b w:val="false"/>
          <w:i w:val="false"/>
          <w:color w:val="000000"/>
          <w:sz w:val="28"/>
        </w:rPr>
        <w:t>№ 393-НҚ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3" w:id="914"/>
    <w:p>
      <w:pPr>
        <w:spacing w:after="0"/>
        <w:ind w:left="0"/>
        <w:jc w:val="both"/>
      </w:pPr>
      <w:r>
        <w:rPr>
          <w:rFonts w:ascii="Times New Roman"/>
          <w:b w:val="false"/>
          <w:i w:val="false"/>
          <w:color w:val="000000"/>
          <w:sz w:val="28"/>
        </w:rPr>
        <w:t>
      271. Документы, подлежащие передаче на постоянное хранение, передаются в архив вместе с автоматизированным НСА.</w:t>
      </w:r>
    </w:p>
    <w:bookmarkEnd w:id="914"/>
    <w:bookmarkStart w:name="z914" w:id="915"/>
    <w:p>
      <w:pPr>
        <w:spacing w:after="0"/>
        <w:ind w:left="0"/>
        <w:jc w:val="both"/>
      </w:pPr>
      <w:r>
        <w:rPr>
          <w:rFonts w:ascii="Times New Roman"/>
          <w:b w:val="false"/>
          <w:i w:val="false"/>
          <w:color w:val="000000"/>
          <w:sz w:val="28"/>
        </w:rPr>
        <w:t>
      Наличие реквизитов в структуре баз данных автоматизированного НСА и представление информации по этим реквизитам в электронном формате обеспечивают совместимость базы данных архива организации и автоматизированного НСА государственного архива.</w:t>
      </w:r>
    </w:p>
    <w:bookmarkEnd w:id="915"/>
    <w:bookmarkStart w:name="z1498" w:id="916"/>
    <w:p>
      <w:pPr>
        <w:spacing w:after="0"/>
        <w:ind w:left="0"/>
        <w:jc w:val="both"/>
      </w:pPr>
      <w:r>
        <w:rPr>
          <w:rFonts w:ascii="Times New Roman"/>
          <w:b w:val="false"/>
          <w:i w:val="false"/>
          <w:color w:val="000000"/>
          <w:sz w:val="28"/>
        </w:rPr>
        <w:t>
      271-1. Документы НАФ и по личному составу, сформированные на бумажным носителе без использования системы электронного документооборота, подлежат переводу в электронную форму и внесению их в цифровой архив, посредством удостоверения ЭЦП.</w:t>
      </w:r>
    </w:p>
    <w:bookmarkEnd w:id="9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6 дополнен пунктом 271-1 в соответствии с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5" w:id="917"/>
    <w:p>
      <w:pPr>
        <w:spacing w:after="0"/>
        <w:ind w:left="0"/>
        <w:jc w:val="left"/>
      </w:pPr>
      <w:r>
        <w:rPr>
          <w:rFonts w:ascii="Times New Roman"/>
          <w:b/>
          <w:i w:val="false"/>
          <w:color w:val="000000"/>
        </w:rPr>
        <w:t xml:space="preserve"> Параграф 7. Порядок исполнения запросов пользователей</w:t>
      </w:r>
    </w:p>
    <w:bookmarkEnd w:id="917"/>
    <w:bookmarkStart w:name="z916" w:id="918"/>
    <w:p>
      <w:pPr>
        <w:spacing w:after="0"/>
        <w:ind w:left="0"/>
        <w:jc w:val="both"/>
      </w:pPr>
      <w:r>
        <w:rPr>
          <w:rFonts w:ascii="Times New Roman"/>
          <w:b w:val="false"/>
          <w:i w:val="false"/>
          <w:color w:val="000000"/>
          <w:sz w:val="28"/>
        </w:rPr>
        <w:t>
      272. По категориям доступа архивные документы, в том числе электронные, делятся на открытые и ограниченного доступа.</w:t>
      </w:r>
    </w:p>
    <w:bookmarkEnd w:id="918"/>
    <w:bookmarkStart w:name="z917" w:id="919"/>
    <w:p>
      <w:pPr>
        <w:spacing w:after="0"/>
        <w:ind w:left="0"/>
        <w:jc w:val="both"/>
      </w:pPr>
      <w:r>
        <w:rPr>
          <w:rFonts w:ascii="Times New Roman"/>
          <w:b w:val="false"/>
          <w:i w:val="false"/>
          <w:color w:val="000000"/>
          <w:sz w:val="28"/>
        </w:rPr>
        <w:t>
      273. Архив организации предоставляет пользователю доступ к открытым архивным документам, а также НСА к ним.</w:t>
      </w:r>
    </w:p>
    <w:bookmarkEnd w:id="919"/>
    <w:bookmarkStart w:name="z918" w:id="920"/>
    <w:p>
      <w:pPr>
        <w:spacing w:after="0"/>
        <w:ind w:left="0"/>
        <w:jc w:val="both"/>
      </w:pPr>
      <w:r>
        <w:rPr>
          <w:rFonts w:ascii="Times New Roman"/>
          <w:b w:val="false"/>
          <w:i w:val="false"/>
          <w:color w:val="000000"/>
          <w:sz w:val="28"/>
        </w:rPr>
        <w:t>
      Открытыми являются все архивные документы, в том числе электронные, доступ к которым не ограничен Законами Республики Казахстан "</w:t>
      </w:r>
      <w:r>
        <w:rPr>
          <w:rFonts w:ascii="Times New Roman"/>
          <w:b w:val="false"/>
          <w:i w:val="false"/>
          <w:color w:val="000000"/>
          <w:sz w:val="28"/>
        </w:rPr>
        <w:t>О Национальном архивном фонде и архивах</w:t>
      </w:r>
      <w:r>
        <w:rPr>
          <w:rFonts w:ascii="Times New Roman"/>
          <w:b w:val="false"/>
          <w:i w:val="false"/>
          <w:color w:val="000000"/>
          <w:sz w:val="28"/>
        </w:rPr>
        <w:t>", "</w:t>
      </w:r>
      <w:r>
        <w:rPr>
          <w:rFonts w:ascii="Times New Roman"/>
          <w:b w:val="false"/>
          <w:i w:val="false"/>
          <w:color w:val="000000"/>
          <w:sz w:val="28"/>
        </w:rPr>
        <w:t>О доступе к информации</w:t>
      </w:r>
      <w:r>
        <w:rPr>
          <w:rFonts w:ascii="Times New Roman"/>
          <w:b w:val="false"/>
          <w:i w:val="false"/>
          <w:color w:val="000000"/>
          <w:sz w:val="28"/>
        </w:rPr>
        <w:t>", "</w:t>
      </w:r>
      <w:r>
        <w:rPr>
          <w:rFonts w:ascii="Times New Roman"/>
          <w:b w:val="false"/>
          <w:i w:val="false"/>
          <w:color w:val="000000"/>
          <w:sz w:val="28"/>
        </w:rPr>
        <w:t>О государственных секретах</w:t>
      </w:r>
      <w:r>
        <w:rPr>
          <w:rFonts w:ascii="Times New Roman"/>
          <w:b w:val="false"/>
          <w:i w:val="false"/>
          <w:color w:val="000000"/>
          <w:sz w:val="28"/>
        </w:rPr>
        <w:t xml:space="preserve">", </w:t>
      </w:r>
      <w:r>
        <w:rPr>
          <w:rFonts w:ascii="Times New Roman"/>
          <w:b w:val="false"/>
          <w:i w:val="false"/>
          <w:color w:val="000000"/>
          <w:sz w:val="28"/>
        </w:rPr>
        <w:t>Правилами</w:t>
      </w:r>
      <w:r>
        <w:rPr>
          <w:rFonts w:ascii="Times New Roman"/>
          <w:b w:val="false"/>
          <w:i w:val="false"/>
          <w:color w:val="000000"/>
          <w:sz w:val="28"/>
        </w:rPr>
        <w:t xml:space="preserve"> отнесения сведений к служебной информации ограниченного распространения и работы с ней, утвержденными постановлением Правительства Республики Казахстан от 24 июня 2022 года № 429, а также в соответствии с распоряжением собственника или владельца архивных документов, находящихся в частной собственности.</w:t>
      </w:r>
    </w:p>
    <w:bookmarkEnd w:id="920"/>
    <w:bookmarkStart w:name="z919" w:id="921"/>
    <w:p>
      <w:pPr>
        <w:spacing w:after="0"/>
        <w:ind w:left="0"/>
        <w:jc w:val="both"/>
      </w:pPr>
      <w:r>
        <w:rPr>
          <w:rFonts w:ascii="Times New Roman"/>
          <w:b w:val="false"/>
          <w:i w:val="false"/>
          <w:color w:val="000000"/>
          <w:sz w:val="28"/>
        </w:rPr>
        <w:t>
      274. К архивным документам ограниченного доступа, электронным архивным документам относятся:</w:t>
      </w:r>
    </w:p>
    <w:bookmarkEnd w:id="921"/>
    <w:bookmarkStart w:name="z1500" w:id="922"/>
    <w:p>
      <w:pPr>
        <w:spacing w:after="0"/>
        <w:ind w:left="0"/>
        <w:jc w:val="both"/>
      </w:pPr>
      <w:r>
        <w:rPr>
          <w:rFonts w:ascii="Times New Roman"/>
          <w:b w:val="false"/>
          <w:i w:val="false"/>
          <w:color w:val="000000"/>
          <w:sz w:val="28"/>
        </w:rPr>
        <w:t>
      1) архивные документы, электронные архивные документы, содержащие сведения, относящиеся к служебной информации ограниченного распространения;</w:t>
      </w:r>
    </w:p>
    <w:bookmarkEnd w:id="922"/>
    <w:bookmarkStart w:name="z1501" w:id="923"/>
    <w:p>
      <w:pPr>
        <w:spacing w:after="0"/>
        <w:ind w:left="0"/>
        <w:jc w:val="both"/>
      </w:pPr>
      <w:r>
        <w:rPr>
          <w:rFonts w:ascii="Times New Roman"/>
          <w:b w:val="false"/>
          <w:i w:val="false"/>
          <w:color w:val="000000"/>
          <w:sz w:val="28"/>
        </w:rPr>
        <w:t>
      2) архивные документы, электронные архивные документы, содержащие персональные данные, в том числе содержащие сведения о частной жизни, личной и семейной тайне физического лица, семидесятипятилетний срок со дня создания которых не истек;</w:t>
      </w:r>
    </w:p>
    <w:bookmarkEnd w:id="923"/>
    <w:bookmarkStart w:name="z1502" w:id="924"/>
    <w:p>
      <w:pPr>
        <w:spacing w:after="0"/>
        <w:ind w:left="0"/>
        <w:jc w:val="both"/>
      </w:pPr>
      <w:r>
        <w:rPr>
          <w:rFonts w:ascii="Times New Roman"/>
          <w:b w:val="false"/>
          <w:i w:val="false"/>
          <w:color w:val="000000"/>
          <w:sz w:val="28"/>
        </w:rPr>
        <w:t>
      3) архивные документы, электронные архивные документы, собственники или владельцы которых установили ограничение доступа к ним и их использования.</w:t>
      </w:r>
    </w:p>
    <w:bookmarkEnd w:id="924"/>
    <w:bookmarkStart w:name="z1503" w:id="925"/>
    <w:p>
      <w:pPr>
        <w:spacing w:after="0"/>
        <w:ind w:left="0"/>
        <w:jc w:val="both"/>
      </w:pPr>
      <w:r>
        <w:rPr>
          <w:rFonts w:ascii="Times New Roman"/>
          <w:b w:val="false"/>
          <w:i w:val="false"/>
          <w:color w:val="000000"/>
          <w:sz w:val="28"/>
        </w:rPr>
        <w:t>
      Ограничение к архивным документам, электронным архивным документам, указанных в подпунктах 2) и 3) настоящего пункта может быть снято по письменному разрешению физического лица либо наследников после его смерти.</w:t>
      </w:r>
    </w:p>
    <w:bookmarkEnd w:id="925"/>
    <w:bookmarkStart w:name="z1504" w:id="926"/>
    <w:p>
      <w:pPr>
        <w:spacing w:after="0"/>
        <w:ind w:left="0"/>
        <w:jc w:val="both"/>
      </w:pPr>
      <w:r>
        <w:rPr>
          <w:rFonts w:ascii="Times New Roman"/>
          <w:b w:val="false"/>
          <w:i w:val="false"/>
          <w:color w:val="000000"/>
          <w:sz w:val="28"/>
        </w:rPr>
        <w:t>
      К архивным документам ограниченного доступа, электронным архивным документам также относятся документы, находящиеся в неудовлетворительном физическом состоянии.</w:t>
      </w:r>
    </w:p>
    <w:bookmarkEnd w:id="926"/>
    <w:bookmarkStart w:name="z1505" w:id="927"/>
    <w:p>
      <w:pPr>
        <w:spacing w:after="0"/>
        <w:ind w:left="0"/>
        <w:jc w:val="both"/>
      </w:pPr>
      <w:r>
        <w:rPr>
          <w:rFonts w:ascii="Times New Roman"/>
          <w:b w:val="false"/>
          <w:i w:val="false"/>
          <w:color w:val="000000"/>
          <w:sz w:val="28"/>
        </w:rPr>
        <w:t>
      Доступ пользователя к указанным документам, а также их использование осуществляются в исключительных случаях по резолюции руководителя организации.</w:t>
      </w:r>
    </w:p>
    <w:bookmarkEnd w:id="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274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5" w:id="928"/>
    <w:p>
      <w:pPr>
        <w:spacing w:after="0"/>
        <w:ind w:left="0"/>
        <w:jc w:val="both"/>
      </w:pPr>
      <w:r>
        <w:rPr>
          <w:rFonts w:ascii="Times New Roman"/>
          <w:b w:val="false"/>
          <w:i w:val="false"/>
          <w:color w:val="000000"/>
          <w:sz w:val="28"/>
        </w:rPr>
        <w:t>
      275. Архив организации не может ограничивать или определять пользователю условия использования информации, полученной им в результате самостоятельного поиска или предоставленной ему в порядке оказания архивом организации услуг, за исключением случаев, предусмотренных законами Республики Казахстан "</w:t>
      </w:r>
      <w:r>
        <w:rPr>
          <w:rFonts w:ascii="Times New Roman"/>
          <w:b w:val="false"/>
          <w:i w:val="false"/>
          <w:color w:val="000000"/>
          <w:sz w:val="28"/>
        </w:rPr>
        <w:t>О Национальном архивном фонде и архивах</w:t>
      </w:r>
      <w:r>
        <w:rPr>
          <w:rFonts w:ascii="Times New Roman"/>
          <w:b w:val="false"/>
          <w:i w:val="false"/>
          <w:color w:val="000000"/>
          <w:sz w:val="28"/>
        </w:rPr>
        <w:t>", "</w:t>
      </w:r>
      <w:r>
        <w:rPr>
          <w:rFonts w:ascii="Times New Roman"/>
          <w:b w:val="false"/>
          <w:i w:val="false"/>
          <w:color w:val="000000"/>
          <w:sz w:val="28"/>
        </w:rPr>
        <w:t>О доступе к информации</w:t>
      </w:r>
      <w:r>
        <w:rPr>
          <w:rFonts w:ascii="Times New Roman"/>
          <w:b w:val="false"/>
          <w:i w:val="false"/>
          <w:color w:val="000000"/>
          <w:sz w:val="28"/>
        </w:rPr>
        <w:t>", "</w:t>
      </w:r>
      <w:r>
        <w:rPr>
          <w:rFonts w:ascii="Times New Roman"/>
          <w:b w:val="false"/>
          <w:i w:val="false"/>
          <w:color w:val="000000"/>
          <w:sz w:val="28"/>
        </w:rPr>
        <w:t>О государственных секретах</w:t>
      </w:r>
      <w:r>
        <w:rPr>
          <w:rFonts w:ascii="Times New Roman"/>
          <w:b w:val="false"/>
          <w:i w:val="false"/>
          <w:color w:val="000000"/>
          <w:sz w:val="28"/>
        </w:rPr>
        <w:t>", "</w:t>
      </w:r>
      <w:r>
        <w:rPr>
          <w:rFonts w:ascii="Times New Roman"/>
          <w:b w:val="false"/>
          <w:i w:val="false"/>
          <w:color w:val="000000"/>
          <w:sz w:val="28"/>
        </w:rPr>
        <w:t>О персональных данных и их защите</w:t>
      </w:r>
      <w:r>
        <w:rPr>
          <w:rFonts w:ascii="Times New Roman"/>
          <w:b w:val="false"/>
          <w:i w:val="false"/>
          <w:color w:val="000000"/>
          <w:sz w:val="28"/>
        </w:rPr>
        <w:t xml:space="preserve">", Правилами отнесения сведений к служебной информации ограниченного распространения и работы с ней,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24 июня 2022 года № 429 или оговоренных в договоре архива с пользователем по информационному обслуживанию.</w:t>
      </w:r>
    </w:p>
    <w:bookmarkEnd w:id="9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275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6" w:id="929"/>
    <w:p>
      <w:pPr>
        <w:spacing w:after="0"/>
        <w:ind w:left="0"/>
        <w:jc w:val="both"/>
      </w:pPr>
      <w:r>
        <w:rPr>
          <w:rFonts w:ascii="Times New Roman"/>
          <w:b w:val="false"/>
          <w:i w:val="false"/>
          <w:color w:val="000000"/>
          <w:sz w:val="28"/>
        </w:rPr>
        <w:t>
      276. Основными формами использования документов архива организации являются:</w:t>
      </w:r>
    </w:p>
    <w:bookmarkEnd w:id="929"/>
    <w:bookmarkStart w:name="z927" w:id="930"/>
    <w:p>
      <w:pPr>
        <w:spacing w:after="0"/>
        <w:ind w:left="0"/>
        <w:jc w:val="both"/>
      </w:pPr>
      <w:r>
        <w:rPr>
          <w:rFonts w:ascii="Times New Roman"/>
          <w:b w:val="false"/>
          <w:i w:val="false"/>
          <w:color w:val="000000"/>
          <w:sz w:val="28"/>
        </w:rPr>
        <w:t>
      1) информирование пользователей по их запросам, а также в инициативном порядке о наличии в архиве организации тех или иных документов и их содержании;</w:t>
      </w:r>
    </w:p>
    <w:bookmarkEnd w:id="930"/>
    <w:bookmarkStart w:name="z928" w:id="931"/>
    <w:p>
      <w:pPr>
        <w:spacing w:after="0"/>
        <w:ind w:left="0"/>
        <w:jc w:val="both"/>
      </w:pPr>
      <w:r>
        <w:rPr>
          <w:rFonts w:ascii="Times New Roman"/>
          <w:b w:val="false"/>
          <w:i w:val="false"/>
          <w:color w:val="000000"/>
          <w:sz w:val="28"/>
        </w:rPr>
        <w:t>
      2) выдача документов для работы в читальном зале архива организации;</w:t>
      </w:r>
    </w:p>
    <w:bookmarkEnd w:id="931"/>
    <w:bookmarkStart w:name="z929" w:id="932"/>
    <w:p>
      <w:pPr>
        <w:spacing w:after="0"/>
        <w:ind w:left="0"/>
        <w:jc w:val="both"/>
      </w:pPr>
      <w:r>
        <w:rPr>
          <w:rFonts w:ascii="Times New Roman"/>
          <w:b w:val="false"/>
          <w:i w:val="false"/>
          <w:color w:val="000000"/>
          <w:sz w:val="28"/>
        </w:rPr>
        <w:t>
      3) использование документов в средствах массовой информации;</w:t>
      </w:r>
    </w:p>
    <w:bookmarkEnd w:id="932"/>
    <w:bookmarkStart w:name="z930" w:id="933"/>
    <w:p>
      <w:pPr>
        <w:spacing w:after="0"/>
        <w:ind w:left="0"/>
        <w:jc w:val="both"/>
      </w:pPr>
      <w:r>
        <w:rPr>
          <w:rFonts w:ascii="Times New Roman"/>
          <w:b w:val="false"/>
          <w:i w:val="false"/>
          <w:color w:val="000000"/>
          <w:sz w:val="28"/>
        </w:rPr>
        <w:t>
      4) подготовка информационных мероприятий (выставок, конференций, презентаций);</w:t>
      </w:r>
    </w:p>
    <w:bookmarkEnd w:id="933"/>
    <w:bookmarkStart w:name="z931" w:id="934"/>
    <w:p>
      <w:pPr>
        <w:spacing w:after="0"/>
        <w:ind w:left="0"/>
        <w:jc w:val="both"/>
      </w:pPr>
      <w:r>
        <w:rPr>
          <w:rFonts w:ascii="Times New Roman"/>
          <w:b w:val="false"/>
          <w:i w:val="false"/>
          <w:color w:val="000000"/>
          <w:sz w:val="28"/>
        </w:rPr>
        <w:t>
      5) выдача документов во временное пользование.</w:t>
      </w:r>
    </w:p>
    <w:bookmarkEnd w:id="934"/>
    <w:bookmarkStart w:name="z932" w:id="935"/>
    <w:p>
      <w:pPr>
        <w:spacing w:after="0"/>
        <w:ind w:left="0"/>
        <w:jc w:val="both"/>
      </w:pPr>
      <w:r>
        <w:rPr>
          <w:rFonts w:ascii="Times New Roman"/>
          <w:b w:val="false"/>
          <w:i w:val="false"/>
          <w:color w:val="000000"/>
          <w:sz w:val="28"/>
        </w:rPr>
        <w:t>
      277. Формами использования документов на электронных носителях, электронных документов в архиве организации являются:</w:t>
      </w:r>
    </w:p>
    <w:bookmarkEnd w:id="935"/>
    <w:bookmarkStart w:name="z933" w:id="936"/>
    <w:p>
      <w:pPr>
        <w:spacing w:after="0"/>
        <w:ind w:left="0"/>
        <w:jc w:val="both"/>
      </w:pPr>
      <w:r>
        <w:rPr>
          <w:rFonts w:ascii="Times New Roman"/>
          <w:b w:val="false"/>
          <w:i w:val="false"/>
          <w:color w:val="000000"/>
          <w:sz w:val="28"/>
        </w:rPr>
        <w:t>
      информационное обеспечение пользователей в соответствии с их запросами, а также в инициативном порядке;</w:t>
      </w:r>
    </w:p>
    <w:bookmarkEnd w:id="936"/>
    <w:bookmarkStart w:name="z934" w:id="937"/>
    <w:p>
      <w:pPr>
        <w:spacing w:after="0"/>
        <w:ind w:left="0"/>
        <w:jc w:val="both"/>
      </w:pPr>
      <w:r>
        <w:rPr>
          <w:rFonts w:ascii="Times New Roman"/>
          <w:b w:val="false"/>
          <w:i w:val="false"/>
          <w:color w:val="000000"/>
          <w:sz w:val="28"/>
        </w:rPr>
        <w:t>
      предоставление электронных документов посредством локальной сети, цифровых каналов связи работникам организации, в структуре которой действует архив;</w:t>
      </w:r>
    </w:p>
    <w:bookmarkEnd w:id="937"/>
    <w:bookmarkStart w:name="z935" w:id="938"/>
    <w:p>
      <w:pPr>
        <w:spacing w:after="0"/>
        <w:ind w:left="0"/>
        <w:jc w:val="both"/>
      </w:pPr>
      <w:r>
        <w:rPr>
          <w:rFonts w:ascii="Times New Roman"/>
          <w:b w:val="false"/>
          <w:i w:val="false"/>
          <w:color w:val="000000"/>
          <w:sz w:val="28"/>
        </w:rPr>
        <w:t>
      предоставление документов на электронных носителях, электронных документов для работы в читальном зале архива организации (специально оборудованном рабочем месте) для работников государственных органов, судов, заинтересованных организаций, граждан.</w:t>
      </w:r>
    </w:p>
    <w:bookmarkEnd w:id="938"/>
    <w:bookmarkStart w:name="z936" w:id="939"/>
    <w:p>
      <w:pPr>
        <w:spacing w:after="0"/>
        <w:ind w:left="0"/>
        <w:jc w:val="both"/>
      </w:pPr>
      <w:r>
        <w:rPr>
          <w:rFonts w:ascii="Times New Roman"/>
          <w:b w:val="false"/>
          <w:i w:val="false"/>
          <w:color w:val="000000"/>
          <w:sz w:val="28"/>
        </w:rPr>
        <w:t>
      278. Основными документами архива в работе по информационному обеспечению пользователей являются:</w:t>
      </w:r>
    </w:p>
    <w:bookmarkEnd w:id="939"/>
    <w:bookmarkStart w:name="z937" w:id="940"/>
    <w:p>
      <w:pPr>
        <w:spacing w:after="0"/>
        <w:ind w:left="0"/>
        <w:jc w:val="both"/>
      </w:pPr>
      <w:r>
        <w:rPr>
          <w:rFonts w:ascii="Times New Roman"/>
          <w:b w:val="false"/>
          <w:i w:val="false"/>
          <w:color w:val="000000"/>
          <w:sz w:val="28"/>
        </w:rPr>
        <w:t>
      1) архивная справка;</w:t>
      </w:r>
    </w:p>
    <w:bookmarkEnd w:id="940"/>
    <w:bookmarkStart w:name="z938" w:id="941"/>
    <w:p>
      <w:pPr>
        <w:spacing w:after="0"/>
        <w:ind w:left="0"/>
        <w:jc w:val="both"/>
      </w:pPr>
      <w:r>
        <w:rPr>
          <w:rFonts w:ascii="Times New Roman"/>
          <w:b w:val="false"/>
          <w:i w:val="false"/>
          <w:color w:val="000000"/>
          <w:sz w:val="28"/>
        </w:rPr>
        <w:t>
      2) архивная копия;</w:t>
      </w:r>
    </w:p>
    <w:bookmarkEnd w:id="941"/>
    <w:bookmarkStart w:name="z939" w:id="942"/>
    <w:p>
      <w:pPr>
        <w:spacing w:after="0"/>
        <w:ind w:left="0"/>
        <w:jc w:val="both"/>
      </w:pPr>
      <w:r>
        <w:rPr>
          <w:rFonts w:ascii="Times New Roman"/>
          <w:b w:val="false"/>
          <w:i w:val="false"/>
          <w:color w:val="000000"/>
          <w:sz w:val="28"/>
        </w:rPr>
        <w:t>
      3) архивная выписка;</w:t>
      </w:r>
    </w:p>
    <w:bookmarkEnd w:id="942"/>
    <w:bookmarkStart w:name="z940" w:id="943"/>
    <w:p>
      <w:pPr>
        <w:spacing w:after="0"/>
        <w:ind w:left="0"/>
        <w:jc w:val="both"/>
      </w:pPr>
      <w:r>
        <w:rPr>
          <w:rFonts w:ascii="Times New Roman"/>
          <w:b w:val="false"/>
          <w:i w:val="false"/>
          <w:color w:val="000000"/>
          <w:sz w:val="28"/>
        </w:rPr>
        <w:t>
      4) информационное письмо;</w:t>
      </w:r>
    </w:p>
    <w:bookmarkEnd w:id="943"/>
    <w:bookmarkStart w:name="z941" w:id="944"/>
    <w:p>
      <w:pPr>
        <w:spacing w:after="0"/>
        <w:ind w:left="0"/>
        <w:jc w:val="both"/>
      </w:pPr>
      <w:r>
        <w:rPr>
          <w:rFonts w:ascii="Times New Roman"/>
          <w:b w:val="false"/>
          <w:i w:val="false"/>
          <w:color w:val="000000"/>
          <w:sz w:val="28"/>
        </w:rPr>
        <w:t>
      5) тематический перечень архивных документов;</w:t>
      </w:r>
    </w:p>
    <w:bookmarkEnd w:id="944"/>
    <w:bookmarkStart w:name="z942" w:id="945"/>
    <w:p>
      <w:pPr>
        <w:spacing w:after="0"/>
        <w:ind w:left="0"/>
        <w:jc w:val="both"/>
      </w:pPr>
      <w:r>
        <w:rPr>
          <w:rFonts w:ascii="Times New Roman"/>
          <w:b w:val="false"/>
          <w:i w:val="false"/>
          <w:color w:val="000000"/>
          <w:sz w:val="28"/>
        </w:rPr>
        <w:t>
      6) тематическая подборка копий архивных документов;</w:t>
      </w:r>
    </w:p>
    <w:bookmarkEnd w:id="945"/>
    <w:bookmarkStart w:name="z943" w:id="946"/>
    <w:p>
      <w:pPr>
        <w:spacing w:after="0"/>
        <w:ind w:left="0"/>
        <w:jc w:val="both"/>
      </w:pPr>
      <w:r>
        <w:rPr>
          <w:rFonts w:ascii="Times New Roman"/>
          <w:b w:val="false"/>
          <w:i w:val="false"/>
          <w:color w:val="000000"/>
          <w:sz w:val="28"/>
        </w:rPr>
        <w:t>
      7) тематический обзор архивных документов.</w:t>
      </w:r>
    </w:p>
    <w:bookmarkEnd w:id="946"/>
    <w:bookmarkStart w:name="z944" w:id="947"/>
    <w:p>
      <w:pPr>
        <w:spacing w:after="0"/>
        <w:ind w:left="0"/>
        <w:jc w:val="both"/>
      </w:pPr>
      <w:r>
        <w:rPr>
          <w:rFonts w:ascii="Times New Roman"/>
          <w:b w:val="false"/>
          <w:i w:val="false"/>
          <w:color w:val="000000"/>
          <w:sz w:val="28"/>
        </w:rPr>
        <w:t>
      279. Запросы, поступающие в архивы, подразделяются:</w:t>
      </w:r>
    </w:p>
    <w:bookmarkEnd w:id="947"/>
    <w:bookmarkStart w:name="z945" w:id="948"/>
    <w:p>
      <w:pPr>
        <w:spacing w:after="0"/>
        <w:ind w:left="0"/>
        <w:jc w:val="both"/>
      </w:pPr>
      <w:r>
        <w:rPr>
          <w:rFonts w:ascii="Times New Roman"/>
          <w:b w:val="false"/>
          <w:i w:val="false"/>
          <w:color w:val="000000"/>
          <w:sz w:val="28"/>
        </w:rPr>
        <w:t>
      1) на запросы о представлении информации по определенной проблеме теме, событию, факту (тематические запросы);</w:t>
      </w:r>
    </w:p>
    <w:bookmarkEnd w:id="948"/>
    <w:bookmarkStart w:name="z946" w:id="949"/>
    <w:p>
      <w:pPr>
        <w:spacing w:after="0"/>
        <w:ind w:left="0"/>
        <w:jc w:val="both"/>
      </w:pPr>
      <w:r>
        <w:rPr>
          <w:rFonts w:ascii="Times New Roman"/>
          <w:b w:val="false"/>
          <w:i w:val="false"/>
          <w:color w:val="000000"/>
          <w:sz w:val="28"/>
        </w:rPr>
        <w:t>
      2) на запросы о представлении информации, необходимой для установления родства, родственных связей двух или более лиц, истории семьи, рода (генеалогические запросы);</w:t>
      </w:r>
    </w:p>
    <w:bookmarkEnd w:id="949"/>
    <w:bookmarkStart w:name="z947" w:id="950"/>
    <w:p>
      <w:pPr>
        <w:spacing w:after="0"/>
        <w:ind w:left="0"/>
        <w:jc w:val="both"/>
      </w:pPr>
      <w:r>
        <w:rPr>
          <w:rFonts w:ascii="Times New Roman"/>
          <w:b w:val="false"/>
          <w:i w:val="false"/>
          <w:color w:val="000000"/>
          <w:sz w:val="28"/>
        </w:rPr>
        <w:t>
      3) на запросы социально-правового характера (запросы о подтверждении трудового стажа и размера заработной платы, возраста, составе семьи, образовании, награждении, перечислении пенсионных взносов и социальных отчислений, присвоении ученых степеней и званий, несчастных случаях, нахождении на излечении, эвакуации, применений репрессий, реабилитации, службы в воинских частях и формированиях, проживании в зонах экологического бедствия, пребывании в местах лишения свободы, актах гражданского состояния).</w:t>
      </w:r>
    </w:p>
    <w:bookmarkEnd w:id="950"/>
    <w:bookmarkStart w:name="z948" w:id="951"/>
    <w:p>
      <w:pPr>
        <w:spacing w:after="0"/>
        <w:ind w:left="0"/>
        <w:jc w:val="both"/>
      </w:pPr>
      <w:r>
        <w:rPr>
          <w:rFonts w:ascii="Times New Roman"/>
          <w:b w:val="false"/>
          <w:i w:val="false"/>
          <w:color w:val="000000"/>
          <w:sz w:val="28"/>
        </w:rPr>
        <w:t>
      280. В запросе физического лица указываются его фамилия, имя, отчество (если оно указано в документе, удостоверяющем личность), индивидуальный идентификационный номер (при его наличии), почтовый адрес физического лица либо наименование, почтовый адрес, бизнес-идентификационный номер юридического лица (при его наличии), дата подачи запроса. Запрос содержит указание темы, вопроса, хронологии запрашиваемой информации. Запрос в бумажной форме подписывается физическим лицом или представителем юридического лица. В электронной – заверяется ЭЦП.</w:t>
      </w:r>
    </w:p>
    <w:bookmarkEnd w:id="951"/>
    <w:bookmarkStart w:name="z949" w:id="952"/>
    <w:p>
      <w:pPr>
        <w:spacing w:after="0"/>
        <w:ind w:left="0"/>
        <w:jc w:val="both"/>
      </w:pPr>
      <w:r>
        <w:rPr>
          <w:rFonts w:ascii="Times New Roman"/>
          <w:b w:val="false"/>
          <w:i w:val="false"/>
          <w:color w:val="000000"/>
          <w:sz w:val="28"/>
        </w:rPr>
        <w:t>
      281. Запрос, не относящийся к составу хранящихся в архиве организации документов, в течение 3 рабочих дней с момента его регистрации направляется по принадлежности в государственный архив, Архив Президента Республики Казахстан или организацию, где хранятся необходимые архивные документы, с уведомлением об этом пользователя.</w:t>
      </w:r>
    </w:p>
    <w:bookmarkEnd w:id="952"/>
    <w:bookmarkStart w:name="z950" w:id="953"/>
    <w:p>
      <w:pPr>
        <w:spacing w:after="0"/>
        <w:ind w:left="0"/>
        <w:jc w:val="both"/>
      </w:pPr>
      <w:r>
        <w:rPr>
          <w:rFonts w:ascii="Times New Roman"/>
          <w:b w:val="false"/>
          <w:i w:val="false"/>
          <w:color w:val="000000"/>
          <w:sz w:val="28"/>
        </w:rPr>
        <w:t>
      282. При поступлении обращения (запроса) пользователя в архив через электронную почту или цифровые системы с указанием фамилии, имени, отчества (при его наличии), адреса электронной почты и (или) почтового адреса заявителя и сведений, которые необходимо подтвердить, ему на электронную почту направляются электронное уведомление о приеме обращения (запроса) к рассмотрению или мотивированный отказ в рассмотрении. Принятое к рассмотрению обращение (запрос) исполняется в соответствии с Правилами оказания государственных услуг в области архивного дела, утвержденными приказом Министра культуры и спорта Республики Казахстан от 29 мая 2020 года № 159.</w:t>
      </w:r>
    </w:p>
    <w:bookmarkEnd w:id="9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282 -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51" w:id="954"/>
    <w:p>
      <w:pPr>
        <w:spacing w:after="0"/>
        <w:ind w:left="0"/>
        <w:jc w:val="both"/>
      </w:pPr>
      <w:r>
        <w:rPr>
          <w:rFonts w:ascii="Times New Roman"/>
          <w:b w:val="false"/>
          <w:i w:val="false"/>
          <w:color w:val="000000"/>
          <w:sz w:val="28"/>
        </w:rPr>
        <w:t>
      283. Запрос социально-правового характера исполняется архивом безвозмездно в соответствии с Административным процедурно-процессуальным кодексом Республики Казахстан и выдается пользователям в форме архивной справки, архивной копии и архивной выписки.</w:t>
      </w:r>
    </w:p>
    <w:bookmarkEnd w:id="954"/>
    <w:bookmarkStart w:name="z952" w:id="955"/>
    <w:p>
      <w:pPr>
        <w:spacing w:after="0"/>
        <w:ind w:left="0"/>
        <w:jc w:val="both"/>
      </w:pPr>
      <w:r>
        <w:rPr>
          <w:rFonts w:ascii="Times New Roman"/>
          <w:b w:val="false"/>
          <w:i w:val="false"/>
          <w:color w:val="000000"/>
          <w:sz w:val="28"/>
        </w:rPr>
        <w:t>
      284. При исполнении повторного запроса социально-правового характера или составлении по просьбе пользователя архивной справки, аналогичной ранее выданной, архив организации проверяет соответствие сведений, включенных в эту справку, тем, которые имеются в архивных документах, и, в случае обнаружения дополнительных сведений, включает их в повторно выдаваемую архивную справку.</w:t>
      </w:r>
    </w:p>
    <w:bookmarkEnd w:id="955"/>
    <w:bookmarkStart w:name="z953" w:id="956"/>
    <w:p>
      <w:pPr>
        <w:spacing w:after="0"/>
        <w:ind w:left="0"/>
        <w:jc w:val="both"/>
      </w:pPr>
      <w:r>
        <w:rPr>
          <w:rFonts w:ascii="Times New Roman"/>
          <w:b w:val="false"/>
          <w:i w:val="false"/>
          <w:color w:val="000000"/>
          <w:sz w:val="28"/>
        </w:rPr>
        <w:t>
      285. Архивная справка и архивная выписка составляются на общем бланке с обозначением наименования документа "Архивная справка", "Архивная выписка".</w:t>
      </w:r>
    </w:p>
    <w:bookmarkEnd w:id="956"/>
    <w:bookmarkStart w:name="z954" w:id="957"/>
    <w:p>
      <w:pPr>
        <w:spacing w:after="0"/>
        <w:ind w:left="0"/>
        <w:jc w:val="both"/>
      </w:pPr>
      <w:r>
        <w:rPr>
          <w:rFonts w:ascii="Times New Roman"/>
          <w:b w:val="false"/>
          <w:i w:val="false"/>
          <w:color w:val="000000"/>
          <w:sz w:val="28"/>
        </w:rPr>
        <w:t xml:space="preserve">
      286. Текст в архивной справке по форме согласно </w:t>
      </w:r>
      <w:r>
        <w:rPr>
          <w:rFonts w:ascii="Times New Roman"/>
          <w:b w:val="false"/>
          <w:i w:val="false"/>
          <w:color w:val="000000"/>
          <w:sz w:val="28"/>
        </w:rPr>
        <w:t>приложению 45</w:t>
      </w:r>
      <w:r>
        <w:rPr>
          <w:rFonts w:ascii="Times New Roman"/>
          <w:b w:val="false"/>
          <w:i w:val="false"/>
          <w:color w:val="000000"/>
          <w:sz w:val="28"/>
        </w:rPr>
        <w:t xml:space="preserve"> к настоящим Правилам, дается в хронологической последовательности событий с указанием видов архивных документов и их дат. В архивной справке допускается цитирование архивных документов.</w:t>
      </w:r>
    </w:p>
    <w:bookmarkEnd w:id="957"/>
    <w:bookmarkStart w:name="z955" w:id="958"/>
    <w:p>
      <w:pPr>
        <w:spacing w:after="0"/>
        <w:ind w:left="0"/>
        <w:jc w:val="both"/>
      </w:pPr>
      <w:r>
        <w:rPr>
          <w:rFonts w:ascii="Times New Roman"/>
          <w:b w:val="false"/>
          <w:i w:val="false"/>
          <w:color w:val="000000"/>
          <w:sz w:val="28"/>
        </w:rPr>
        <w:t>
      287. В архивной справке сведения воспроизводятся в соответствии с текстом архивных документов. Расхождения, несовпадения и неточные названия, отсутствие имени, отчества, инициалов или наличие одного из них оговариваются в тексте справки в скобках ("Так в документе", "Так в тексте оригинала").</w:t>
      </w:r>
    </w:p>
    <w:bookmarkEnd w:id="958"/>
    <w:bookmarkStart w:name="z956" w:id="959"/>
    <w:p>
      <w:pPr>
        <w:spacing w:after="0"/>
        <w:ind w:left="0"/>
        <w:jc w:val="both"/>
      </w:pPr>
      <w:r>
        <w:rPr>
          <w:rFonts w:ascii="Times New Roman"/>
          <w:b w:val="false"/>
          <w:i w:val="false"/>
          <w:color w:val="000000"/>
          <w:sz w:val="28"/>
        </w:rPr>
        <w:t>
      288. В примечании к архивной справке оговариваются особенности текста оригинала документа (неразборчиво написанный, исправленный автором, не поддающийся прочтению вследствие повреждения) ("Так в тексте оригинала", "В тексте неразборчиво").</w:t>
      </w:r>
    </w:p>
    <w:bookmarkEnd w:id="959"/>
    <w:bookmarkStart w:name="z957" w:id="960"/>
    <w:p>
      <w:pPr>
        <w:spacing w:after="0"/>
        <w:ind w:left="0"/>
        <w:jc w:val="both"/>
      </w:pPr>
      <w:r>
        <w:rPr>
          <w:rFonts w:ascii="Times New Roman"/>
          <w:b w:val="false"/>
          <w:i w:val="false"/>
          <w:color w:val="000000"/>
          <w:sz w:val="28"/>
        </w:rPr>
        <w:t>
      В тексте архивной справки не допускаются изменения, исправления, комментарии, собственные выводы исполнителя по содержанию архивных документов, на основании которых составлена архивная справка.</w:t>
      </w:r>
    </w:p>
    <w:bookmarkEnd w:id="960"/>
    <w:bookmarkStart w:name="z958" w:id="961"/>
    <w:p>
      <w:pPr>
        <w:spacing w:after="0"/>
        <w:ind w:left="0"/>
        <w:jc w:val="both"/>
      </w:pPr>
      <w:r>
        <w:rPr>
          <w:rFonts w:ascii="Times New Roman"/>
          <w:b w:val="false"/>
          <w:i w:val="false"/>
          <w:color w:val="000000"/>
          <w:sz w:val="28"/>
        </w:rPr>
        <w:t>
      289. В конце архивной справки приводятся архивные шифры и номера листов единиц хранения архивных документов, печатные издания, использовавшиеся для составления архивной справки. В тексте архивной справки допускается проставление архивных шифров и номеров листов единиц хранения архивных документов сразу после изложения каждого факта или события.</w:t>
      </w:r>
    </w:p>
    <w:bookmarkEnd w:id="961"/>
    <w:bookmarkStart w:name="z959" w:id="962"/>
    <w:p>
      <w:pPr>
        <w:spacing w:after="0"/>
        <w:ind w:left="0"/>
        <w:jc w:val="both"/>
      </w:pPr>
      <w:r>
        <w:rPr>
          <w:rFonts w:ascii="Times New Roman"/>
          <w:b w:val="false"/>
          <w:i w:val="false"/>
          <w:color w:val="000000"/>
          <w:sz w:val="28"/>
        </w:rPr>
        <w:t>
      290. В архивной справке в бумажной форме, объем которой превышает один лист, листы прошиваются, нумеруются и скрепляются печатью организации.</w:t>
      </w:r>
    </w:p>
    <w:bookmarkEnd w:id="962"/>
    <w:bookmarkStart w:name="z960" w:id="963"/>
    <w:p>
      <w:pPr>
        <w:spacing w:after="0"/>
        <w:ind w:left="0"/>
        <w:jc w:val="both"/>
      </w:pPr>
      <w:r>
        <w:rPr>
          <w:rFonts w:ascii="Times New Roman"/>
          <w:b w:val="false"/>
          <w:i w:val="false"/>
          <w:color w:val="000000"/>
          <w:sz w:val="28"/>
        </w:rPr>
        <w:t>
      291. Архивная справка в бумажной форме подписывается руководством организации, исполнителем и заверяется печатью организации. В электронной форме – ЭЦП руководителя организации. В случае неполноты представляемых в ней сведений, составляется сопроводительное письмо с указанием причин.</w:t>
      </w:r>
    </w:p>
    <w:bookmarkEnd w:id="963"/>
    <w:bookmarkStart w:name="z961" w:id="964"/>
    <w:p>
      <w:pPr>
        <w:spacing w:after="0"/>
        <w:ind w:left="0"/>
        <w:jc w:val="both"/>
      </w:pPr>
      <w:r>
        <w:rPr>
          <w:rFonts w:ascii="Times New Roman"/>
          <w:b w:val="false"/>
          <w:i w:val="false"/>
          <w:color w:val="000000"/>
          <w:sz w:val="28"/>
        </w:rPr>
        <w:t>
      К архивной справке при необходимости прилагаются копии архивных документов или выписки из них, подтверждающие сведения, изложенные в архивной справке.</w:t>
      </w:r>
    </w:p>
    <w:bookmarkEnd w:id="964"/>
    <w:bookmarkStart w:name="z962" w:id="965"/>
    <w:p>
      <w:pPr>
        <w:spacing w:after="0"/>
        <w:ind w:left="0"/>
        <w:jc w:val="both"/>
      </w:pPr>
      <w:r>
        <w:rPr>
          <w:rFonts w:ascii="Times New Roman"/>
          <w:b w:val="false"/>
          <w:i w:val="false"/>
          <w:color w:val="000000"/>
          <w:sz w:val="28"/>
        </w:rPr>
        <w:t>
      292. При отсутствии в архиве организации документов, необходимых для исполнения запроса, на бланке письма организации составляется ответ о причинах отсутствия архивных документов по теме запроса.</w:t>
      </w:r>
    </w:p>
    <w:bookmarkEnd w:id="965"/>
    <w:bookmarkStart w:name="z963" w:id="966"/>
    <w:p>
      <w:pPr>
        <w:spacing w:after="0"/>
        <w:ind w:left="0"/>
        <w:jc w:val="both"/>
      </w:pPr>
      <w:r>
        <w:rPr>
          <w:rFonts w:ascii="Times New Roman"/>
          <w:b w:val="false"/>
          <w:i w:val="false"/>
          <w:color w:val="000000"/>
          <w:sz w:val="28"/>
        </w:rPr>
        <w:t>
      293. В случае документально подтвержденных фактов утраты архивных документов, содержащих запрашиваемые сведения, архив организации выдает справку по данному вопросу при необходимости заверенную печатью организации.</w:t>
      </w:r>
    </w:p>
    <w:bookmarkEnd w:id="966"/>
    <w:bookmarkStart w:name="z964" w:id="967"/>
    <w:p>
      <w:pPr>
        <w:spacing w:after="0"/>
        <w:ind w:left="0"/>
        <w:jc w:val="both"/>
      </w:pPr>
      <w:r>
        <w:rPr>
          <w:rFonts w:ascii="Times New Roman"/>
          <w:b w:val="false"/>
          <w:i w:val="false"/>
          <w:color w:val="000000"/>
          <w:sz w:val="28"/>
        </w:rPr>
        <w:t>
      294. В архивной выписке название архивного документа, его номер и дата воспроизводятся полностью. Извлечения из текстов архивных документов содержат исчерпывающие данные по запросу. Выписка производится только из документа, в котором содержится несколько отдельных, не связанных между собой вопросов.</w:t>
      </w:r>
    </w:p>
    <w:bookmarkEnd w:id="967"/>
    <w:bookmarkStart w:name="z965" w:id="968"/>
    <w:p>
      <w:pPr>
        <w:spacing w:after="0"/>
        <w:ind w:left="0"/>
        <w:jc w:val="both"/>
      </w:pPr>
      <w:r>
        <w:rPr>
          <w:rFonts w:ascii="Times New Roman"/>
          <w:b w:val="false"/>
          <w:i w:val="false"/>
          <w:color w:val="000000"/>
          <w:sz w:val="28"/>
        </w:rPr>
        <w:t>
      Начало и конец каждого извлечения, а также пропуски в тексте архивного документа, в том числе электронного, отдельных слов обозначаются многоточием.</w:t>
      </w:r>
    </w:p>
    <w:bookmarkEnd w:id="968"/>
    <w:bookmarkStart w:name="z966" w:id="969"/>
    <w:p>
      <w:pPr>
        <w:spacing w:after="0"/>
        <w:ind w:left="0"/>
        <w:jc w:val="both"/>
      </w:pPr>
      <w:r>
        <w:rPr>
          <w:rFonts w:ascii="Times New Roman"/>
          <w:b w:val="false"/>
          <w:i w:val="false"/>
          <w:color w:val="000000"/>
          <w:sz w:val="28"/>
        </w:rPr>
        <w:t>
      В примечаниях к тексту архивной выписки делаются соответствующие оговорки о частях текста оригинала, неразборчиво написанных, исправленных автором, не поддающихся прочтению вследствие повреждения текста. Отдельные слова и выражения оригинала, вызывающие сомнения в их точности, оговариваются словами – "Так в тексте оригинала", "Так в документе".</w:t>
      </w:r>
    </w:p>
    <w:bookmarkEnd w:id="969"/>
    <w:bookmarkStart w:name="z967" w:id="970"/>
    <w:p>
      <w:pPr>
        <w:spacing w:after="0"/>
        <w:ind w:left="0"/>
        <w:jc w:val="both"/>
      </w:pPr>
      <w:r>
        <w:rPr>
          <w:rFonts w:ascii="Times New Roman"/>
          <w:b w:val="false"/>
          <w:i w:val="false"/>
          <w:color w:val="000000"/>
          <w:sz w:val="28"/>
        </w:rPr>
        <w:t>
      Аутентичность выданных по запросам архивных выписок в бумажной форме удостоверяется подписью руководителя организации и печатью организации, в электронной форме – ЭЦП руководителя организации.</w:t>
      </w:r>
    </w:p>
    <w:bookmarkEnd w:id="970"/>
    <w:bookmarkStart w:name="z968" w:id="971"/>
    <w:p>
      <w:pPr>
        <w:spacing w:after="0"/>
        <w:ind w:left="0"/>
        <w:jc w:val="both"/>
      </w:pPr>
      <w:r>
        <w:rPr>
          <w:rFonts w:ascii="Times New Roman"/>
          <w:b w:val="false"/>
          <w:i w:val="false"/>
          <w:color w:val="000000"/>
          <w:sz w:val="28"/>
        </w:rPr>
        <w:t>
      295. Архивные копии, изготовленные посредством использования печатающих средств, персонального компьютера, оформляются на общем бланке организации с обозначением наименования документа "Архивная копия". При изготовлении ксеро- или фотокопий документа в бумажной форме общий бланк организации не используется.</w:t>
      </w:r>
    </w:p>
    <w:bookmarkEnd w:id="971"/>
    <w:bookmarkStart w:name="z969" w:id="972"/>
    <w:p>
      <w:pPr>
        <w:spacing w:after="0"/>
        <w:ind w:left="0"/>
        <w:jc w:val="both"/>
      </w:pPr>
      <w:r>
        <w:rPr>
          <w:rFonts w:ascii="Times New Roman"/>
          <w:b w:val="false"/>
          <w:i w:val="false"/>
          <w:color w:val="000000"/>
          <w:sz w:val="28"/>
        </w:rPr>
        <w:t>
      После текста архивной копии или архивной выписки указываются архивный шифр документа и номера листов единиц хранения архивного документа. Если копия или выписка занимают более одного листа, архивный шифр указывается на обороте каждого листа. Все листы архивной копии или архивной выписки в бумажной форме скрепляются, нумеруются и на месте скрепления заверяются архивом организации.</w:t>
      </w:r>
    </w:p>
    <w:bookmarkEnd w:id="972"/>
    <w:bookmarkStart w:name="z970" w:id="973"/>
    <w:p>
      <w:pPr>
        <w:spacing w:after="0"/>
        <w:ind w:left="0"/>
        <w:jc w:val="both"/>
      </w:pPr>
      <w:r>
        <w:rPr>
          <w:rFonts w:ascii="Times New Roman"/>
          <w:b w:val="false"/>
          <w:i w:val="false"/>
          <w:color w:val="000000"/>
          <w:sz w:val="28"/>
        </w:rPr>
        <w:t>
      В электронной форме архивная копия подписывается ЭЦП руководителя организации.</w:t>
      </w:r>
    </w:p>
    <w:bookmarkEnd w:id="973"/>
    <w:bookmarkStart w:name="z971" w:id="974"/>
    <w:p>
      <w:pPr>
        <w:spacing w:after="0"/>
        <w:ind w:left="0"/>
        <w:jc w:val="both"/>
      </w:pPr>
      <w:r>
        <w:rPr>
          <w:rFonts w:ascii="Times New Roman"/>
          <w:b w:val="false"/>
          <w:i w:val="false"/>
          <w:color w:val="000000"/>
          <w:sz w:val="28"/>
        </w:rPr>
        <w:t>
      296. Архивная справка, архивная выписка, архивная копия и ответы на запросы высылаются по почте простыми или заказными письмами.</w:t>
      </w:r>
    </w:p>
    <w:bookmarkEnd w:id="974"/>
    <w:bookmarkStart w:name="z972" w:id="975"/>
    <w:p>
      <w:pPr>
        <w:spacing w:after="0"/>
        <w:ind w:left="0"/>
        <w:jc w:val="both"/>
      </w:pPr>
      <w:r>
        <w:rPr>
          <w:rFonts w:ascii="Times New Roman"/>
          <w:b w:val="false"/>
          <w:i w:val="false"/>
          <w:color w:val="000000"/>
          <w:sz w:val="28"/>
        </w:rPr>
        <w:t xml:space="preserve">
      297. Архивная справка, архивная выписка и архивная копия в случае личного обращения гражданина или его доверенного лица в архив организации выдаются ему под расписку при предъявлении паспорта или иного удостоверяющего документа доверенному лицу – при предъявлении доверенности, оформленной в соответствии с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Получатель архивной справки и архивной выписки расписывается на их копиях или обороте сопроводительного письма к ним, указывая дату их получения.</w:t>
      </w:r>
    </w:p>
    <w:bookmarkEnd w:id="975"/>
    <w:bookmarkStart w:name="z973" w:id="976"/>
    <w:p>
      <w:pPr>
        <w:spacing w:after="0"/>
        <w:ind w:left="0"/>
        <w:jc w:val="both"/>
      </w:pPr>
      <w:r>
        <w:rPr>
          <w:rFonts w:ascii="Times New Roman"/>
          <w:b w:val="false"/>
          <w:i w:val="false"/>
          <w:color w:val="000000"/>
          <w:sz w:val="28"/>
        </w:rPr>
        <w:t>
      298. Допускаются изъятие из архивных дел и выдача владельцам или их родственникам подлинных личных документов о гражданском состоянии, образовании, трудовых книжек и иных, не полученных в свое время владельцем документов.</w:t>
      </w:r>
    </w:p>
    <w:bookmarkEnd w:id="976"/>
    <w:bookmarkStart w:name="z974" w:id="977"/>
    <w:p>
      <w:pPr>
        <w:spacing w:after="0"/>
        <w:ind w:left="0"/>
        <w:jc w:val="both"/>
      </w:pPr>
      <w:r>
        <w:rPr>
          <w:rFonts w:ascii="Times New Roman"/>
          <w:b w:val="false"/>
          <w:i w:val="false"/>
          <w:color w:val="000000"/>
          <w:sz w:val="28"/>
        </w:rPr>
        <w:t>
      Подлинные личные документы выдаются по резолюции руководителя организации заявителям при предъявлении документа, удостоверяющего личность, их родственникам или доверенным лицам – нотариально заверенной доверенности. Подлинные личные документы направляются заявителю заказным письмом.</w:t>
      </w:r>
    </w:p>
    <w:bookmarkEnd w:id="977"/>
    <w:bookmarkStart w:name="z975" w:id="978"/>
    <w:p>
      <w:pPr>
        <w:spacing w:after="0"/>
        <w:ind w:left="0"/>
        <w:jc w:val="both"/>
      </w:pPr>
      <w:r>
        <w:rPr>
          <w:rFonts w:ascii="Times New Roman"/>
          <w:b w:val="false"/>
          <w:i w:val="false"/>
          <w:color w:val="000000"/>
          <w:sz w:val="28"/>
        </w:rPr>
        <w:t>
      299. На место изъятого документа в дело вкладывается копия изъятого документа. Изъятие архивных документов, а также их замена на копии отражаются в листах-заверителях дел, описях дел, документов.</w:t>
      </w:r>
    </w:p>
    <w:bookmarkEnd w:id="978"/>
    <w:bookmarkStart w:name="z976" w:id="979"/>
    <w:p>
      <w:pPr>
        <w:spacing w:after="0"/>
        <w:ind w:left="0"/>
        <w:jc w:val="both"/>
      </w:pPr>
      <w:r>
        <w:rPr>
          <w:rFonts w:ascii="Times New Roman"/>
          <w:b w:val="false"/>
          <w:i w:val="false"/>
          <w:color w:val="000000"/>
          <w:sz w:val="28"/>
        </w:rPr>
        <w:t>
      300. Возвращение архивных документов оформляется актом об изъятии из дел указанных документов. Акт и иные документы, на основании которых произведено возвращение архивных документов, и расписка лица, получившего их на руки, включаются в дело архивного фонда.</w:t>
      </w:r>
    </w:p>
    <w:bookmarkEnd w:id="979"/>
    <w:bookmarkStart w:name="z977" w:id="980"/>
    <w:p>
      <w:pPr>
        <w:spacing w:after="0"/>
        <w:ind w:left="0"/>
        <w:jc w:val="left"/>
      </w:pPr>
      <w:r>
        <w:rPr>
          <w:rFonts w:ascii="Times New Roman"/>
          <w:b/>
          <w:i w:val="false"/>
          <w:color w:val="000000"/>
        </w:rPr>
        <w:t xml:space="preserve"> Параграф 8. Порядок выдачи дел, документов в читальный зал и временное пользование</w:t>
      </w:r>
    </w:p>
    <w:bookmarkEnd w:id="980"/>
    <w:bookmarkStart w:name="z978" w:id="981"/>
    <w:p>
      <w:pPr>
        <w:spacing w:after="0"/>
        <w:ind w:left="0"/>
        <w:jc w:val="both"/>
      </w:pPr>
      <w:r>
        <w:rPr>
          <w:rFonts w:ascii="Times New Roman"/>
          <w:b w:val="false"/>
          <w:i w:val="false"/>
          <w:color w:val="000000"/>
          <w:sz w:val="28"/>
        </w:rPr>
        <w:t>
      301. В целях создания условий для работы пользователей в архиве организации создается читальный зал (просмотровый зал, компьютерный зал, помещение для прослушивания фонодокументов), оборудованный соответствующими техническими средствами для работы с микрокопиями, электронными, аудиовизуальными и научно-техническими документами.</w:t>
      </w:r>
    </w:p>
    <w:bookmarkEnd w:id="981"/>
    <w:bookmarkStart w:name="z979" w:id="982"/>
    <w:p>
      <w:pPr>
        <w:spacing w:after="0"/>
        <w:ind w:left="0"/>
        <w:jc w:val="both"/>
      </w:pPr>
      <w:r>
        <w:rPr>
          <w:rFonts w:ascii="Times New Roman"/>
          <w:b w:val="false"/>
          <w:i w:val="false"/>
          <w:color w:val="000000"/>
          <w:sz w:val="28"/>
        </w:rPr>
        <w:t>
      Распорядок работы читального зала устанавливает руководитель организации.</w:t>
      </w:r>
    </w:p>
    <w:bookmarkEnd w:id="982"/>
    <w:bookmarkStart w:name="z980" w:id="983"/>
    <w:p>
      <w:pPr>
        <w:spacing w:after="0"/>
        <w:ind w:left="0"/>
        <w:jc w:val="both"/>
      </w:pPr>
      <w:r>
        <w:rPr>
          <w:rFonts w:ascii="Times New Roman"/>
          <w:b w:val="false"/>
          <w:i w:val="false"/>
          <w:color w:val="000000"/>
          <w:sz w:val="28"/>
        </w:rPr>
        <w:t>
      При отсутствии в архиве организации специально выделенного помещения читального зала работа пользователей с документами, в том числе электронными, производится в рабочих комнатах архива организации или службы документационного обеспечения управления под контролем сотрудника архива организации.</w:t>
      </w:r>
    </w:p>
    <w:bookmarkEnd w:id="983"/>
    <w:bookmarkStart w:name="z981" w:id="984"/>
    <w:p>
      <w:pPr>
        <w:spacing w:after="0"/>
        <w:ind w:left="0"/>
        <w:jc w:val="both"/>
      </w:pPr>
      <w:r>
        <w:rPr>
          <w:rFonts w:ascii="Times New Roman"/>
          <w:b w:val="false"/>
          <w:i w:val="false"/>
          <w:color w:val="000000"/>
          <w:sz w:val="28"/>
        </w:rPr>
        <w:t>
      302. Пользователи допускаются в читальный зал на основании личного заявления. Пользователи, ведущие научную работу в соответствии с планом научных организаций или выполняющие служебные задания, представляют письмо направившей их организации. Работники организации допускаются в читальный зал по предъявлении служебного удостоверения. Работникам организации архивные документы выдаются в рабочие помещения для использования в служебных целях.</w:t>
      </w:r>
    </w:p>
    <w:bookmarkEnd w:id="984"/>
    <w:bookmarkStart w:name="z982" w:id="985"/>
    <w:p>
      <w:pPr>
        <w:spacing w:after="0"/>
        <w:ind w:left="0"/>
        <w:jc w:val="both"/>
      </w:pPr>
      <w:r>
        <w:rPr>
          <w:rFonts w:ascii="Times New Roman"/>
          <w:b w:val="false"/>
          <w:i w:val="false"/>
          <w:color w:val="000000"/>
          <w:sz w:val="28"/>
        </w:rPr>
        <w:t>
      В личном заявлении или письме указываются фамилия, имя, отчество пользователя, должность, научное звание, ученая степень, тема и хронологические рамки исследования.</w:t>
      </w:r>
    </w:p>
    <w:bookmarkEnd w:id="985"/>
    <w:bookmarkStart w:name="z983" w:id="986"/>
    <w:p>
      <w:pPr>
        <w:spacing w:after="0"/>
        <w:ind w:left="0"/>
        <w:jc w:val="both"/>
      </w:pPr>
      <w:r>
        <w:rPr>
          <w:rFonts w:ascii="Times New Roman"/>
          <w:b w:val="false"/>
          <w:i w:val="false"/>
          <w:color w:val="000000"/>
          <w:sz w:val="28"/>
        </w:rPr>
        <w:t>
      Допуск на работу в читальном зале дает руководитель организации на необходимый пользователю срок, но не более, чем на 1 год со дня оформления.</w:t>
      </w:r>
    </w:p>
    <w:bookmarkEnd w:id="986"/>
    <w:bookmarkStart w:name="z984" w:id="987"/>
    <w:p>
      <w:pPr>
        <w:spacing w:after="0"/>
        <w:ind w:left="0"/>
        <w:jc w:val="both"/>
      </w:pPr>
      <w:r>
        <w:rPr>
          <w:rFonts w:ascii="Times New Roman"/>
          <w:b w:val="false"/>
          <w:i w:val="false"/>
          <w:color w:val="000000"/>
          <w:sz w:val="28"/>
        </w:rPr>
        <w:t>
      303. Архив организации предоставляет пользователям для использования в читальном зале открытые документы, учтенные и прошедшие научно-техническую обработку, имеющие справочники и иные поисковые средства. Неучтенные и необработанные документы пользователям для работы в читальном зале не выдаются.</w:t>
      </w:r>
    </w:p>
    <w:bookmarkEnd w:id="987"/>
    <w:bookmarkStart w:name="z985" w:id="988"/>
    <w:p>
      <w:pPr>
        <w:spacing w:after="0"/>
        <w:ind w:left="0"/>
        <w:jc w:val="both"/>
      </w:pPr>
      <w:r>
        <w:rPr>
          <w:rFonts w:ascii="Times New Roman"/>
          <w:b w:val="false"/>
          <w:i w:val="false"/>
          <w:color w:val="000000"/>
          <w:sz w:val="28"/>
        </w:rPr>
        <w:t>
      304. Доступ и предоставление описей дел, электронных документов сотрудникам организации и для работы в читальном зале архива (специально оборудованном рабочем месте) работникам государственных органов, судов, заинтересованных организаций, граждан осуществляется посредством локальной сети, цифровых каналов связи, цифрового архива.</w:t>
      </w:r>
    </w:p>
    <w:bookmarkEnd w:id="988"/>
    <w:bookmarkStart w:name="z110" w:id="989"/>
    <w:p>
      <w:pPr>
        <w:spacing w:after="0"/>
        <w:ind w:left="0"/>
        <w:jc w:val="both"/>
      </w:pPr>
      <w:r>
        <w:rPr>
          <w:rFonts w:ascii="Times New Roman"/>
          <w:b w:val="false"/>
          <w:i w:val="false"/>
          <w:color w:val="000000"/>
          <w:sz w:val="28"/>
        </w:rPr>
        <w:t>
      Для удаленного доступа к описям дел и электронным документам (делам) руководителем архива выдается допуск в цифровой архив пользователю на основании его авторизации и заявления в цифровом архиве.</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304 -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87" w:id="990"/>
    <w:p>
      <w:pPr>
        <w:spacing w:after="0"/>
        <w:ind w:left="0"/>
        <w:jc w:val="both"/>
      </w:pPr>
      <w:r>
        <w:rPr>
          <w:rFonts w:ascii="Times New Roman"/>
          <w:b w:val="false"/>
          <w:i w:val="false"/>
          <w:color w:val="000000"/>
          <w:sz w:val="28"/>
        </w:rPr>
        <w:t>
      305. При работах с электронными носителями не допускается касание руками рабочих поверхностей электронных носителей. При очистке и ручной обработке электронных носителей следует брать только в перчатках за кромки или защитный корпус.</w:t>
      </w:r>
    </w:p>
    <w:bookmarkEnd w:id="990"/>
    <w:bookmarkStart w:name="z988" w:id="991"/>
    <w:p>
      <w:pPr>
        <w:spacing w:after="0"/>
        <w:ind w:left="0"/>
        <w:jc w:val="both"/>
      </w:pPr>
      <w:r>
        <w:rPr>
          <w:rFonts w:ascii="Times New Roman"/>
          <w:b w:val="false"/>
          <w:i w:val="false"/>
          <w:color w:val="000000"/>
          <w:sz w:val="28"/>
        </w:rPr>
        <w:t>
      При обработке оптических дисков необходимо, чтобы перчатки, протирочный материал, салфетки обладали устойчивостью к воздействию применяемых чистящих веществ. Наиболее подходящим материалом для перчаток является хлопок. Допускается также использовать непластифицированный полиэтилен, фторсодержащие полимеры и латекс. Состав материала перчаток без красителей.</w:t>
      </w:r>
    </w:p>
    <w:bookmarkEnd w:id="991"/>
    <w:bookmarkStart w:name="z989" w:id="992"/>
    <w:p>
      <w:pPr>
        <w:spacing w:after="0"/>
        <w:ind w:left="0"/>
        <w:jc w:val="both"/>
      </w:pPr>
      <w:r>
        <w:rPr>
          <w:rFonts w:ascii="Times New Roman"/>
          <w:b w:val="false"/>
          <w:i w:val="false"/>
          <w:color w:val="000000"/>
          <w:sz w:val="28"/>
        </w:rPr>
        <w:t>
      306. При выдаче документов на электронных носителях из хранилища осуществляется проверка целостности всех объектов хранения, составляющих выдаваемый документ.</w:t>
      </w:r>
    </w:p>
    <w:bookmarkEnd w:id="992"/>
    <w:bookmarkStart w:name="z990" w:id="993"/>
    <w:p>
      <w:pPr>
        <w:spacing w:after="0"/>
        <w:ind w:left="0"/>
        <w:jc w:val="both"/>
      </w:pPr>
      <w:r>
        <w:rPr>
          <w:rFonts w:ascii="Times New Roman"/>
          <w:b w:val="false"/>
          <w:i w:val="false"/>
          <w:color w:val="000000"/>
          <w:sz w:val="28"/>
        </w:rPr>
        <w:t>
      307. Отказ или отсрочка в выдаче документов (дел), в том числе электронных, осуществляются в случаях:</w:t>
      </w:r>
    </w:p>
    <w:bookmarkEnd w:id="993"/>
    <w:bookmarkStart w:name="z991" w:id="994"/>
    <w:p>
      <w:pPr>
        <w:spacing w:after="0"/>
        <w:ind w:left="0"/>
        <w:jc w:val="both"/>
      </w:pPr>
      <w:r>
        <w:rPr>
          <w:rFonts w:ascii="Times New Roman"/>
          <w:b w:val="false"/>
          <w:i w:val="false"/>
          <w:color w:val="000000"/>
          <w:sz w:val="28"/>
        </w:rPr>
        <w:t>
      1) их плохого физического состояния;</w:t>
      </w:r>
    </w:p>
    <w:bookmarkEnd w:id="994"/>
    <w:bookmarkStart w:name="z992" w:id="995"/>
    <w:p>
      <w:pPr>
        <w:spacing w:after="0"/>
        <w:ind w:left="0"/>
        <w:jc w:val="both"/>
      </w:pPr>
      <w:r>
        <w:rPr>
          <w:rFonts w:ascii="Times New Roman"/>
          <w:b w:val="false"/>
          <w:i w:val="false"/>
          <w:color w:val="000000"/>
          <w:sz w:val="28"/>
        </w:rPr>
        <w:t>
      2) ограничений на использование, установленных законами Республики Казахстан "</w:t>
      </w:r>
      <w:r>
        <w:rPr>
          <w:rFonts w:ascii="Times New Roman"/>
          <w:b w:val="false"/>
          <w:i w:val="false"/>
          <w:color w:val="000000"/>
          <w:sz w:val="28"/>
        </w:rPr>
        <w:t>О Национальном архивном фонде и архивах</w:t>
      </w:r>
      <w:r>
        <w:rPr>
          <w:rFonts w:ascii="Times New Roman"/>
          <w:b w:val="false"/>
          <w:i w:val="false"/>
          <w:color w:val="000000"/>
          <w:sz w:val="28"/>
        </w:rPr>
        <w:t>", "</w:t>
      </w:r>
      <w:r>
        <w:rPr>
          <w:rFonts w:ascii="Times New Roman"/>
          <w:b w:val="false"/>
          <w:i w:val="false"/>
          <w:color w:val="000000"/>
          <w:sz w:val="28"/>
        </w:rPr>
        <w:t>О доступе к информации</w:t>
      </w:r>
      <w:r>
        <w:rPr>
          <w:rFonts w:ascii="Times New Roman"/>
          <w:b w:val="false"/>
          <w:i w:val="false"/>
          <w:color w:val="000000"/>
          <w:sz w:val="28"/>
        </w:rPr>
        <w:t>", "</w:t>
      </w:r>
      <w:r>
        <w:rPr>
          <w:rFonts w:ascii="Times New Roman"/>
          <w:b w:val="false"/>
          <w:i w:val="false"/>
          <w:color w:val="000000"/>
          <w:sz w:val="28"/>
        </w:rPr>
        <w:t>О государственных секретах</w:t>
      </w:r>
      <w:r>
        <w:rPr>
          <w:rFonts w:ascii="Times New Roman"/>
          <w:b w:val="false"/>
          <w:i w:val="false"/>
          <w:color w:val="000000"/>
          <w:sz w:val="28"/>
        </w:rPr>
        <w:t>", "</w:t>
      </w:r>
      <w:r>
        <w:rPr>
          <w:rFonts w:ascii="Times New Roman"/>
          <w:b w:val="false"/>
          <w:i w:val="false"/>
          <w:color w:val="000000"/>
          <w:sz w:val="28"/>
        </w:rPr>
        <w:t>О персональных данных и их защите</w:t>
      </w:r>
      <w:r>
        <w:rPr>
          <w:rFonts w:ascii="Times New Roman"/>
          <w:b w:val="false"/>
          <w:i w:val="false"/>
          <w:color w:val="000000"/>
          <w:sz w:val="28"/>
        </w:rPr>
        <w:t xml:space="preserve">", Правилами отнесения сведений к служебной информации ограниченного распространения и работы с ней,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24 июня 2022 года № 429 или фондообразователем;</w:t>
      </w:r>
    </w:p>
    <w:bookmarkEnd w:id="995"/>
    <w:bookmarkStart w:name="z993" w:id="996"/>
    <w:p>
      <w:pPr>
        <w:spacing w:after="0"/>
        <w:ind w:left="0"/>
        <w:jc w:val="both"/>
      </w:pPr>
      <w:r>
        <w:rPr>
          <w:rFonts w:ascii="Times New Roman"/>
          <w:b w:val="false"/>
          <w:i w:val="false"/>
          <w:color w:val="000000"/>
          <w:sz w:val="28"/>
        </w:rPr>
        <w:t>
      3) использования документов работниками архива организации для выполнения служебных заданий;</w:t>
      </w:r>
    </w:p>
    <w:bookmarkEnd w:id="996"/>
    <w:bookmarkStart w:name="z994" w:id="997"/>
    <w:p>
      <w:pPr>
        <w:spacing w:after="0"/>
        <w:ind w:left="0"/>
        <w:jc w:val="both"/>
      </w:pPr>
      <w:r>
        <w:rPr>
          <w:rFonts w:ascii="Times New Roman"/>
          <w:b w:val="false"/>
          <w:i w:val="false"/>
          <w:color w:val="000000"/>
          <w:sz w:val="28"/>
        </w:rPr>
        <w:t>
      4) выдачи документов во временное пользование или иному пользователю в читальном зале.</w:t>
      </w:r>
    </w:p>
    <w:bookmarkEnd w:id="997"/>
    <w:bookmarkStart w:name="z995" w:id="998"/>
    <w:p>
      <w:pPr>
        <w:spacing w:after="0"/>
        <w:ind w:left="0"/>
        <w:jc w:val="both"/>
      </w:pPr>
      <w:r>
        <w:rPr>
          <w:rFonts w:ascii="Times New Roman"/>
          <w:b w:val="false"/>
          <w:i w:val="false"/>
          <w:color w:val="000000"/>
          <w:sz w:val="28"/>
        </w:rPr>
        <w:t>
      Отказ архива организации в предоставлении документов, в том числе электронных, выдается в письменной форме с указанием причин отказа.</w:t>
      </w:r>
    </w:p>
    <w:bookmarkEnd w:id="9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307 с изменением, внесенным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6" w:id="999"/>
    <w:p>
      <w:pPr>
        <w:spacing w:after="0"/>
        <w:ind w:left="0"/>
        <w:jc w:val="both"/>
      </w:pPr>
      <w:r>
        <w:rPr>
          <w:rFonts w:ascii="Times New Roman"/>
          <w:b w:val="false"/>
          <w:i w:val="false"/>
          <w:color w:val="000000"/>
          <w:sz w:val="28"/>
        </w:rPr>
        <w:t>
      308. По заказам пользователей, с учетом технических возможностей архива организации изготавливаются копии архивных документов (ксерокопии, микрокопии, фотоотпечатки, кинокопии, видеокопии, копии фонодокументов, электронные копии документов на бумажных носителях, а также копии на электронных носителях и электронных документов на бумажном носителе).</w:t>
      </w:r>
    </w:p>
    <w:bookmarkEnd w:id="999"/>
    <w:bookmarkStart w:name="z997" w:id="1000"/>
    <w:p>
      <w:pPr>
        <w:spacing w:after="0"/>
        <w:ind w:left="0"/>
        <w:jc w:val="both"/>
      </w:pPr>
      <w:r>
        <w:rPr>
          <w:rFonts w:ascii="Times New Roman"/>
          <w:b w:val="false"/>
          <w:i w:val="false"/>
          <w:color w:val="000000"/>
          <w:sz w:val="28"/>
        </w:rPr>
        <w:t>
      Не производится копирование архивных документов, находящихся в неудовлетворительном физическом состоянии.</w:t>
      </w:r>
    </w:p>
    <w:bookmarkEnd w:id="1000"/>
    <w:bookmarkStart w:name="z998" w:id="1001"/>
    <w:p>
      <w:pPr>
        <w:spacing w:after="0"/>
        <w:ind w:left="0"/>
        <w:jc w:val="both"/>
      </w:pPr>
      <w:r>
        <w:rPr>
          <w:rFonts w:ascii="Times New Roman"/>
          <w:b w:val="false"/>
          <w:i w:val="false"/>
          <w:color w:val="000000"/>
          <w:sz w:val="28"/>
        </w:rPr>
        <w:t xml:space="preserve">
      Копирование архивных документов ограниченного доступа (секретных и содержащих конфиденциальную информацию) производится в порядке, установленном </w:t>
      </w:r>
      <w:r>
        <w:rPr>
          <w:rFonts w:ascii="Times New Roman"/>
          <w:b w:val="false"/>
          <w:i w:val="false"/>
          <w:color w:val="000000"/>
          <w:sz w:val="28"/>
        </w:rPr>
        <w:t>Правилами</w:t>
      </w:r>
      <w:r>
        <w:rPr>
          <w:rFonts w:ascii="Times New Roman"/>
          <w:b w:val="false"/>
          <w:i w:val="false"/>
          <w:color w:val="000000"/>
          <w:sz w:val="28"/>
        </w:rPr>
        <w:t xml:space="preserve"> отнесения сведений к служебной информации ограниченного распространения и работы с ней, утвержденными постановлением Правительства Республики Казахстан от 24 июня 2022 года № 429.</w:t>
      </w:r>
    </w:p>
    <w:bookmarkEnd w:id="10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308 с изменениями, внесенными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99" w:id="1002"/>
    <w:p>
      <w:pPr>
        <w:spacing w:after="0"/>
        <w:ind w:left="0"/>
        <w:jc w:val="both"/>
      </w:pPr>
      <w:r>
        <w:rPr>
          <w:rFonts w:ascii="Times New Roman"/>
          <w:b w:val="false"/>
          <w:i w:val="false"/>
          <w:color w:val="000000"/>
          <w:sz w:val="28"/>
        </w:rPr>
        <w:t>
      309. Порядок выполнения заказов на копирование, в том числе объемы копирования архивных документов, неопубликованных описей дел, документов, иных архивных справочно-поисковых средств и баз данных, стоимость изготовления копий и порядок расчетов за их изготовление определяются руководством организации.</w:t>
      </w:r>
    </w:p>
    <w:bookmarkEnd w:id="1002"/>
    <w:bookmarkStart w:name="z1000" w:id="1003"/>
    <w:p>
      <w:pPr>
        <w:spacing w:after="0"/>
        <w:ind w:left="0"/>
        <w:jc w:val="both"/>
      </w:pPr>
      <w:r>
        <w:rPr>
          <w:rFonts w:ascii="Times New Roman"/>
          <w:b w:val="false"/>
          <w:i w:val="false"/>
          <w:color w:val="000000"/>
          <w:sz w:val="28"/>
        </w:rPr>
        <w:t xml:space="preserve">
      310. На копии архивного документа, изготовленной по заказу пользователя, архив указывает архивный шифр и номера листов единицы хранения архивного документа. </w:t>
      </w:r>
    </w:p>
    <w:bookmarkEnd w:id="1003"/>
    <w:bookmarkStart w:name="z1001" w:id="1004"/>
    <w:p>
      <w:pPr>
        <w:spacing w:after="0"/>
        <w:ind w:left="0"/>
        <w:jc w:val="both"/>
      </w:pPr>
      <w:r>
        <w:rPr>
          <w:rFonts w:ascii="Times New Roman"/>
          <w:b w:val="false"/>
          <w:i w:val="false"/>
          <w:color w:val="000000"/>
          <w:sz w:val="28"/>
        </w:rPr>
        <w:t>
      Учет заказов на копирование ведется в бумажной или электронной форме.</w:t>
      </w:r>
    </w:p>
    <w:bookmarkEnd w:id="1004"/>
    <w:bookmarkStart w:name="z1002" w:id="1005"/>
    <w:p>
      <w:pPr>
        <w:spacing w:after="0"/>
        <w:ind w:left="0"/>
        <w:jc w:val="both"/>
      </w:pPr>
      <w:r>
        <w:rPr>
          <w:rFonts w:ascii="Times New Roman"/>
          <w:b w:val="false"/>
          <w:i w:val="false"/>
          <w:color w:val="000000"/>
          <w:sz w:val="28"/>
        </w:rPr>
        <w:t xml:space="preserve">
      311. В читальный зал дела, документы из хранилища выдаются на основании заполненного бланка заказа на выдачу документов и учитываются в книге выдачи дел из хранилища согласно </w:t>
      </w:r>
      <w:r>
        <w:rPr>
          <w:rFonts w:ascii="Times New Roman"/>
          <w:b w:val="false"/>
          <w:i w:val="false"/>
          <w:color w:val="000000"/>
          <w:sz w:val="28"/>
        </w:rPr>
        <w:t>приложения 20</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к настоящим Правилам.</w:t>
      </w:r>
    </w:p>
    <w:bookmarkEnd w:id="1005"/>
    <w:bookmarkStart w:name="z1003" w:id="1006"/>
    <w:p>
      <w:pPr>
        <w:spacing w:after="0"/>
        <w:ind w:left="0"/>
        <w:jc w:val="both"/>
      </w:pPr>
      <w:r>
        <w:rPr>
          <w:rFonts w:ascii="Times New Roman"/>
          <w:b w:val="false"/>
          <w:i w:val="false"/>
          <w:color w:val="000000"/>
          <w:sz w:val="28"/>
        </w:rPr>
        <w:t>
      312. Каждое выдаваемое из архивохранилища в читальный зал дело, документ имеют лист использования дела.</w:t>
      </w:r>
    </w:p>
    <w:bookmarkEnd w:id="1006"/>
    <w:bookmarkStart w:name="z1004" w:id="1007"/>
    <w:p>
      <w:pPr>
        <w:spacing w:after="0"/>
        <w:ind w:left="0"/>
        <w:jc w:val="both"/>
      </w:pPr>
      <w:r>
        <w:rPr>
          <w:rFonts w:ascii="Times New Roman"/>
          <w:b w:val="false"/>
          <w:i w:val="false"/>
          <w:color w:val="000000"/>
          <w:sz w:val="28"/>
        </w:rPr>
        <w:t>
      313. Дела, документы выдаются во временное пользование структурным подразделениям организации на срок, не превышающий 20 дней. Выдача дел, документов во временное пользование иным организациям по их письменному запросу оформляется по акту выдачи дел, документов во временное пользование. Акт составляется в двух экземплярах, один из которых передается получателю, а второй остается в архиве организации. Акт подписывается руководителями организации, передающей документы, и организации-получателя, скрепляется печатями организаций. Выдача дел, документов во временное пользование другим организациям осуществляется на срок не более трех месяцев.</w:t>
      </w:r>
    </w:p>
    <w:bookmarkEnd w:id="1007"/>
    <w:bookmarkStart w:name="z1005" w:id="1008"/>
    <w:p>
      <w:pPr>
        <w:spacing w:after="0"/>
        <w:ind w:left="0"/>
        <w:jc w:val="both"/>
      </w:pPr>
      <w:r>
        <w:rPr>
          <w:rFonts w:ascii="Times New Roman"/>
          <w:b w:val="false"/>
          <w:i w:val="false"/>
          <w:color w:val="000000"/>
          <w:sz w:val="28"/>
        </w:rPr>
        <w:t>
      314. При выдаче дел, документов во временное пользование каждое дело заносится в книгу выдачи дел из хранилища, а на место выдаваемого дела помещается отдельная для каждого дела карта-заместитель. Карты-заместители хранятся в архиве организации до минования надобности. Состояние возвращаемых дел проверяется в присутствии лица, возвращающего дело.</w:t>
      </w:r>
    </w:p>
    <w:bookmarkEnd w:id="1008"/>
    <w:bookmarkStart w:name="z1006" w:id="1009"/>
    <w:p>
      <w:pPr>
        <w:spacing w:after="0"/>
        <w:ind w:left="0"/>
        <w:jc w:val="both"/>
      </w:pPr>
      <w:r>
        <w:rPr>
          <w:rFonts w:ascii="Times New Roman"/>
          <w:b w:val="false"/>
          <w:i w:val="false"/>
          <w:color w:val="000000"/>
          <w:sz w:val="28"/>
        </w:rPr>
        <w:t>
      315. Каждое выдаваемое из архивохранилища для временного использования дело, документ имеют лист использования дела.</w:t>
      </w:r>
    </w:p>
    <w:bookmarkEnd w:id="1009"/>
    <w:bookmarkStart w:name="z1007" w:id="1010"/>
    <w:p>
      <w:pPr>
        <w:spacing w:after="0"/>
        <w:ind w:left="0"/>
        <w:jc w:val="left"/>
      </w:pPr>
      <w:r>
        <w:rPr>
          <w:rFonts w:ascii="Times New Roman"/>
          <w:b/>
          <w:i w:val="false"/>
          <w:color w:val="000000"/>
        </w:rPr>
        <w:t xml:space="preserve"> Параграф 9. Порядок использования документов в средствах массовой информации</w:t>
      </w:r>
    </w:p>
    <w:bookmarkEnd w:id="1010"/>
    <w:bookmarkStart w:name="z1008" w:id="1011"/>
    <w:p>
      <w:pPr>
        <w:spacing w:after="0"/>
        <w:ind w:left="0"/>
        <w:jc w:val="both"/>
      </w:pPr>
      <w:r>
        <w:rPr>
          <w:rFonts w:ascii="Times New Roman"/>
          <w:b w:val="false"/>
          <w:i w:val="false"/>
          <w:color w:val="000000"/>
          <w:sz w:val="28"/>
        </w:rPr>
        <w:t>
      316. Архив организации организует использование документов при подготовке информационных мероприятий, выставок, в средствах массовой информации, а также их публикацию.</w:t>
      </w:r>
    </w:p>
    <w:bookmarkEnd w:id="1011"/>
    <w:bookmarkStart w:name="z1009" w:id="1012"/>
    <w:p>
      <w:pPr>
        <w:spacing w:after="0"/>
        <w:ind w:left="0"/>
        <w:jc w:val="both"/>
      </w:pPr>
      <w:r>
        <w:rPr>
          <w:rFonts w:ascii="Times New Roman"/>
          <w:b w:val="false"/>
          <w:i w:val="false"/>
          <w:color w:val="000000"/>
          <w:sz w:val="28"/>
        </w:rPr>
        <w:t>
      317. Совместно со средствами массовой информации архив организации определяет тематику, объем и сроки подготовки документов, тематика и сроки утверждаются руководителем организации. В экземплярах статей и иных форм печати, подготовленных для средств массовой информации, остающихся в архиве организации, указываются поисковые данные использованных документов, а также дата и место их публикации.</w:t>
      </w:r>
    </w:p>
    <w:bookmarkEnd w:id="1012"/>
    <w:bookmarkStart w:name="z1010" w:id="1013"/>
    <w:p>
      <w:pPr>
        <w:spacing w:after="0"/>
        <w:ind w:left="0"/>
        <w:jc w:val="left"/>
      </w:pPr>
      <w:r>
        <w:rPr>
          <w:rFonts w:ascii="Times New Roman"/>
          <w:b/>
          <w:i w:val="false"/>
          <w:color w:val="000000"/>
        </w:rPr>
        <w:t xml:space="preserve"> Параграф 10. Порядок уничтожения электронных дел временного срока хранения и передачи электронных документов, электронных дел на постоянное хранение в государственный архив</w:t>
      </w:r>
    </w:p>
    <w:bookmarkEnd w:id="1013"/>
    <w:bookmarkStart w:name="z1011" w:id="1014"/>
    <w:p>
      <w:pPr>
        <w:spacing w:after="0"/>
        <w:ind w:left="0"/>
        <w:jc w:val="both"/>
      </w:pPr>
      <w:r>
        <w:rPr>
          <w:rFonts w:ascii="Times New Roman"/>
          <w:b w:val="false"/>
          <w:i w:val="false"/>
          <w:color w:val="000000"/>
          <w:sz w:val="28"/>
        </w:rPr>
        <w:t>
      318. По истечении срока временного хранения документов на электронных носителях, электронных документов в архиве организации проводится экспертиза ценности в целях включения их в сводные описи (годовые разделы сводных описей) электронных дел постоянного хранения или в акты о выделении к уничтожению электронных документов (дел), не подлежащих хранению.</w:t>
      </w:r>
    </w:p>
    <w:bookmarkEnd w:id="1014"/>
    <w:bookmarkStart w:name="z1012" w:id="1015"/>
    <w:p>
      <w:pPr>
        <w:spacing w:after="0"/>
        <w:ind w:left="0"/>
        <w:jc w:val="both"/>
      </w:pPr>
      <w:r>
        <w:rPr>
          <w:rFonts w:ascii="Times New Roman"/>
          <w:b w:val="false"/>
          <w:i w:val="false"/>
          <w:color w:val="000000"/>
          <w:sz w:val="28"/>
        </w:rPr>
        <w:t xml:space="preserve">
      319. Документы на электронных носителях, электронные документы (дела) включаются в акт о выделении к уничтожению документов на электронных носителях, электронных документов (дел), если установленный срок их хранения истек к 1 января года, в котором составлен акт. Акт о выделении к уничтожению документов на электронных носителях, электронных документов (дел), не подлежащих хранению, составляется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 рассматривается на заседании ЭК организации, согласовывается с ЭПК республиканского государственного архива, Архива Президента Республики Казахстан или МИО и затем утверждается руководителем организации одновременно со сводными описями (годовыми разделами сводных описей) электронных дел постоянного, временного (свыше 10 лет) хранения, в том числе по личному составу.</w:t>
      </w:r>
    </w:p>
    <w:bookmarkEnd w:id="10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319 – в редакции приказа и.о. Министра культуры и информации РК от 19.03.2026 </w:t>
      </w:r>
      <w:r>
        <w:rPr>
          <w:rFonts w:ascii="Times New Roman"/>
          <w:b w:val="false"/>
          <w:i w:val="false"/>
          <w:color w:val="00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3" w:id="1016"/>
    <w:p>
      <w:pPr>
        <w:spacing w:after="0"/>
        <w:ind w:left="0"/>
        <w:jc w:val="both"/>
      </w:pPr>
      <w:r>
        <w:rPr>
          <w:rFonts w:ascii="Times New Roman"/>
          <w:b w:val="false"/>
          <w:i w:val="false"/>
          <w:color w:val="000000"/>
          <w:sz w:val="28"/>
        </w:rPr>
        <w:t>
      320. Акт, составленный в организации, являющейся источником комплектования государственного архива, утверждается руководителем организации после согласования с соответствующим государственным архивом или уполномоченным органом сводных описей (годовых разделов сводных описей) электронных дел постоянного хранения, согласования сводных описей (годовых разделов сводных описей) электронных дел по личному составу и акта о выделении к уничтожению документов в электронном виде с отметкой "ЭПК".</w:t>
      </w:r>
    </w:p>
    <w:bookmarkEnd w:id="1016"/>
    <w:bookmarkStart w:name="z1014" w:id="1017"/>
    <w:p>
      <w:pPr>
        <w:spacing w:after="0"/>
        <w:ind w:left="0"/>
        <w:jc w:val="both"/>
      </w:pPr>
      <w:r>
        <w:rPr>
          <w:rFonts w:ascii="Times New Roman"/>
          <w:b w:val="false"/>
          <w:i w:val="false"/>
          <w:color w:val="000000"/>
          <w:sz w:val="28"/>
        </w:rPr>
        <w:t>
      321. Акт, составленный в организации, не являющейся источником комплектования государственного архива, утверждается руководителем организации после утверждения ЭК вышестоящей организации (при наличии) сводных описей (годовых разделов сводных описей) электронных дел постоянного хранения и согласования сводных описей (годовых разделов сводных описей) электронных дел по личному составу и акта о выделении к уничтожению документов на электронных носителях, электронных документов (дел) с отметкой "ЭПК" по согласованию с соответствующим государственным архивом.</w:t>
      </w:r>
    </w:p>
    <w:bookmarkEnd w:id="1017"/>
    <w:bookmarkStart w:name="z1015" w:id="1018"/>
    <w:p>
      <w:pPr>
        <w:spacing w:after="0"/>
        <w:ind w:left="0"/>
        <w:jc w:val="both"/>
      </w:pPr>
      <w:r>
        <w:rPr>
          <w:rFonts w:ascii="Times New Roman"/>
          <w:b w:val="false"/>
          <w:i w:val="false"/>
          <w:color w:val="000000"/>
          <w:sz w:val="28"/>
        </w:rPr>
        <w:t>
      322. Документы на электронных носителях, электронные документы (дела) с истекшими сроками хранения уничтожаются только после согласования с ЭПК республиканского государственного архива, Архива Президента Республики Казахстан или МИО и утверждения руководителем организации акта о выделении к уничтожению документов на электронных носителях, электронных документов (дел), не подлежащих хранению.</w:t>
      </w:r>
    </w:p>
    <w:bookmarkEnd w:id="10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322 – в редакции приказа и.о. Министра культуры и информации РК от 19.03.2026 </w:t>
      </w:r>
      <w:r>
        <w:rPr>
          <w:rFonts w:ascii="Times New Roman"/>
          <w:b w:val="false"/>
          <w:i w:val="false"/>
          <w:color w:val="00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6" w:id="1019"/>
    <w:p>
      <w:pPr>
        <w:spacing w:after="0"/>
        <w:ind w:left="0"/>
        <w:jc w:val="both"/>
      </w:pPr>
      <w:r>
        <w:rPr>
          <w:rFonts w:ascii="Times New Roman"/>
          <w:b w:val="false"/>
          <w:i w:val="false"/>
          <w:color w:val="000000"/>
          <w:sz w:val="28"/>
        </w:rPr>
        <w:t>
      323. При уничтожении документов на электронных носителях, электронных документов (дел) из архива организации изымаются все их экземпляры. Электронные документы (дела) подлежат уничтожению. Электронные носители, пригодные к повторной эксплуатации, после стирания записанной на них информации могут быть использованы для повторной записи информации. Электронные носители, непригодные к использованию, списываются и уничтожаются в порядке, установленном настоящими Правилами. В учетных документах архива организации делается отметка об их списании.</w:t>
      </w:r>
    </w:p>
    <w:bookmarkEnd w:id="1019"/>
    <w:bookmarkStart w:name="z1017" w:id="1020"/>
    <w:p>
      <w:pPr>
        <w:spacing w:after="0"/>
        <w:ind w:left="0"/>
        <w:jc w:val="both"/>
      </w:pPr>
      <w:r>
        <w:rPr>
          <w:rFonts w:ascii="Times New Roman"/>
          <w:b w:val="false"/>
          <w:i w:val="false"/>
          <w:color w:val="000000"/>
          <w:sz w:val="28"/>
        </w:rPr>
        <w:t>
      324. При наличии в электронных документах информации, распространение и (или) предоставление которой ограничено, применяются следующие способы ее уничтожения:</w:t>
      </w:r>
    </w:p>
    <w:bookmarkEnd w:id="1020"/>
    <w:bookmarkStart w:name="z117" w:id="1021"/>
    <w:p>
      <w:pPr>
        <w:spacing w:after="0"/>
        <w:ind w:left="0"/>
        <w:jc w:val="both"/>
      </w:pPr>
      <w:r>
        <w:rPr>
          <w:rFonts w:ascii="Times New Roman"/>
          <w:b w:val="false"/>
          <w:i w:val="false"/>
          <w:color w:val="000000"/>
          <w:sz w:val="28"/>
        </w:rPr>
        <w:t>
      воздействие на поверхность электронного носителя магнитным полем (размагничивание);</w:t>
      </w:r>
    </w:p>
    <w:bookmarkEnd w:id="1021"/>
    <w:bookmarkStart w:name="z118" w:id="1022"/>
    <w:p>
      <w:pPr>
        <w:spacing w:after="0"/>
        <w:ind w:left="0"/>
        <w:jc w:val="both"/>
      </w:pPr>
      <w:r>
        <w:rPr>
          <w:rFonts w:ascii="Times New Roman"/>
          <w:b w:val="false"/>
          <w:i w:val="false"/>
          <w:color w:val="000000"/>
          <w:sz w:val="28"/>
        </w:rPr>
        <w:t>
      механическое уничтожение электронного носителя вместе с информацией (измельчение, расплавление, использование химикатов). Для обеспечения полной кибербезопасности данный способ является предпочтительным.</w:t>
      </w:r>
    </w:p>
    <w:bookmarkEnd w:id="1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324 -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20" w:id="1023"/>
    <w:p>
      <w:pPr>
        <w:spacing w:after="0"/>
        <w:ind w:left="0"/>
        <w:jc w:val="both"/>
      </w:pPr>
      <w:r>
        <w:rPr>
          <w:rFonts w:ascii="Times New Roman"/>
          <w:b w:val="false"/>
          <w:i w:val="false"/>
          <w:color w:val="000000"/>
          <w:sz w:val="28"/>
        </w:rPr>
        <w:t>
      325. Состав метаданных для электронного документа, представляющего собой архивную копию цифрового ресурса, дополнительно включает в себя:</w:t>
      </w:r>
    </w:p>
    <w:bookmarkEnd w:id="1023"/>
    <w:bookmarkStart w:name="z120" w:id="1024"/>
    <w:p>
      <w:pPr>
        <w:spacing w:after="0"/>
        <w:ind w:left="0"/>
        <w:jc w:val="both"/>
      </w:pPr>
      <w:r>
        <w:rPr>
          <w:rFonts w:ascii="Times New Roman"/>
          <w:b w:val="false"/>
          <w:i w:val="false"/>
          <w:color w:val="000000"/>
          <w:sz w:val="28"/>
        </w:rPr>
        <w:t>
      наименование цифрового ресурса; тип цифрового ресурса;</w:t>
      </w:r>
    </w:p>
    <w:bookmarkEnd w:id="1024"/>
    <w:bookmarkStart w:name="z121" w:id="1025"/>
    <w:p>
      <w:pPr>
        <w:spacing w:after="0"/>
        <w:ind w:left="0"/>
        <w:jc w:val="both"/>
      </w:pPr>
      <w:r>
        <w:rPr>
          <w:rFonts w:ascii="Times New Roman"/>
          <w:b w:val="false"/>
          <w:i w:val="false"/>
          <w:color w:val="000000"/>
          <w:sz w:val="28"/>
        </w:rPr>
        <w:t>
      крайние даты эксплуатации цифрового ресурса;</w:t>
      </w:r>
    </w:p>
    <w:bookmarkEnd w:id="1025"/>
    <w:bookmarkStart w:name="z122" w:id="1026"/>
    <w:p>
      <w:pPr>
        <w:spacing w:after="0"/>
        <w:ind w:left="0"/>
        <w:jc w:val="both"/>
      </w:pPr>
      <w:r>
        <w:rPr>
          <w:rFonts w:ascii="Times New Roman"/>
          <w:b w:val="false"/>
          <w:i w:val="false"/>
          <w:color w:val="000000"/>
          <w:sz w:val="28"/>
        </w:rPr>
        <w:t>
      данные о регистрации цифрового ресурса в Государственном регистре цифровых ресурсов;</w:t>
      </w:r>
    </w:p>
    <w:bookmarkEnd w:id="1026"/>
    <w:bookmarkStart w:name="z123" w:id="1027"/>
    <w:p>
      <w:pPr>
        <w:spacing w:after="0"/>
        <w:ind w:left="0"/>
        <w:jc w:val="both"/>
      </w:pPr>
      <w:r>
        <w:rPr>
          <w:rFonts w:ascii="Times New Roman"/>
          <w:b w:val="false"/>
          <w:i w:val="false"/>
          <w:color w:val="000000"/>
          <w:sz w:val="28"/>
        </w:rPr>
        <w:t>
      интернет-адрес размещения цифрового ресурса (для цифрового ресурса, размещенного в глобальной компьютерной сети Интернет);</w:t>
      </w:r>
    </w:p>
    <w:bookmarkEnd w:id="1027"/>
    <w:bookmarkStart w:name="z124" w:id="1028"/>
    <w:p>
      <w:pPr>
        <w:spacing w:after="0"/>
        <w:ind w:left="0"/>
        <w:jc w:val="both"/>
      </w:pPr>
      <w:r>
        <w:rPr>
          <w:rFonts w:ascii="Times New Roman"/>
          <w:b w:val="false"/>
          <w:i w:val="false"/>
          <w:color w:val="000000"/>
          <w:sz w:val="28"/>
        </w:rPr>
        <w:t xml:space="preserve">
      сведения о собственнике цифрового ресурса; </w:t>
      </w:r>
    </w:p>
    <w:bookmarkEnd w:id="1028"/>
    <w:bookmarkStart w:name="z125" w:id="1029"/>
    <w:p>
      <w:pPr>
        <w:spacing w:after="0"/>
        <w:ind w:left="0"/>
        <w:jc w:val="both"/>
      </w:pPr>
      <w:r>
        <w:rPr>
          <w:rFonts w:ascii="Times New Roman"/>
          <w:b w:val="false"/>
          <w:i w:val="false"/>
          <w:color w:val="000000"/>
          <w:sz w:val="28"/>
        </w:rPr>
        <w:t>
      сведения о владельце цифрового ресурса.</w:t>
      </w:r>
    </w:p>
    <w:bookmarkEnd w:id="10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325 -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27" w:id="1030"/>
    <w:p>
      <w:pPr>
        <w:spacing w:after="0"/>
        <w:ind w:left="0"/>
        <w:jc w:val="both"/>
      </w:pPr>
      <w:r>
        <w:rPr>
          <w:rFonts w:ascii="Times New Roman"/>
          <w:b w:val="false"/>
          <w:i w:val="false"/>
          <w:color w:val="000000"/>
          <w:sz w:val="28"/>
        </w:rPr>
        <w:t>
      326. Передача электронных документов в составе электронных дел в государственный архив осуществляется работником организации, ответственным за ведомственный архив, и обеспечивается средствами электронного документооборота и цифровым архивом.</w:t>
      </w:r>
    </w:p>
    <w:bookmarkEnd w:id="1030"/>
    <w:bookmarkStart w:name="z1028" w:id="1031"/>
    <w:p>
      <w:pPr>
        <w:spacing w:after="0"/>
        <w:ind w:left="0"/>
        <w:jc w:val="both"/>
      </w:pPr>
      <w:r>
        <w:rPr>
          <w:rFonts w:ascii="Times New Roman"/>
          <w:b w:val="false"/>
          <w:i w:val="false"/>
          <w:color w:val="000000"/>
          <w:sz w:val="28"/>
        </w:rPr>
        <w:t>
      Электронные документы (дела) в государственный архив передаются вместе с их метаданными.</w:t>
      </w:r>
    </w:p>
    <w:bookmarkEnd w:id="1031"/>
    <w:bookmarkStart w:name="z1029" w:id="1032"/>
    <w:p>
      <w:pPr>
        <w:spacing w:after="0"/>
        <w:ind w:left="0"/>
        <w:jc w:val="both"/>
      </w:pPr>
      <w:r>
        <w:rPr>
          <w:rFonts w:ascii="Times New Roman"/>
          <w:b w:val="false"/>
          <w:i w:val="false"/>
          <w:color w:val="000000"/>
          <w:sz w:val="28"/>
        </w:rPr>
        <w:t>
      Передача электронных дел постоянного хранения производится по описям электронных дел постоянного хранения организации, а в случае ликвидации организации долговременного (свыше 10 лет) хранения – по описям электронных дел долговременного (свыше 10 лет) хранения, составленным по форме согласно приложению 13 к настоящим Правилам, в соответствии с графиком приема электронных дел в государственный архив.</w:t>
      </w:r>
    </w:p>
    <w:bookmarkEnd w:id="1032"/>
    <w:bookmarkStart w:name="z1030" w:id="1033"/>
    <w:p>
      <w:pPr>
        <w:spacing w:after="0"/>
        <w:ind w:left="0"/>
        <w:jc w:val="both"/>
      </w:pPr>
      <w:r>
        <w:rPr>
          <w:rFonts w:ascii="Times New Roman"/>
          <w:b w:val="false"/>
          <w:i w:val="false"/>
          <w:color w:val="000000"/>
          <w:sz w:val="28"/>
        </w:rPr>
        <w:t>
      Опись электронных дел организации утверждается путем проставления ЭЦП с применением ключа руководителя организации.</w:t>
      </w:r>
    </w:p>
    <w:bookmarkEnd w:id="10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326 с изменениями, внесенными приказом и.о. Министра культуры и информации РК от 19.03.2026 </w:t>
      </w:r>
      <w:r>
        <w:rPr>
          <w:rFonts w:ascii="Times New Roman"/>
          <w:b w:val="false"/>
          <w:i w:val="false"/>
          <w:color w:val="00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31" w:id="1034"/>
    <w:p>
      <w:pPr>
        <w:spacing w:after="0"/>
        <w:ind w:left="0"/>
        <w:jc w:val="both"/>
      </w:pPr>
      <w:r>
        <w:rPr>
          <w:rFonts w:ascii="Times New Roman"/>
          <w:b w:val="false"/>
          <w:i w:val="false"/>
          <w:color w:val="000000"/>
          <w:sz w:val="28"/>
        </w:rPr>
        <w:t>
      327. Передача электронных документов (дел) на государственное хранение осуществляется по цифровым каналам связи в соответствии с регламентирующим документом информационного взаимодействия между цифровыми системами архива организации и государственного архива при его наличии.</w:t>
      </w:r>
    </w:p>
    <w:bookmarkEnd w:id="1034"/>
    <w:bookmarkStart w:name="z1032" w:id="1035"/>
    <w:p>
      <w:pPr>
        <w:spacing w:after="0"/>
        <w:ind w:left="0"/>
        <w:jc w:val="both"/>
      </w:pPr>
      <w:r>
        <w:rPr>
          <w:rFonts w:ascii="Times New Roman"/>
          <w:b w:val="false"/>
          <w:i w:val="false"/>
          <w:color w:val="000000"/>
          <w:sz w:val="28"/>
        </w:rPr>
        <w:t xml:space="preserve">
      Электронные документы (дела) передаются на государственное хранение в формате хранения PDF/A-1. </w:t>
      </w:r>
    </w:p>
    <w:bookmarkEnd w:id="10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327 с изменениями, внесенными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33" w:id="1036"/>
    <w:p>
      <w:pPr>
        <w:spacing w:after="0"/>
        <w:ind w:left="0"/>
        <w:jc w:val="both"/>
      </w:pPr>
      <w:r>
        <w:rPr>
          <w:rFonts w:ascii="Times New Roman"/>
          <w:b w:val="false"/>
          <w:i w:val="false"/>
          <w:color w:val="000000"/>
          <w:sz w:val="28"/>
        </w:rPr>
        <w:t>
      328. В состав электронного дела включаются метаданные на каждый электронный документ.</w:t>
      </w:r>
    </w:p>
    <w:bookmarkEnd w:id="1036"/>
    <w:bookmarkStart w:name="z1034" w:id="1037"/>
    <w:p>
      <w:pPr>
        <w:spacing w:after="0"/>
        <w:ind w:left="0"/>
        <w:jc w:val="both"/>
      </w:pPr>
      <w:r>
        <w:rPr>
          <w:rFonts w:ascii="Times New Roman"/>
          <w:b w:val="false"/>
          <w:i w:val="false"/>
          <w:color w:val="000000"/>
          <w:sz w:val="28"/>
        </w:rPr>
        <w:t xml:space="preserve">
      329. Электронные дела при подготовке к передаче с организации в государственный архив формируются таким образом, чтобы метаданные каждого электронного документа (кроме первого) содержали контрольные характеристики предыдущего электронного документа и его метаданных (однонаправленный связный список). </w:t>
      </w:r>
    </w:p>
    <w:bookmarkEnd w:id="1037"/>
    <w:bookmarkStart w:name="z1035" w:id="1038"/>
    <w:p>
      <w:pPr>
        <w:spacing w:after="0"/>
        <w:ind w:left="0"/>
        <w:jc w:val="both"/>
      </w:pPr>
      <w:r>
        <w:rPr>
          <w:rFonts w:ascii="Times New Roman"/>
          <w:b w:val="false"/>
          <w:i w:val="false"/>
          <w:color w:val="000000"/>
          <w:sz w:val="28"/>
        </w:rPr>
        <w:t>
      330. Передача и прием электронных дел осуществляются по цифровым каналам связи или на электронных носителях в составе информационного пакета, формат которого определяется в соответствии с регламентирующим документом информационного взаимодействия между системой электронного документооборота и цифровой системой архива организации и государственного архива.</w:t>
      </w:r>
    </w:p>
    <w:bookmarkEnd w:id="1038"/>
    <w:bookmarkStart w:name="z1036" w:id="1039"/>
    <w:p>
      <w:pPr>
        <w:spacing w:after="0"/>
        <w:ind w:left="0"/>
        <w:jc w:val="both"/>
      </w:pPr>
      <w:r>
        <w:rPr>
          <w:rFonts w:ascii="Times New Roman"/>
          <w:b w:val="false"/>
          <w:i w:val="false"/>
          <w:color w:val="000000"/>
          <w:sz w:val="28"/>
        </w:rPr>
        <w:t>
      В описях электронных дел постоянного и долговременного (свыше 10 лет) хранения дополнительно указываются:</w:t>
      </w:r>
    </w:p>
    <w:bookmarkEnd w:id="1039"/>
    <w:bookmarkStart w:name="z1359" w:id="1040"/>
    <w:p>
      <w:pPr>
        <w:spacing w:after="0"/>
        <w:ind w:left="0"/>
        <w:jc w:val="both"/>
      </w:pPr>
      <w:r>
        <w:rPr>
          <w:rFonts w:ascii="Times New Roman"/>
          <w:b w:val="false"/>
          <w:i w:val="false"/>
          <w:color w:val="000000"/>
          <w:sz w:val="28"/>
        </w:rPr>
        <w:t>
      сведения о работнике организации, передающем электронные дела в государственный архив (наименование должности, инициалы, фамилия);</w:t>
      </w:r>
    </w:p>
    <w:bookmarkEnd w:id="1040"/>
    <w:bookmarkStart w:name="z1360" w:id="1041"/>
    <w:p>
      <w:pPr>
        <w:spacing w:after="0"/>
        <w:ind w:left="0"/>
        <w:jc w:val="both"/>
      </w:pPr>
      <w:r>
        <w:rPr>
          <w:rFonts w:ascii="Times New Roman"/>
          <w:b w:val="false"/>
          <w:i w:val="false"/>
          <w:color w:val="000000"/>
          <w:sz w:val="28"/>
        </w:rPr>
        <w:t>
      сведения о работнике государственного архива, принимающем электронные дела в архив организации (наименование должности, инициалы, фамилия).</w:t>
      </w:r>
    </w:p>
    <w:bookmarkEnd w:id="1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330 с изменениями, внесенными приказом и.о. Министра культуры и информации РК от 19.03.2026 </w:t>
      </w:r>
      <w:r>
        <w:rPr>
          <w:rFonts w:ascii="Times New Roman"/>
          <w:b w:val="false"/>
          <w:i w:val="false"/>
          <w:color w:val="00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39" w:id="1042"/>
    <w:p>
      <w:pPr>
        <w:spacing w:after="0"/>
        <w:ind w:left="0"/>
        <w:jc w:val="both"/>
      </w:pPr>
      <w:r>
        <w:rPr>
          <w:rFonts w:ascii="Times New Roman"/>
          <w:b w:val="false"/>
          <w:i w:val="false"/>
          <w:color w:val="000000"/>
          <w:sz w:val="28"/>
        </w:rPr>
        <w:t>
      331. Информационный пакет содержит следующие метаданные на уровне электронного дела:</w:t>
      </w:r>
    </w:p>
    <w:bookmarkEnd w:id="1042"/>
    <w:bookmarkStart w:name="z1040" w:id="1043"/>
    <w:p>
      <w:pPr>
        <w:spacing w:after="0"/>
        <w:ind w:left="0"/>
        <w:jc w:val="both"/>
      </w:pPr>
      <w:r>
        <w:rPr>
          <w:rFonts w:ascii="Times New Roman"/>
          <w:b w:val="false"/>
          <w:i w:val="false"/>
          <w:color w:val="000000"/>
          <w:sz w:val="28"/>
        </w:rPr>
        <w:t>
      порядковый номер электронного дела в описи электронных дел организации;</w:t>
      </w:r>
    </w:p>
    <w:bookmarkEnd w:id="1043"/>
    <w:bookmarkStart w:name="z1041" w:id="1044"/>
    <w:p>
      <w:pPr>
        <w:spacing w:after="0"/>
        <w:ind w:left="0"/>
        <w:jc w:val="both"/>
      </w:pPr>
      <w:r>
        <w:rPr>
          <w:rFonts w:ascii="Times New Roman"/>
          <w:b w:val="false"/>
          <w:i w:val="false"/>
          <w:color w:val="000000"/>
          <w:sz w:val="28"/>
        </w:rPr>
        <w:t xml:space="preserve">
      индекс электронного дела; </w:t>
      </w:r>
    </w:p>
    <w:bookmarkEnd w:id="1044"/>
    <w:bookmarkStart w:name="z1042" w:id="1045"/>
    <w:p>
      <w:pPr>
        <w:spacing w:after="0"/>
        <w:ind w:left="0"/>
        <w:jc w:val="both"/>
      </w:pPr>
      <w:r>
        <w:rPr>
          <w:rFonts w:ascii="Times New Roman"/>
          <w:b w:val="false"/>
          <w:i w:val="false"/>
          <w:color w:val="000000"/>
          <w:sz w:val="28"/>
        </w:rPr>
        <w:t>
      заголовок электронного дела;</w:t>
      </w:r>
    </w:p>
    <w:bookmarkEnd w:id="1045"/>
    <w:bookmarkStart w:name="z1043" w:id="1046"/>
    <w:p>
      <w:pPr>
        <w:spacing w:after="0"/>
        <w:ind w:left="0"/>
        <w:jc w:val="both"/>
      </w:pPr>
      <w:r>
        <w:rPr>
          <w:rFonts w:ascii="Times New Roman"/>
          <w:b w:val="false"/>
          <w:i w:val="false"/>
          <w:color w:val="000000"/>
          <w:sz w:val="28"/>
        </w:rPr>
        <w:t>
      крайние даты электронных документов электронного дела;</w:t>
      </w:r>
    </w:p>
    <w:bookmarkEnd w:id="1046"/>
    <w:bookmarkStart w:name="z1044" w:id="1047"/>
    <w:p>
      <w:pPr>
        <w:spacing w:after="0"/>
        <w:ind w:left="0"/>
        <w:jc w:val="both"/>
      </w:pPr>
      <w:r>
        <w:rPr>
          <w:rFonts w:ascii="Times New Roman"/>
          <w:b w:val="false"/>
          <w:i w:val="false"/>
          <w:color w:val="000000"/>
          <w:sz w:val="28"/>
        </w:rPr>
        <w:t>
      количество электронных документов электронного дела;</w:t>
      </w:r>
    </w:p>
    <w:bookmarkEnd w:id="1047"/>
    <w:bookmarkStart w:name="z1045" w:id="1048"/>
    <w:p>
      <w:pPr>
        <w:spacing w:after="0"/>
        <w:ind w:left="0"/>
        <w:jc w:val="both"/>
      </w:pPr>
      <w:r>
        <w:rPr>
          <w:rFonts w:ascii="Times New Roman"/>
          <w:b w:val="false"/>
          <w:i w:val="false"/>
          <w:color w:val="000000"/>
          <w:sz w:val="28"/>
        </w:rPr>
        <w:t>
      объем электронных документов электронного дела;</w:t>
      </w:r>
    </w:p>
    <w:bookmarkEnd w:id="1048"/>
    <w:bookmarkStart w:name="z1046" w:id="1049"/>
    <w:p>
      <w:pPr>
        <w:spacing w:after="0"/>
        <w:ind w:left="0"/>
        <w:jc w:val="both"/>
      </w:pPr>
      <w:r>
        <w:rPr>
          <w:rFonts w:ascii="Times New Roman"/>
          <w:b w:val="false"/>
          <w:i w:val="false"/>
          <w:color w:val="000000"/>
          <w:sz w:val="28"/>
        </w:rPr>
        <w:t>
      язык (языки) электронных документов электронного дела.</w:t>
      </w:r>
    </w:p>
    <w:bookmarkEnd w:id="1049"/>
    <w:bookmarkStart w:name="z1047" w:id="1050"/>
    <w:p>
      <w:pPr>
        <w:spacing w:after="0"/>
        <w:ind w:left="0"/>
        <w:jc w:val="both"/>
      </w:pPr>
      <w:r>
        <w:rPr>
          <w:rFonts w:ascii="Times New Roman"/>
          <w:b w:val="false"/>
          <w:i w:val="false"/>
          <w:color w:val="000000"/>
          <w:sz w:val="28"/>
        </w:rPr>
        <w:t>
      Целостность метаданных на уровне электронного дела подтверждается указанием в информационном пакете их контрольных характеристик.</w:t>
      </w:r>
    </w:p>
    <w:bookmarkEnd w:id="1050"/>
    <w:bookmarkStart w:name="z1048" w:id="1051"/>
    <w:p>
      <w:pPr>
        <w:spacing w:after="0"/>
        <w:ind w:left="0"/>
        <w:jc w:val="both"/>
      </w:pPr>
      <w:r>
        <w:rPr>
          <w:rFonts w:ascii="Times New Roman"/>
          <w:b w:val="false"/>
          <w:i w:val="false"/>
          <w:color w:val="000000"/>
          <w:sz w:val="28"/>
        </w:rPr>
        <w:t>
      332. Информационный пакет содержит следующие метаданные на уровне электронного документа долговременного (свыше 10 лет) и постоянного хранения:</w:t>
      </w:r>
    </w:p>
    <w:bookmarkEnd w:id="1051"/>
    <w:bookmarkStart w:name="z1049" w:id="1052"/>
    <w:p>
      <w:pPr>
        <w:spacing w:after="0"/>
        <w:ind w:left="0"/>
        <w:jc w:val="both"/>
      </w:pPr>
      <w:r>
        <w:rPr>
          <w:rFonts w:ascii="Times New Roman"/>
          <w:b w:val="false"/>
          <w:i w:val="false"/>
          <w:color w:val="000000"/>
          <w:sz w:val="28"/>
        </w:rPr>
        <w:t>
      название вида электронного документа (приказ, письмо, смета и др.);</w:t>
      </w:r>
    </w:p>
    <w:bookmarkEnd w:id="1052"/>
    <w:bookmarkStart w:name="z1050" w:id="1053"/>
    <w:p>
      <w:pPr>
        <w:spacing w:after="0"/>
        <w:ind w:left="0"/>
        <w:jc w:val="both"/>
      </w:pPr>
      <w:r>
        <w:rPr>
          <w:rFonts w:ascii="Times New Roman"/>
          <w:b w:val="false"/>
          <w:i w:val="false"/>
          <w:color w:val="000000"/>
          <w:sz w:val="28"/>
        </w:rPr>
        <w:t>
      класс электронного документа (указание на принадлежность электронного документа к одной из унифицированных систем документации);</w:t>
      </w:r>
    </w:p>
    <w:bookmarkEnd w:id="1053"/>
    <w:bookmarkStart w:name="z1051" w:id="1054"/>
    <w:p>
      <w:pPr>
        <w:spacing w:after="0"/>
        <w:ind w:left="0"/>
        <w:jc w:val="both"/>
      </w:pPr>
      <w:r>
        <w:rPr>
          <w:rFonts w:ascii="Times New Roman"/>
          <w:b w:val="false"/>
          <w:i w:val="false"/>
          <w:color w:val="000000"/>
          <w:sz w:val="28"/>
        </w:rPr>
        <w:t>
      заголовок электронного документа;</w:t>
      </w:r>
    </w:p>
    <w:bookmarkEnd w:id="1054"/>
    <w:bookmarkStart w:name="z1052" w:id="1055"/>
    <w:p>
      <w:pPr>
        <w:spacing w:after="0"/>
        <w:ind w:left="0"/>
        <w:jc w:val="both"/>
      </w:pPr>
      <w:r>
        <w:rPr>
          <w:rFonts w:ascii="Times New Roman"/>
          <w:b w:val="false"/>
          <w:i w:val="false"/>
          <w:color w:val="000000"/>
          <w:sz w:val="28"/>
        </w:rPr>
        <w:t>
      дату электронного документа;</w:t>
      </w:r>
    </w:p>
    <w:bookmarkEnd w:id="1055"/>
    <w:bookmarkStart w:name="z1053" w:id="1056"/>
    <w:p>
      <w:pPr>
        <w:spacing w:after="0"/>
        <w:ind w:left="0"/>
        <w:jc w:val="both"/>
      </w:pPr>
      <w:r>
        <w:rPr>
          <w:rFonts w:ascii="Times New Roman"/>
          <w:b w:val="false"/>
          <w:i w:val="false"/>
          <w:color w:val="000000"/>
          <w:sz w:val="28"/>
        </w:rPr>
        <w:t>
      право доступа к электронным документам (доступ разрешен всем; доступ устанавливается фондообразователем);</w:t>
      </w:r>
    </w:p>
    <w:bookmarkEnd w:id="1056"/>
    <w:bookmarkStart w:name="z1054" w:id="1057"/>
    <w:p>
      <w:pPr>
        <w:spacing w:after="0"/>
        <w:ind w:left="0"/>
        <w:jc w:val="both"/>
      </w:pPr>
      <w:r>
        <w:rPr>
          <w:rFonts w:ascii="Times New Roman"/>
          <w:b w:val="false"/>
          <w:i w:val="false"/>
          <w:color w:val="000000"/>
          <w:sz w:val="28"/>
        </w:rPr>
        <w:t xml:space="preserve">
      дату снятия ограничений доступа (при их наличии); </w:t>
      </w:r>
    </w:p>
    <w:bookmarkEnd w:id="1057"/>
    <w:bookmarkStart w:name="z1055" w:id="1058"/>
    <w:p>
      <w:pPr>
        <w:spacing w:after="0"/>
        <w:ind w:left="0"/>
        <w:jc w:val="both"/>
      </w:pPr>
      <w:r>
        <w:rPr>
          <w:rFonts w:ascii="Times New Roman"/>
          <w:b w:val="false"/>
          <w:i w:val="false"/>
          <w:color w:val="000000"/>
          <w:sz w:val="28"/>
        </w:rPr>
        <w:t xml:space="preserve">
      регистрационный индекс электронного документа; </w:t>
      </w:r>
    </w:p>
    <w:bookmarkEnd w:id="1058"/>
    <w:bookmarkStart w:name="z1056" w:id="1059"/>
    <w:p>
      <w:pPr>
        <w:spacing w:after="0"/>
        <w:ind w:left="0"/>
        <w:jc w:val="both"/>
      </w:pPr>
      <w:r>
        <w:rPr>
          <w:rFonts w:ascii="Times New Roman"/>
          <w:b w:val="false"/>
          <w:i w:val="false"/>
          <w:color w:val="000000"/>
          <w:sz w:val="28"/>
        </w:rPr>
        <w:t xml:space="preserve">
      отметку о наличии регистрационно-контрольной карточки; </w:t>
      </w:r>
    </w:p>
    <w:bookmarkEnd w:id="1059"/>
    <w:bookmarkStart w:name="z1057" w:id="1060"/>
    <w:p>
      <w:pPr>
        <w:spacing w:after="0"/>
        <w:ind w:left="0"/>
        <w:jc w:val="both"/>
      </w:pPr>
      <w:r>
        <w:rPr>
          <w:rFonts w:ascii="Times New Roman"/>
          <w:b w:val="false"/>
          <w:i w:val="false"/>
          <w:color w:val="000000"/>
          <w:sz w:val="28"/>
        </w:rPr>
        <w:t xml:space="preserve">
      аннотацию на электронный документ (при наличии); </w:t>
      </w:r>
    </w:p>
    <w:bookmarkEnd w:id="1060"/>
    <w:bookmarkStart w:name="z1058" w:id="1061"/>
    <w:p>
      <w:pPr>
        <w:spacing w:after="0"/>
        <w:ind w:left="0"/>
        <w:jc w:val="both"/>
      </w:pPr>
      <w:r>
        <w:rPr>
          <w:rFonts w:ascii="Times New Roman"/>
          <w:b w:val="false"/>
          <w:i w:val="false"/>
          <w:color w:val="000000"/>
          <w:sz w:val="28"/>
        </w:rPr>
        <w:t>
      язык электронного документа;</w:t>
      </w:r>
    </w:p>
    <w:bookmarkEnd w:id="1061"/>
    <w:bookmarkStart w:name="z1059" w:id="1062"/>
    <w:p>
      <w:pPr>
        <w:spacing w:after="0"/>
        <w:ind w:left="0"/>
        <w:jc w:val="both"/>
      </w:pPr>
      <w:r>
        <w:rPr>
          <w:rFonts w:ascii="Times New Roman"/>
          <w:b w:val="false"/>
          <w:i w:val="false"/>
          <w:color w:val="000000"/>
          <w:sz w:val="28"/>
        </w:rPr>
        <w:t>
      данные об авторе электронного документа (наименование должности исполнителя, наименование организации, подготовившей электронный документ);</w:t>
      </w:r>
    </w:p>
    <w:bookmarkEnd w:id="1062"/>
    <w:bookmarkStart w:name="z1060" w:id="1063"/>
    <w:p>
      <w:pPr>
        <w:spacing w:after="0"/>
        <w:ind w:left="0"/>
        <w:jc w:val="both"/>
      </w:pPr>
      <w:r>
        <w:rPr>
          <w:rFonts w:ascii="Times New Roman"/>
          <w:b w:val="false"/>
          <w:i w:val="false"/>
          <w:color w:val="000000"/>
          <w:sz w:val="28"/>
        </w:rPr>
        <w:t>
      информацию о структуре электронного документа;</w:t>
      </w:r>
    </w:p>
    <w:bookmarkEnd w:id="1063"/>
    <w:bookmarkStart w:name="z1061" w:id="1064"/>
    <w:p>
      <w:pPr>
        <w:spacing w:after="0"/>
        <w:ind w:left="0"/>
        <w:jc w:val="both"/>
      </w:pPr>
      <w:r>
        <w:rPr>
          <w:rFonts w:ascii="Times New Roman"/>
          <w:b w:val="false"/>
          <w:i w:val="false"/>
          <w:color w:val="000000"/>
          <w:sz w:val="28"/>
        </w:rPr>
        <w:t>
      сведения о файлах электронного документа (имена, объем, контрольные характеристики);</w:t>
      </w:r>
    </w:p>
    <w:bookmarkEnd w:id="1064"/>
    <w:bookmarkStart w:name="z1062" w:id="1065"/>
    <w:p>
      <w:pPr>
        <w:spacing w:after="0"/>
        <w:ind w:left="0"/>
        <w:jc w:val="both"/>
      </w:pPr>
      <w:r>
        <w:rPr>
          <w:rFonts w:ascii="Times New Roman"/>
          <w:b w:val="false"/>
          <w:i w:val="false"/>
          <w:color w:val="000000"/>
          <w:sz w:val="28"/>
        </w:rPr>
        <w:t>
      сведения об алгоритме выработки контрольных характеристик (алгоритме хэширования – криптографическом алгоритме вычисления значения хэш-функции) (обозначение алгоритма, ссылка на технический нормативный правовой акт).</w:t>
      </w:r>
    </w:p>
    <w:bookmarkEnd w:id="1065"/>
    <w:bookmarkStart w:name="z1063" w:id="1066"/>
    <w:p>
      <w:pPr>
        <w:spacing w:after="0"/>
        <w:ind w:left="0"/>
        <w:jc w:val="both"/>
      </w:pPr>
      <w:r>
        <w:rPr>
          <w:rFonts w:ascii="Times New Roman"/>
          <w:b w:val="false"/>
          <w:i w:val="false"/>
          <w:color w:val="000000"/>
          <w:sz w:val="28"/>
        </w:rPr>
        <w:t>
      Целостность метаданных на уровне электронного документа подтверждается общей для всего документа контрольной характеристикой, указанной во внутренней описи.</w:t>
      </w:r>
    </w:p>
    <w:bookmarkEnd w:id="1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332 с изменениями, внесенными приказом и.о. Министра культуры и информации РК от 19.03.2026 </w:t>
      </w:r>
      <w:r>
        <w:rPr>
          <w:rFonts w:ascii="Times New Roman"/>
          <w:b w:val="false"/>
          <w:i w:val="false"/>
          <w:color w:val="00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4" w:id="1067"/>
    <w:p>
      <w:pPr>
        <w:spacing w:after="0"/>
        <w:ind w:left="0"/>
        <w:jc w:val="both"/>
      </w:pPr>
      <w:r>
        <w:rPr>
          <w:rFonts w:ascii="Times New Roman"/>
          <w:b w:val="false"/>
          <w:i w:val="false"/>
          <w:color w:val="000000"/>
          <w:sz w:val="28"/>
        </w:rPr>
        <w:t>
      333. При необходимости для описания на уровне электронного документа используются дополнительные метаданные, характеризующие особенности создания и воспроизведения электронных документов:</w:t>
      </w:r>
    </w:p>
    <w:bookmarkEnd w:id="1067"/>
    <w:bookmarkStart w:name="z1065" w:id="1068"/>
    <w:p>
      <w:pPr>
        <w:spacing w:after="0"/>
        <w:ind w:left="0"/>
        <w:jc w:val="both"/>
      </w:pPr>
      <w:r>
        <w:rPr>
          <w:rFonts w:ascii="Times New Roman"/>
          <w:b w:val="false"/>
          <w:i w:val="false"/>
          <w:color w:val="000000"/>
          <w:sz w:val="28"/>
        </w:rPr>
        <w:t>
      ссылки на иные документы, образующие общий управленческий контекст;</w:t>
      </w:r>
    </w:p>
    <w:bookmarkEnd w:id="1068"/>
    <w:bookmarkStart w:name="z1066" w:id="1069"/>
    <w:p>
      <w:pPr>
        <w:spacing w:after="0"/>
        <w:ind w:left="0"/>
        <w:jc w:val="both"/>
      </w:pPr>
      <w:r>
        <w:rPr>
          <w:rFonts w:ascii="Times New Roman"/>
          <w:b w:val="false"/>
          <w:i w:val="false"/>
          <w:color w:val="000000"/>
          <w:sz w:val="28"/>
        </w:rPr>
        <w:t>
      сведения о цифровой технологии (версии программного продукта), с помощью которой создан электронный документ;</w:t>
      </w:r>
    </w:p>
    <w:bookmarkEnd w:id="1069"/>
    <w:bookmarkStart w:name="z1067" w:id="1070"/>
    <w:p>
      <w:pPr>
        <w:spacing w:after="0"/>
        <w:ind w:left="0"/>
        <w:jc w:val="both"/>
      </w:pPr>
      <w:r>
        <w:rPr>
          <w:rFonts w:ascii="Times New Roman"/>
          <w:b w:val="false"/>
          <w:i w:val="false"/>
          <w:color w:val="000000"/>
          <w:sz w:val="28"/>
        </w:rPr>
        <w:t>
      сведения о технических и программных средствах, необходимых для воспроизведения электронного документа;</w:t>
      </w:r>
    </w:p>
    <w:bookmarkEnd w:id="1070"/>
    <w:bookmarkStart w:name="z1068" w:id="1071"/>
    <w:p>
      <w:pPr>
        <w:spacing w:after="0"/>
        <w:ind w:left="0"/>
        <w:jc w:val="both"/>
      </w:pPr>
      <w:r>
        <w:rPr>
          <w:rFonts w:ascii="Times New Roman"/>
          <w:b w:val="false"/>
          <w:i w:val="false"/>
          <w:color w:val="000000"/>
          <w:sz w:val="28"/>
        </w:rPr>
        <w:t>
      сведения о защите электронного документа.</w:t>
      </w:r>
    </w:p>
    <w:bookmarkEnd w:id="10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333 с изменениями, внесеными приказом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69" w:id="1072"/>
    <w:p>
      <w:pPr>
        <w:spacing w:after="0"/>
        <w:ind w:left="0"/>
        <w:jc w:val="both"/>
      </w:pPr>
      <w:r>
        <w:rPr>
          <w:rFonts w:ascii="Times New Roman"/>
          <w:b w:val="false"/>
          <w:i w:val="false"/>
          <w:color w:val="000000"/>
          <w:sz w:val="28"/>
        </w:rPr>
        <w:t>
      334. При передаче электронных дел на электронных носителях в состав метаданных включаются данные об электронных носителях (вид, тип электронного носителя) и размещении электронных документов (дел) на этих электронных носителях.</w:t>
      </w:r>
    </w:p>
    <w:bookmarkEnd w:id="1072"/>
    <w:bookmarkStart w:name="z1070" w:id="1073"/>
    <w:p>
      <w:pPr>
        <w:spacing w:after="0"/>
        <w:ind w:left="0"/>
        <w:jc w:val="both"/>
      </w:pPr>
      <w:r>
        <w:rPr>
          <w:rFonts w:ascii="Times New Roman"/>
          <w:b w:val="false"/>
          <w:i w:val="false"/>
          <w:color w:val="000000"/>
          <w:sz w:val="28"/>
        </w:rPr>
        <w:t>
      335. Для электронных документов в состав метаданных дополнительно включаются сведения о средствах ЭЦП, определяемые в соответствии с регламентирующим документом информационного взаимодействия между системой электронного документооборота и цифровым архивом.</w:t>
      </w:r>
    </w:p>
    <w:bookmarkEnd w:id="10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335 - в редакции приказа Заместителя Премьер-Министра - Министра культуры и информации РК от 27.03.2026 </w:t>
      </w:r>
      <w:r>
        <w:rPr>
          <w:rFonts w:ascii="Times New Roman"/>
          <w:b w:val="false"/>
          <w:i w:val="false"/>
          <w:color w:val="000000"/>
          <w:sz w:val="28"/>
        </w:rPr>
        <w:t>№ 129-НҚ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74" w:id="1074"/>
    <w:p>
      <w:pPr>
        <w:spacing w:after="0"/>
        <w:ind w:left="0"/>
        <w:jc w:val="left"/>
      </w:pPr>
      <w:r>
        <w:rPr>
          <w:rFonts w:ascii="Times New Roman"/>
          <w:b/>
          <w:i w:val="false"/>
          <w:color w:val="000000"/>
        </w:rPr>
        <w:t xml:space="preserve"> Акт о миграции и перезаписи электронных документов (дел)</w:t>
      </w:r>
    </w:p>
    <w:bookmarkEnd w:id="1074"/>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Официальное наименование организации</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Наименование должности</w:t>
            </w:r>
          </w:p>
          <w:p>
            <w:pPr>
              <w:spacing w:after="20"/>
              <w:ind w:left="20"/>
              <w:jc w:val="both"/>
            </w:pPr>
            <w:r>
              <w:rPr>
                <w:rFonts w:ascii="Times New Roman"/>
                <w:b w:val="false"/>
                <w:i w:val="false"/>
                <w:color w:val="000000"/>
                <w:sz w:val="20"/>
              </w:rPr>
              <w:t>руководителя организации</w:t>
            </w:r>
          </w:p>
          <w:p>
            <w:pPr>
              <w:spacing w:after="20"/>
              <w:ind w:left="20"/>
              <w:jc w:val="both"/>
            </w:pPr>
          </w:p>
        </w:tc>
      </w:tr>
      <w:tr>
        <w:trPr>
          <w:trHeight w:val="30" w:hRule="atLeast"/>
        </w:trPr>
        <w:tc>
          <w:tcPr>
            <w:tcW w:w="0" w:type="auto"/>
            <w:vMerge/>
            <w:tcBorders>
              <w:top w:val="nil"/>
            </w:tcBorders>
          </w:tc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p>
            <w:pPr>
              <w:spacing w:after="20"/>
              <w:ind w:left="20"/>
              <w:jc w:val="both"/>
            </w:pPr>
            <w:r>
              <w:rPr>
                <w:rFonts w:ascii="Times New Roman"/>
                <w:b w:val="false"/>
                <w:i w:val="false"/>
                <w:color w:val="000000"/>
                <w:sz w:val="20"/>
              </w:rPr>
              <w:t>Расшифровка</w:t>
            </w:r>
          </w:p>
          <w:p>
            <w:pPr>
              <w:spacing w:after="20"/>
              <w:ind w:left="20"/>
              <w:jc w:val="both"/>
            </w:pPr>
            <w:r>
              <w:rPr>
                <w:rFonts w:ascii="Times New Roman"/>
                <w:b w:val="false"/>
                <w:i w:val="false"/>
                <w:color w:val="000000"/>
                <w:sz w:val="20"/>
              </w:rPr>
              <w:t>(личная подпись)</w:t>
            </w:r>
          </w:p>
          <w:p>
            <w:pPr>
              <w:spacing w:after="20"/>
              <w:ind w:left="20"/>
              <w:jc w:val="both"/>
            </w:pPr>
            <w:r>
              <w:rPr>
                <w:rFonts w:ascii="Times New Roman"/>
                <w:b w:val="false"/>
                <w:i w:val="false"/>
                <w:color w:val="000000"/>
                <w:sz w:val="20"/>
              </w:rPr>
              <w:t>подписи</w:t>
            </w:r>
          </w:p>
          <w:p>
            <w:pPr>
              <w:spacing w:after="20"/>
              <w:ind w:left="20"/>
              <w:jc w:val="both"/>
            </w:pPr>
            <w:r>
              <w:rPr>
                <w:rFonts w:ascii="Times New Roman"/>
                <w:b w:val="false"/>
                <w:i w:val="false"/>
                <w:color w:val="000000"/>
                <w:sz w:val="20"/>
              </w:rPr>
              <w:t>Дата</w:t>
            </w:r>
          </w:p>
        </w:tc>
      </w:tr>
    </w:tbl>
    <w:bookmarkStart w:name="z1075" w:id="1075"/>
    <w:p>
      <w:pPr>
        <w:spacing w:after="0"/>
        <w:ind w:left="0"/>
        <w:jc w:val="left"/>
      </w:pPr>
      <w:r>
        <w:rPr>
          <w:rFonts w:ascii="Times New Roman"/>
          <w:b/>
          <w:i w:val="false"/>
          <w:color w:val="000000"/>
        </w:rPr>
        <w:t xml:space="preserve"> АКТ</w:t>
      </w:r>
    </w:p>
    <w:bookmarkEnd w:id="1075"/>
    <w:p>
      <w:pPr>
        <w:spacing w:after="0"/>
        <w:ind w:left="0"/>
        <w:jc w:val="both"/>
      </w:pPr>
      <w:bookmarkStart w:name="z1076" w:id="1076"/>
      <w:r>
        <w:rPr>
          <w:rFonts w:ascii="Times New Roman"/>
          <w:b w:val="false"/>
          <w:i w:val="false"/>
          <w:color w:val="000000"/>
          <w:sz w:val="28"/>
        </w:rPr>
        <w:t>
      Место составления</w:t>
      </w:r>
    </w:p>
    <w:bookmarkEnd w:id="1076"/>
    <w:p>
      <w:pPr>
        <w:spacing w:after="0"/>
        <w:ind w:left="0"/>
        <w:jc w:val="both"/>
      </w:pPr>
      <w:r>
        <w:rPr>
          <w:rFonts w:ascii="Times New Roman"/>
          <w:b w:val="false"/>
          <w:i w:val="false"/>
          <w:color w:val="000000"/>
          <w:sz w:val="28"/>
        </w:rPr>
        <w:t>О миграции и перезаписи электронных документов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Сводная опись дел № 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учета № 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77" w:id="1077"/>
      <w:r>
        <w:rPr>
          <w:rFonts w:ascii="Times New Roman"/>
          <w:b w:val="false"/>
          <w:i w:val="false"/>
          <w:color w:val="000000"/>
          <w:sz w:val="28"/>
        </w:rPr>
        <w:t>
      Характеристика электронных документов до перезаписи/миграции:</w:t>
      </w:r>
    </w:p>
    <w:bookmarkEnd w:id="1077"/>
    <w:p>
      <w:pPr>
        <w:spacing w:after="0"/>
        <w:ind w:left="0"/>
        <w:jc w:val="both"/>
      </w:pPr>
      <w:r>
        <w:rPr>
          <w:rFonts w:ascii="Times New Roman"/>
          <w:b w:val="false"/>
          <w:i w:val="false"/>
          <w:color w:val="000000"/>
          <w:sz w:val="28"/>
        </w:rPr>
        <w:t>формат ____, объем (Мбайт), ______ количество и №№ единиц хранения _____.</w:t>
      </w:r>
    </w:p>
    <w:p>
      <w:pPr>
        <w:spacing w:after="0"/>
        <w:ind w:left="0"/>
        <w:jc w:val="both"/>
      </w:pPr>
      <w:r>
        <w:rPr>
          <w:rFonts w:ascii="Times New Roman"/>
          <w:b w:val="false"/>
          <w:i w:val="false"/>
          <w:color w:val="000000"/>
          <w:sz w:val="28"/>
        </w:rPr>
        <w:t>Характеристика электронных документов после перезаписи/миграции:</w:t>
      </w:r>
    </w:p>
    <w:p>
      <w:pPr>
        <w:spacing w:after="0"/>
        <w:ind w:left="0"/>
        <w:jc w:val="both"/>
      </w:pPr>
      <w:r>
        <w:rPr>
          <w:rFonts w:ascii="Times New Roman"/>
          <w:b w:val="false"/>
          <w:i w:val="false"/>
          <w:color w:val="000000"/>
          <w:sz w:val="28"/>
        </w:rPr>
        <w:t>формат ____, объем (Мбайт), ______ количество и №№ единиц хранения _____.</w:t>
      </w:r>
    </w:p>
    <w:p>
      <w:pPr>
        <w:spacing w:after="0"/>
        <w:ind w:left="0"/>
        <w:jc w:val="both"/>
      </w:pPr>
      <w:r>
        <w:rPr>
          <w:rFonts w:ascii="Times New Roman"/>
          <w:b w:val="false"/>
          <w:i w:val="false"/>
          <w:color w:val="000000"/>
          <w:sz w:val="28"/>
        </w:rPr>
        <w:t>Работу выполнили:</w:t>
      </w:r>
    </w:p>
    <w:p>
      <w:pPr>
        <w:spacing w:after="0"/>
        <w:ind w:left="0"/>
        <w:jc w:val="both"/>
      </w:pPr>
      <w:r>
        <w:rPr>
          <w:rFonts w:ascii="Times New Roman"/>
          <w:b w:val="false"/>
          <w:i w:val="false"/>
          <w:color w:val="000000"/>
          <w:sz w:val="28"/>
        </w:rPr>
        <w:t>Наименования должностей ____________________________________________</w:t>
      </w:r>
    </w:p>
    <w:p>
      <w:pPr>
        <w:spacing w:after="0"/>
        <w:ind w:left="0"/>
        <w:jc w:val="both"/>
      </w:pPr>
      <w:r>
        <w:rPr>
          <w:rFonts w:ascii="Times New Roman"/>
          <w:b w:val="false"/>
          <w:i w:val="false"/>
          <w:color w:val="000000"/>
          <w:sz w:val="28"/>
        </w:rPr>
        <w:t>Расшифровки (личные подписи) подписей</w:t>
      </w:r>
    </w:p>
    <w:p>
      <w:pPr>
        <w:spacing w:after="0"/>
        <w:ind w:left="0"/>
        <w:jc w:val="both"/>
      </w:pPr>
      <w:r>
        <w:rPr>
          <w:rFonts w:ascii="Times New Roman"/>
          <w:b w:val="false"/>
          <w:i w:val="false"/>
          <w:color w:val="000000"/>
          <w:sz w:val="28"/>
        </w:rPr>
        <w:t>Работу принял:</w:t>
      </w:r>
    </w:p>
    <w:p>
      <w:pPr>
        <w:spacing w:after="0"/>
        <w:ind w:left="0"/>
        <w:jc w:val="both"/>
      </w:pPr>
      <w:r>
        <w:rPr>
          <w:rFonts w:ascii="Times New Roman"/>
          <w:b w:val="false"/>
          <w:i w:val="false"/>
          <w:color w:val="000000"/>
          <w:sz w:val="28"/>
        </w:rPr>
        <w:t>Руководитель ведомственного или частного архива организации ____________</w:t>
      </w:r>
    </w:p>
    <w:p>
      <w:pPr>
        <w:spacing w:after="0"/>
        <w:ind w:left="0"/>
        <w:jc w:val="both"/>
      </w:pPr>
      <w:r>
        <w:rPr>
          <w:rFonts w:ascii="Times New Roman"/>
          <w:b w:val="false"/>
          <w:i w:val="false"/>
          <w:color w:val="000000"/>
          <w:sz w:val="28"/>
        </w:rPr>
        <w:t>Расшифровка (личная подпись) подписи</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Изменения в учетные документы внесены</w:t>
      </w:r>
    </w:p>
    <w:p>
      <w:pPr>
        <w:spacing w:after="0"/>
        <w:ind w:left="0"/>
        <w:jc w:val="both"/>
      </w:pPr>
      <w:r>
        <w:rPr>
          <w:rFonts w:ascii="Times New Roman"/>
          <w:b w:val="false"/>
          <w:i w:val="false"/>
          <w:color w:val="000000"/>
          <w:sz w:val="28"/>
        </w:rPr>
        <w:t>Наименования должности лица, внесшего изменения ______________________</w:t>
      </w:r>
    </w:p>
    <w:p>
      <w:pPr>
        <w:spacing w:after="0"/>
        <w:ind w:left="0"/>
        <w:jc w:val="both"/>
      </w:pPr>
      <w:r>
        <w:rPr>
          <w:rFonts w:ascii="Times New Roman"/>
          <w:b w:val="false"/>
          <w:i w:val="false"/>
          <w:color w:val="000000"/>
          <w:sz w:val="28"/>
        </w:rPr>
        <w:t>Расшифровка (личная подпись) подписи</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Формат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 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81" w:id="1078"/>
    <w:p>
      <w:pPr>
        <w:spacing w:after="0"/>
        <w:ind w:left="0"/>
        <w:jc w:val="left"/>
      </w:pPr>
      <w:r>
        <w:rPr>
          <w:rFonts w:ascii="Times New Roman"/>
          <w:b/>
          <w:i w:val="false"/>
          <w:color w:val="000000"/>
        </w:rPr>
        <w:t xml:space="preserve"> Опись дел документов постоянного хранения</w:t>
      </w:r>
    </w:p>
    <w:bookmarkEnd w:id="1078"/>
    <w:p>
      <w:pPr>
        <w:spacing w:after="0"/>
        <w:ind w:left="0"/>
        <w:jc w:val="both"/>
      </w:pPr>
      <w:r>
        <w:rPr>
          <w:rFonts w:ascii="Times New Roman"/>
          <w:b w:val="false"/>
          <w:i w:val="false"/>
          <w:color w:val="ff0000"/>
          <w:sz w:val="28"/>
        </w:rPr>
        <w:t xml:space="preserve">
      Сноска. Приложение 2 - в редакции приказа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Утверждена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 _______________________________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протоколом ЭПК республиканского</w:t>
            </w:r>
          </w:p>
          <w:p>
            <w:pPr>
              <w:spacing w:after="20"/>
              <w:ind w:left="20"/>
              <w:jc w:val="both"/>
            </w:pPr>
            <w:r>
              <w:rPr>
                <w:rFonts w:ascii="Times New Roman"/>
                <w:b w:val="false"/>
                <w:i w:val="false"/>
                <w:color w:val="000000"/>
                <w:sz w:val="20"/>
              </w:rPr>
              <w:t>государственного архива, Архива</w:t>
            </w:r>
          </w:p>
          <w:p>
            <w:pPr>
              <w:spacing w:after="20"/>
              <w:ind w:left="20"/>
              <w:jc w:val="both"/>
            </w:pPr>
            <w:r>
              <w:rPr>
                <w:rFonts w:ascii="Times New Roman"/>
                <w:b w:val="false"/>
                <w:i w:val="false"/>
                <w:color w:val="000000"/>
                <w:sz w:val="20"/>
              </w:rPr>
              <w:t>Президента Республики Казахстан</w:t>
            </w:r>
          </w:p>
          <w:p>
            <w:pPr>
              <w:spacing w:after="20"/>
              <w:ind w:left="20"/>
              <w:jc w:val="both"/>
            </w:pPr>
            <w:r>
              <w:rPr>
                <w:rFonts w:ascii="Times New Roman"/>
                <w:b w:val="false"/>
                <w:i w:val="false"/>
                <w:color w:val="000000"/>
                <w:sz w:val="20"/>
              </w:rPr>
              <w:t>или МИО</w:t>
            </w:r>
          </w:p>
          <w:p>
            <w:pPr>
              <w:spacing w:after="20"/>
              <w:ind w:left="20"/>
              <w:jc w:val="both"/>
            </w:pPr>
            <w:r>
              <w:rPr>
                <w:rFonts w:ascii="Times New Roman"/>
                <w:b w:val="false"/>
                <w:i w:val="false"/>
                <w:color w:val="000000"/>
                <w:sz w:val="20"/>
              </w:rPr>
              <w:t>от ______ _______ года № 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 фамилия,</w:t>
            </w:r>
          </w:p>
          <w:p>
            <w:pPr>
              <w:spacing w:after="20"/>
              <w:ind w:left="20"/>
              <w:jc w:val="both"/>
            </w:pPr>
            <w:r>
              <w:rPr>
                <w:rFonts w:ascii="Times New Roman"/>
                <w:b w:val="false"/>
                <w:i w:val="false"/>
                <w:color w:val="000000"/>
                <w:sz w:val="20"/>
              </w:rPr>
              <w:t>инициалы руководителя организации)</w:t>
            </w:r>
          </w:p>
          <w:p>
            <w:pPr>
              <w:spacing w:after="20"/>
              <w:ind w:left="20"/>
              <w:jc w:val="both"/>
            </w:pP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Личная подпись (расшифровка)</w:t>
            </w:r>
          </w:p>
          <w:p>
            <w:pPr>
              <w:spacing w:after="20"/>
              <w:ind w:left="20"/>
              <w:jc w:val="both"/>
            </w:pPr>
            <w:r>
              <w:rPr>
                <w:rFonts w:ascii="Times New Roman"/>
                <w:b w:val="false"/>
                <w:i w:val="false"/>
                <w:color w:val="000000"/>
                <w:sz w:val="20"/>
              </w:rPr>
              <w:t>Дата ___________________</w:t>
            </w:r>
          </w:p>
        </w:tc>
      </w:tr>
    </w:tbl>
    <w:p>
      <w:pPr>
        <w:spacing w:after="0"/>
        <w:ind w:left="0"/>
        <w:jc w:val="both"/>
      </w:pPr>
      <w:bookmarkStart w:name="z1361" w:id="1079"/>
      <w:r>
        <w:rPr>
          <w:rFonts w:ascii="Times New Roman"/>
          <w:b w:val="false"/>
          <w:i w:val="false"/>
          <w:color w:val="000000"/>
          <w:sz w:val="28"/>
        </w:rPr>
        <w:t>
      Архивный фонд № ___</w:t>
      </w:r>
    </w:p>
    <w:bookmarkEnd w:id="1079"/>
    <w:p>
      <w:pPr>
        <w:spacing w:after="0"/>
        <w:ind w:left="0"/>
        <w:jc w:val="both"/>
      </w:pPr>
      <w:r>
        <w:rPr>
          <w:rFonts w:ascii="Times New Roman"/>
          <w:b w:val="false"/>
          <w:i w:val="false"/>
          <w:color w:val="000000"/>
          <w:sz w:val="28"/>
        </w:rPr>
        <w:t>Опись № ____ дел, документов постоянного хранения</w:t>
      </w:r>
    </w:p>
    <w:p>
      <w:pPr>
        <w:spacing w:after="0"/>
        <w:ind w:left="0"/>
        <w:jc w:val="both"/>
      </w:pPr>
      <w:r>
        <w:rPr>
          <w:rFonts w:ascii="Times New Roman"/>
          <w:b w:val="false"/>
          <w:i w:val="false"/>
          <w:color w:val="000000"/>
          <w:sz w:val="28"/>
        </w:rPr>
        <w:t>_________________________________________</w:t>
      </w:r>
    </w:p>
    <w:p>
      <w:pPr>
        <w:spacing w:after="0"/>
        <w:ind w:left="0"/>
        <w:jc w:val="both"/>
      </w:pPr>
      <w:r>
        <w:rPr>
          <w:rFonts w:ascii="Times New Roman"/>
          <w:b w:val="false"/>
          <w:i w:val="false"/>
          <w:color w:val="000000"/>
          <w:sz w:val="28"/>
        </w:rPr>
        <w:t>(официальное наименование организации)</w:t>
      </w:r>
    </w:p>
    <w:p>
      <w:pPr>
        <w:spacing w:after="0"/>
        <w:ind w:left="0"/>
        <w:jc w:val="both"/>
      </w:pPr>
      <w:r>
        <w:rPr>
          <w:rFonts w:ascii="Times New Roman"/>
          <w:b w:val="false"/>
          <w:i w:val="false"/>
          <w:color w:val="000000"/>
          <w:sz w:val="28"/>
        </w:rPr>
        <w:t>за ______________ год (-ы)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хранения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дела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дела (тома, части)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 документов дела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деле (томе, части)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раздела (структурного подразделения организации)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62" w:id="1080"/>
      <w:r>
        <w:rPr>
          <w:rFonts w:ascii="Times New Roman"/>
          <w:b w:val="false"/>
          <w:i w:val="false"/>
          <w:color w:val="000000"/>
          <w:sz w:val="28"/>
        </w:rPr>
        <w:t>
      В данный (-е) раздел (-ы) ___________________________ описи дел, документов</w:t>
      </w:r>
    </w:p>
    <w:bookmarkEnd w:id="1080"/>
    <w:p>
      <w:pPr>
        <w:spacing w:after="0"/>
        <w:ind w:left="0"/>
        <w:jc w:val="both"/>
      </w:pPr>
      <w:r>
        <w:rPr>
          <w:rFonts w:ascii="Times New Roman"/>
          <w:b w:val="false"/>
          <w:i w:val="false"/>
          <w:color w:val="000000"/>
          <w:sz w:val="28"/>
        </w:rPr>
        <w:t>(наименование раздела)</w:t>
      </w:r>
    </w:p>
    <w:p>
      <w:pPr>
        <w:spacing w:after="0"/>
        <w:ind w:left="0"/>
        <w:jc w:val="both"/>
      </w:pPr>
      <w:r>
        <w:rPr>
          <w:rFonts w:ascii="Times New Roman"/>
          <w:b w:val="false"/>
          <w:i w:val="false"/>
          <w:color w:val="000000"/>
          <w:sz w:val="28"/>
        </w:rPr>
        <w:t>внесено ____________________ дел с № _______ по № ________, в том числе:</w:t>
      </w:r>
    </w:p>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литерные номера:</w:t>
      </w:r>
    </w:p>
    <w:p>
      <w:pPr>
        <w:spacing w:after="0"/>
        <w:ind w:left="0"/>
        <w:jc w:val="both"/>
      </w:pPr>
      <w:r>
        <w:rPr>
          <w:rFonts w:ascii="Times New Roman"/>
          <w:b w:val="false"/>
          <w:i w:val="false"/>
          <w:color w:val="000000"/>
          <w:sz w:val="28"/>
        </w:rPr>
        <w:t>пропущенные номера: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(наименование должности, фамилия, инициалы, подпись лиц (-а), составивших (-его)</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раздел (-ы) описи), (дата составления раздела (-ов), описи)</w:t>
      </w:r>
    </w:p>
    <w:p>
      <w:pPr>
        <w:spacing w:after="0"/>
        <w:ind w:left="0"/>
        <w:jc w:val="both"/>
      </w:pPr>
      <w:r>
        <w:rPr>
          <w:rFonts w:ascii="Times New Roman"/>
          <w:b w:val="false"/>
          <w:i w:val="false"/>
          <w:color w:val="000000"/>
          <w:sz w:val="28"/>
        </w:rPr>
        <w:t>Согласована протоколом</w:t>
      </w:r>
    </w:p>
    <w:p>
      <w:pPr>
        <w:spacing w:after="0"/>
        <w:ind w:left="0"/>
        <w:jc w:val="both"/>
      </w:pPr>
      <w:r>
        <w:rPr>
          <w:rFonts w:ascii="Times New Roman"/>
          <w:b w:val="false"/>
          <w:i w:val="false"/>
          <w:color w:val="000000"/>
          <w:sz w:val="28"/>
        </w:rPr>
        <w:t>ЦЭК(ЭК) организации</w:t>
      </w:r>
    </w:p>
    <w:p>
      <w:pPr>
        <w:spacing w:after="0"/>
        <w:ind w:left="0"/>
        <w:jc w:val="both"/>
      </w:pPr>
      <w:r>
        <w:rPr>
          <w:rFonts w:ascii="Times New Roman"/>
          <w:b w:val="false"/>
          <w:i w:val="false"/>
          <w:color w:val="000000"/>
          <w:sz w:val="28"/>
        </w:rPr>
        <w:t>от ___________ _____ года № 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и других</w:t>
            </w:r>
            <w:r>
              <w:br/>
            </w:r>
            <w:r>
              <w:rPr>
                <w:rFonts w:ascii="Times New Roman"/>
                <w:b w:val="false"/>
                <w:i w:val="false"/>
                <w:color w:val="000000"/>
                <w:sz w:val="20"/>
              </w:rPr>
              <w:t>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87" w:id="1081"/>
    <w:p>
      <w:pPr>
        <w:spacing w:after="0"/>
        <w:ind w:left="0"/>
        <w:jc w:val="left"/>
      </w:pPr>
      <w:r>
        <w:rPr>
          <w:rFonts w:ascii="Times New Roman"/>
          <w:b/>
          <w:i w:val="false"/>
          <w:color w:val="000000"/>
        </w:rPr>
        <w:t xml:space="preserve"> Опись дел видеодокументов постоянного хранения</w:t>
      </w:r>
    </w:p>
    <w:bookmarkEnd w:id="1081"/>
    <w:p>
      <w:pPr>
        <w:spacing w:after="0"/>
        <w:ind w:left="0"/>
        <w:jc w:val="both"/>
      </w:pPr>
      <w:r>
        <w:rPr>
          <w:rFonts w:ascii="Times New Roman"/>
          <w:b w:val="false"/>
          <w:i w:val="false"/>
          <w:color w:val="ff0000"/>
          <w:sz w:val="28"/>
        </w:rPr>
        <w:t xml:space="preserve">
      Сноска. Приложение 3 - в редакции приказа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протоколом ЭПК республиканского</w:t>
            </w:r>
          </w:p>
          <w:p>
            <w:pPr>
              <w:spacing w:after="20"/>
              <w:ind w:left="20"/>
              <w:jc w:val="both"/>
            </w:pPr>
            <w:r>
              <w:rPr>
                <w:rFonts w:ascii="Times New Roman"/>
                <w:b w:val="false"/>
                <w:i w:val="false"/>
                <w:color w:val="000000"/>
                <w:sz w:val="20"/>
              </w:rPr>
              <w:t>государственного архива, Архива</w:t>
            </w:r>
          </w:p>
          <w:p>
            <w:pPr>
              <w:spacing w:after="20"/>
              <w:ind w:left="20"/>
              <w:jc w:val="both"/>
            </w:pPr>
            <w:r>
              <w:rPr>
                <w:rFonts w:ascii="Times New Roman"/>
                <w:b w:val="false"/>
                <w:i w:val="false"/>
                <w:color w:val="000000"/>
                <w:sz w:val="20"/>
              </w:rPr>
              <w:t>Президента Республики Казахстан</w:t>
            </w:r>
          </w:p>
          <w:p>
            <w:pPr>
              <w:spacing w:after="20"/>
              <w:ind w:left="20"/>
              <w:jc w:val="both"/>
            </w:pPr>
            <w:r>
              <w:rPr>
                <w:rFonts w:ascii="Times New Roman"/>
                <w:b w:val="false"/>
                <w:i w:val="false"/>
                <w:color w:val="000000"/>
                <w:sz w:val="20"/>
              </w:rPr>
              <w:t>или МИО</w:t>
            </w:r>
          </w:p>
          <w:p>
            <w:pPr>
              <w:spacing w:after="20"/>
              <w:ind w:left="20"/>
              <w:jc w:val="both"/>
            </w:pPr>
            <w:r>
              <w:rPr>
                <w:rFonts w:ascii="Times New Roman"/>
                <w:b w:val="false"/>
                <w:i w:val="false"/>
                <w:color w:val="000000"/>
                <w:sz w:val="20"/>
              </w:rPr>
              <w:t>от ______ _____________ года № 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 фамилия,</w:t>
            </w:r>
          </w:p>
          <w:p>
            <w:pPr>
              <w:spacing w:after="20"/>
              <w:ind w:left="20"/>
              <w:jc w:val="both"/>
            </w:pPr>
            <w:r>
              <w:rPr>
                <w:rFonts w:ascii="Times New Roman"/>
                <w:b w:val="false"/>
                <w:i w:val="false"/>
                <w:color w:val="000000"/>
                <w:sz w:val="20"/>
              </w:rPr>
              <w:t>инициалы руководителя архива)</w:t>
            </w:r>
          </w:p>
          <w:p>
            <w:pPr>
              <w:spacing w:after="20"/>
              <w:ind w:left="20"/>
              <w:jc w:val="both"/>
            </w:pP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Личная подпись (расшифровка)</w:t>
            </w:r>
          </w:p>
          <w:p>
            <w:pPr>
              <w:spacing w:after="20"/>
              <w:ind w:left="20"/>
              <w:jc w:val="both"/>
            </w:pPr>
            <w:r>
              <w:rPr>
                <w:rFonts w:ascii="Times New Roman"/>
                <w:b w:val="false"/>
                <w:i w:val="false"/>
                <w:color w:val="000000"/>
                <w:sz w:val="20"/>
              </w:rPr>
              <w:t>Дата ___________________</w:t>
            </w:r>
          </w:p>
        </w:tc>
      </w:tr>
    </w:tbl>
    <w:p>
      <w:pPr>
        <w:spacing w:after="0"/>
        <w:ind w:left="0"/>
        <w:jc w:val="both"/>
      </w:pPr>
      <w:bookmarkStart w:name="z1363" w:id="1082"/>
      <w:r>
        <w:rPr>
          <w:rFonts w:ascii="Times New Roman"/>
          <w:b w:val="false"/>
          <w:i w:val="false"/>
          <w:color w:val="000000"/>
          <w:sz w:val="28"/>
        </w:rPr>
        <w:t>
      Опись № ___ __________________________________________________</w:t>
      </w:r>
    </w:p>
    <w:bookmarkEnd w:id="1082"/>
    <w:p>
      <w:pPr>
        <w:spacing w:after="0"/>
        <w:ind w:left="0"/>
        <w:jc w:val="both"/>
      </w:pPr>
      <w:r>
        <w:rPr>
          <w:rFonts w:ascii="Times New Roman"/>
          <w:b w:val="false"/>
          <w:i w:val="false"/>
          <w:color w:val="000000"/>
          <w:sz w:val="28"/>
        </w:rPr>
        <w:t>за ______ год (ы) (название описи с официальным наименованием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учета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хранения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производственный номер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документа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произведения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записи, перезаписи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Хронометраж видеозаписи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носителя и формат записи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текстовой сопроводительной документации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bookmarkStart w:name="z1364" w:id="1083"/>
      <w:r>
        <w:rPr>
          <w:rFonts w:ascii="Times New Roman"/>
          <w:b w:val="false"/>
          <w:i w:val="false"/>
          <w:color w:val="000000"/>
          <w:sz w:val="28"/>
        </w:rPr>
        <w:t>
      В данный раздел описи включено _______________________________</w:t>
      </w:r>
    </w:p>
    <w:bookmarkEnd w:id="1083"/>
    <w:p>
      <w:pPr>
        <w:spacing w:after="0"/>
        <w:ind w:left="0"/>
        <w:jc w:val="both"/>
      </w:pPr>
      <w:r>
        <w:rPr>
          <w:rFonts w:ascii="Times New Roman"/>
          <w:b w:val="false"/>
          <w:i w:val="false"/>
          <w:color w:val="000000"/>
          <w:sz w:val="28"/>
        </w:rPr>
        <w:t>единиц хранения</w:t>
      </w:r>
    </w:p>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с № ____ по № ____ в том числе:</w:t>
      </w:r>
    </w:p>
    <w:p>
      <w:pPr>
        <w:spacing w:after="0"/>
        <w:ind w:left="0"/>
        <w:jc w:val="both"/>
      </w:pPr>
      <w:r>
        <w:rPr>
          <w:rFonts w:ascii="Times New Roman"/>
          <w:b w:val="false"/>
          <w:i w:val="false"/>
          <w:color w:val="000000"/>
          <w:sz w:val="28"/>
        </w:rPr>
        <w:t>литерные номера ______________________________</w:t>
      </w:r>
    </w:p>
    <w:p>
      <w:pPr>
        <w:spacing w:after="0"/>
        <w:ind w:left="0"/>
        <w:jc w:val="both"/>
      </w:pPr>
      <w:r>
        <w:rPr>
          <w:rFonts w:ascii="Times New Roman"/>
          <w:b w:val="false"/>
          <w:i w:val="false"/>
          <w:color w:val="000000"/>
          <w:sz w:val="28"/>
        </w:rPr>
        <w:t>пропущенные номера _______</w:t>
      </w:r>
    </w:p>
    <w:p>
      <w:pPr>
        <w:spacing w:after="0"/>
        <w:ind w:left="0"/>
        <w:jc w:val="both"/>
      </w:pPr>
      <w:r>
        <w:rPr>
          <w:rFonts w:ascii="Times New Roman"/>
          <w:b w:val="false"/>
          <w:i w:val="false"/>
          <w:color w:val="000000"/>
          <w:sz w:val="28"/>
        </w:rPr>
        <w:t>и текстовая сопроводительная документация к ним.</w:t>
      </w:r>
    </w:p>
    <w:p>
      <w:pPr>
        <w:spacing w:after="0"/>
        <w:ind w:left="0"/>
        <w:jc w:val="both"/>
      </w:pPr>
      <w:r>
        <w:rPr>
          <w:rFonts w:ascii="Times New Roman"/>
          <w:b w:val="false"/>
          <w:i w:val="false"/>
          <w:color w:val="000000"/>
          <w:sz w:val="28"/>
        </w:rPr>
        <w:t>Наименование должности составителя описи _________________</w:t>
      </w:r>
    </w:p>
    <w:p>
      <w:pPr>
        <w:spacing w:after="0"/>
        <w:ind w:left="0"/>
        <w:jc w:val="both"/>
      </w:pPr>
      <w:r>
        <w:rPr>
          <w:rFonts w:ascii="Times New Roman"/>
          <w:b w:val="false"/>
          <w:i w:val="false"/>
          <w:color w:val="000000"/>
          <w:sz w:val="28"/>
        </w:rPr>
        <w:t>Расшифровка подписи 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Дата ____________</w:t>
      </w:r>
    </w:p>
    <w:p>
      <w:pPr>
        <w:spacing w:after="0"/>
        <w:ind w:left="0"/>
        <w:jc w:val="both"/>
      </w:pPr>
      <w:r>
        <w:rPr>
          <w:rFonts w:ascii="Times New Roman"/>
          <w:b w:val="false"/>
          <w:i w:val="false"/>
          <w:color w:val="000000"/>
          <w:sz w:val="28"/>
        </w:rPr>
        <w:t>Согласована протоколом</w:t>
      </w:r>
    </w:p>
    <w:p>
      <w:pPr>
        <w:spacing w:after="0"/>
        <w:ind w:left="0"/>
        <w:jc w:val="both"/>
      </w:pPr>
      <w:r>
        <w:rPr>
          <w:rFonts w:ascii="Times New Roman"/>
          <w:b w:val="false"/>
          <w:i w:val="false"/>
          <w:color w:val="000000"/>
          <w:sz w:val="28"/>
        </w:rPr>
        <w:t xml:space="preserve">ЦЭК(ЭК) организации </w:t>
      </w:r>
    </w:p>
    <w:p>
      <w:pPr>
        <w:spacing w:after="0"/>
        <w:ind w:left="0"/>
        <w:jc w:val="both"/>
      </w:pPr>
      <w:r>
        <w:rPr>
          <w:rFonts w:ascii="Times New Roman"/>
          <w:b w:val="false"/>
          <w:i w:val="false"/>
          <w:color w:val="000000"/>
          <w:sz w:val="28"/>
        </w:rPr>
        <w:t>от _________ _________ года</w:t>
      </w:r>
    </w:p>
    <w:p>
      <w:pPr>
        <w:spacing w:after="0"/>
        <w:ind w:left="0"/>
        <w:jc w:val="both"/>
      </w:pPr>
      <w:r>
        <w:rPr>
          <w:rFonts w:ascii="Times New Roman"/>
          <w:b w:val="false"/>
          <w:i w:val="false"/>
          <w:color w:val="000000"/>
          <w:sz w:val="28"/>
        </w:rPr>
        <w:t>№_______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и других</w:t>
            </w:r>
            <w:r>
              <w:br/>
            </w:r>
            <w:r>
              <w:rPr>
                <w:rFonts w:ascii="Times New Roman"/>
                <w:b w:val="false"/>
                <w:i w:val="false"/>
                <w:color w:val="000000"/>
                <w:sz w:val="20"/>
              </w:rPr>
              <w:t>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93" w:id="1084"/>
    <w:p>
      <w:pPr>
        <w:spacing w:after="0"/>
        <w:ind w:left="0"/>
        <w:jc w:val="left"/>
      </w:pPr>
      <w:r>
        <w:rPr>
          <w:rFonts w:ascii="Times New Roman"/>
          <w:b/>
          <w:i w:val="false"/>
          <w:color w:val="000000"/>
        </w:rPr>
        <w:t xml:space="preserve"> Опись дел кинодокументов постоянного хранения</w:t>
      </w:r>
    </w:p>
    <w:bookmarkEnd w:id="1084"/>
    <w:p>
      <w:pPr>
        <w:spacing w:after="0"/>
        <w:ind w:left="0"/>
        <w:jc w:val="both"/>
      </w:pPr>
      <w:r>
        <w:rPr>
          <w:rFonts w:ascii="Times New Roman"/>
          <w:b w:val="false"/>
          <w:i w:val="false"/>
          <w:color w:val="ff0000"/>
          <w:sz w:val="28"/>
        </w:rPr>
        <w:t xml:space="preserve">
      Сноска. Приложение 4 - в редакции приказа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протоколом ЭПК республиканского</w:t>
            </w:r>
          </w:p>
          <w:p>
            <w:pPr>
              <w:spacing w:after="20"/>
              <w:ind w:left="20"/>
              <w:jc w:val="both"/>
            </w:pPr>
            <w:r>
              <w:rPr>
                <w:rFonts w:ascii="Times New Roman"/>
                <w:b w:val="false"/>
                <w:i w:val="false"/>
                <w:color w:val="000000"/>
                <w:sz w:val="20"/>
              </w:rPr>
              <w:t>государственного архива, Архива</w:t>
            </w:r>
          </w:p>
          <w:p>
            <w:pPr>
              <w:spacing w:after="20"/>
              <w:ind w:left="20"/>
              <w:jc w:val="both"/>
            </w:pPr>
            <w:r>
              <w:rPr>
                <w:rFonts w:ascii="Times New Roman"/>
                <w:b w:val="false"/>
                <w:i w:val="false"/>
                <w:color w:val="000000"/>
                <w:sz w:val="20"/>
              </w:rPr>
              <w:t>Президента Республики Казахстан</w:t>
            </w:r>
          </w:p>
          <w:p>
            <w:pPr>
              <w:spacing w:after="20"/>
              <w:ind w:left="20"/>
              <w:jc w:val="both"/>
            </w:pPr>
            <w:r>
              <w:rPr>
                <w:rFonts w:ascii="Times New Roman"/>
                <w:b w:val="false"/>
                <w:i w:val="false"/>
                <w:color w:val="000000"/>
                <w:sz w:val="20"/>
              </w:rPr>
              <w:t>или МИО</w:t>
            </w:r>
          </w:p>
          <w:p>
            <w:pPr>
              <w:spacing w:after="20"/>
              <w:ind w:left="20"/>
              <w:jc w:val="both"/>
            </w:pPr>
            <w:r>
              <w:rPr>
                <w:rFonts w:ascii="Times New Roman"/>
                <w:b w:val="false"/>
                <w:i w:val="false"/>
                <w:color w:val="000000"/>
                <w:sz w:val="20"/>
              </w:rPr>
              <w:t>от ______ _____________ года № 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 фамилия,</w:t>
            </w:r>
          </w:p>
          <w:p>
            <w:pPr>
              <w:spacing w:after="20"/>
              <w:ind w:left="20"/>
              <w:jc w:val="both"/>
            </w:pPr>
            <w:r>
              <w:rPr>
                <w:rFonts w:ascii="Times New Roman"/>
                <w:b w:val="false"/>
                <w:i w:val="false"/>
                <w:color w:val="000000"/>
                <w:sz w:val="20"/>
              </w:rPr>
              <w:t>инициалы руководителя организации)</w:t>
            </w:r>
          </w:p>
          <w:p>
            <w:pPr>
              <w:spacing w:after="20"/>
              <w:ind w:left="20"/>
              <w:jc w:val="both"/>
            </w:pP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Личная подпись (расшифровка)</w:t>
            </w:r>
          </w:p>
          <w:p>
            <w:pPr>
              <w:spacing w:after="20"/>
              <w:ind w:left="20"/>
              <w:jc w:val="both"/>
            </w:pPr>
            <w:r>
              <w:rPr>
                <w:rFonts w:ascii="Times New Roman"/>
                <w:b w:val="false"/>
                <w:i w:val="false"/>
                <w:color w:val="000000"/>
                <w:sz w:val="20"/>
              </w:rPr>
              <w:t>Дата ___________________</w:t>
            </w:r>
          </w:p>
        </w:tc>
      </w:tr>
    </w:tbl>
    <w:p>
      <w:pPr>
        <w:spacing w:after="0"/>
        <w:ind w:left="0"/>
        <w:jc w:val="both"/>
      </w:pPr>
      <w:bookmarkStart w:name="z1365" w:id="1085"/>
      <w:r>
        <w:rPr>
          <w:rFonts w:ascii="Times New Roman"/>
          <w:b w:val="false"/>
          <w:i w:val="false"/>
          <w:color w:val="000000"/>
          <w:sz w:val="28"/>
        </w:rPr>
        <w:t>
      Опись № ___ ________________________________________________________</w:t>
      </w:r>
    </w:p>
    <w:bookmarkEnd w:id="1085"/>
    <w:p>
      <w:pPr>
        <w:spacing w:after="0"/>
        <w:ind w:left="0"/>
        <w:jc w:val="both"/>
      </w:pPr>
      <w:r>
        <w:rPr>
          <w:rFonts w:ascii="Times New Roman"/>
          <w:b w:val="false"/>
          <w:i w:val="false"/>
          <w:color w:val="000000"/>
          <w:sz w:val="28"/>
        </w:rPr>
        <w:t>(название описи с официальным наименованием организации)</w:t>
      </w:r>
    </w:p>
    <w:p>
      <w:pPr>
        <w:spacing w:after="0"/>
        <w:ind w:left="0"/>
        <w:jc w:val="both"/>
      </w:pPr>
      <w:r>
        <w:rPr>
          <w:rFonts w:ascii="Times New Roman"/>
          <w:b w:val="false"/>
          <w:i w:val="false"/>
          <w:color w:val="000000"/>
          <w:sz w:val="28"/>
        </w:rPr>
        <w:t>за ______ год (ы)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учета</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хранения</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производственный номер (учетный номер в организации)</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документа</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съемки, изготовления</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(немой, звуковой, ч/б, цв., формат, язык)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носителя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хранения/метраж</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текстовой сопроводительной документации</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Дубль-негатив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Фонограмма (негатив)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Фонограмма магнитная (основная, совмещенная)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Промежуточный позити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Установочные ролики и цветовые паспорт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both"/>
      </w:pPr>
      <w:bookmarkStart w:name="z1366" w:id="1086"/>
      <w:r>
        <w:rPr>
          <w:rFonts w:ascii="Times New Roman"/>
          <w:b w:val="false"/>
          <w:i w:val="false"/>
          <w:color w:val="000000"/>
          <w:sz w:val="28"/>
        </w:rPr>
        <w:t>
      В данный раздел описи включено _________________________</w:t>
      </w:r>
    </w:p>
    <w:bookmarkEnd w:id="1086"/>
    <w:p>
      <w:pPr>
        <w:spacing w:after="0"/>
        <w:ind w:left="0"/>
        <w:jc w:val="both"/>
      </w:pPr>
      <w:r>
        <w:rPr>
          <w:rFonts w:ascii="Times New Roman"/>
          <w:b w:val="false"/>
          <w:i w:val="false"/>
          <w:color w:val="000000"/>
          <w:sz w:val="28"/>
        </w:rPr>
        <w:t>единиц хранения</w:t>
      </w:r>
    </w:p>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с № ____-по № _____ в том числе:</w:t>
      </w:r>
    </w:p>
    <w:p>
      <w:pPr>
        <w:spacing w:after="0"/>
        <w:ind w:left="0"/>
        <w:jc w:val="both"/>
      </w:pPr>
      <w:r>
        <w:rPr>
          <w:rFonts w:ascii="Times New Roman"/>
          <w:b w:val="false"/>
          <w:i w:val="false"/>
          <w:color w:val="000000"/>
          <w:sz w:val="28"/>
        </w:rPr>
        <w:t>литерные номера ________ пропущенные номера ____________</w:t>
      </w:r>
    </w:p>
    <w:p>
      <w:pPr>
        <w:spacing w:after="0"/>
        <w:ind w:left="0"/>
        <w:jc w:val="both"/>
      </w:pPr>
      <w:r>
        <w:rPr>
          <w:rFonts w:ascii="Times New Roman"/>
          <w:b w:val="false"/>
          <w:i w:val="false"/>
          <w:color w:val="000000"/>
          <w:sz w:val="28"/>
        </w:rPr>
        <w:t>и текстовая сопроводительная документация к ним.</w:t>
      </w:r>
    </w:p>
    <w:p>
      <w:pPr>
        <w:spacing w:after="0"/>
        <w:ind w:left="0"/>
        <w:jc w:val="both"/>
      </w:pPr>
      <w:r>
        <w:rPr>
          <w:rFonts w:ascii="Times New Roman"/>
          <w:b w:val="false"/>
          <w:i w:val="false"/>
          <w:color w:val="000000"/>
          <w:sz w:val="28"/>
        </w:rPr>
        <w:t>Наименование должности составителя описи</w:t>
      </w:r>
    </w:p>
    <w:p>
      <w:pPr>
        <w:spacing w:after="0"/>
        <w:ind w:left="0"/>
        <w:jc w:val="both"/>
      </w:pPr>
      <w:r>
        <w:rPr>
          <w:rFonts w:ascii="Times New Roman"/>
          <w:b w:val="false"/>
          <w:i w:val="false"/>
          <w:color w:val="000000"/>
          <w:sz w:val="28"/>
        </w:rPr>
        <w:t>______________________________________</w:t>
      </w:r>
    </w:p>
    <w:p>
      <w:pPr>
        <w:spacing w:after="0"/>
        <w:ind w:left="0"/>
        <w:jc w:val="both"/>
      </w:pPr>
      <w:r>
        <w:rPr>
          <w:rFonts w:ascii="Times New Roman"/>
          <w:b w:val="false"/>
          <w:i w:val="false"/>
          <w:color w:val="000000"/>
          <w:sz w:val="28"/>
        </w:rPr>
        <w:t>Расшифровка подписи) _____________________________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Дата ________________________</w:t>
      </w:r>
    </w:p>
    <w:p>
      <w:pPr>
        <w:spacing w:after="0"/>
        <w:ind w:left="0"/>
        <w:jc w:val="both"/>
      </w:pPr>
      <w:r>
        <w:rPr>
          <w:rFonts w:ascii="Times New Roman"/>
          <w:b w:val="false"/>
          <w:i w:val="false"/>
          <w:color w:val="000000"/>
          <w:sz w:val="28"/>
        </w:rPr>
        <w:t>Согласована протоколом</w:t>
      </w:r>
    </w:p>
    <w:p>
      <w:pPr>
        <w:spacing w:after="0"/>
        <w:ind w:left="0"/>
        <w:jc w:val="both"/>
      </w:pPr>
      <w:r>
        <w:rPr>
          <w:rFonts w:ascii="Times New Roman"/>
          <w:b w:val="false"/>
          <w:i w:val="false"/>
          <w:color w:val="000000"/>
          <w:sz w:val="28"/>
        </w:rPr>
        <w:t>ЦЭК(ЭК) организации</w:t>
      </w:r>
    </w:p>
    <w:p>
      <w:pPr>
        <w:spacing w:after="0"/>
        <w:ind w:left="0"/>
        <w:jc w:val="both"/>
      </w:pPr>
      <w:r>
        <w:rPr>
          <w:rFonts w:ascii="Times New Roman"/>
          <w:b w:val="false"/>
          <w:i w:val="false"/>
          <w:color w:val="000000"/>
          <w:sz w:val="28"/>
        </w:rPr>
        <w:t>от _________ _________ года</w:t>
      </w:r>
    </w:p>
    <w:p>
      <w:pPr>
        <w:spacing w:after="0"/>
        <w:ind w:left="0"/>
        <w:jc w:val="both"/>
      </w:pPr>
      <w:r>
        <w:rPr>
          <w:rFonts w:ascii="Times New Roman"/>
          <w:b w:val="false"/>
          <w:i w:val="false"/>
          <w:color w:val="000000"/>
          <w:sz w:val="28"/>
        </w:rPr>
        <w:t>№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и других</w:t>
            </w:r>
            <w:r>
              <w:br/>
            </w:r>
            <w:r>
              <w:rPr>
                <w:rFonts w:ascii="Times New Roman"/>
                <w:b w:val="false"/>
                <w:i w:val="false"/>
                <w:color w:val="000000"/>
                <w:sz w:val="20"/>
              </w:rPr>
              <w:t>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99" w:id="1087"/>
    <w:p>
      <w:pPr>
        <w:spacing w:after="0"/>
        <w:ind w:left="0"/>
        <w:jc w:val="left"/>
      </w:pPr>
      <w:r>
        <w:rPr>
          <w:rFonts w:ascii="Times New Roman"/>
          <w:b/>
          <w:i w:val="false"/>
          <w:color w:val="000000"/>
        </w:rPr>
        <w:t xml:space="preserve"> Опись дел фонодокументов магнитной записи постоянного хранения</w:t>
      </w:r>
    </w:p>
    <w:bookmarkEnd w:id="1087"/>
    <w:p>
      <w:pPr>
        <w:spacing w:after="0"/>
        <w:ind w:left="0"/>
        <w:jc w:val="both"/>
      </w:pPr>
      <w:r>
        <w:rPr>
          <w:rFonts w:ascii="Times New Roman"/>
          <w:b w:val="false"/>
          <w:i w:val="false"/>
          <w:color w:val="ff0000"/>
          <w:sz w:val="28"/>
        </w:rPr>
        <w:t xml:space="preserve">
      Сноска. Приложение 5 - в редакции приказа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протоколом ЭПК</w:t>
            </w:r>
          </w:p>
          <w:p>
            <w:pPr>
              <w:spacing w:after="20"/>
              <w:ind w:left="20"/>
              <w:jc w:val="both"/>
            </w:pPr>
            <w:r>
              <w:rPr>
                <w:rFonts w:ascii="Times New Roman"/>
                <w:b w:val="false"/>
                <w:i w:val="false"/>
                <w:color w:val="000000"/>
                <w:sz w:val="20"/>
              </w:rPr>
              <w:t>республиканского</w:t>
            </w:r>
          </w:p>
          <w:p>
            <w:pPr>
              <w:spacing w:after="20"/>
              <w:ind w:left="20"/>
              <w:jc w:val="both"/>
            </w:pPr>
            <w:r>
              <w:rPr>
                <w:rFonts w:ascii="Times New Roman"/>
                <w:b w:val="false"/>
                <w:i w:val="false"/>
                <w:color w:val="000000"/>
                <w:sz w:val="20"/>
              </w:rPr>
              <w:t>государственного архива,</w:t>
            </w:r>
          </w:p>
          <w:p>
            <w:pPr>
              <w:spacing w:after="20"/>
              <w:ind w:left="20"/>
              <w:jc w:val="both"/>
            </w:pPr>
            <w:r>
              <w:rPr>
                <w:rFonts w:ascii="Times New Roman"/>
                <w:b w:val="false"/>
                <w:i w:val="false"/>
                <w:color w:val="000000"/>
                <w:sz w:val="20"/>
              </w:rPr>
              <w:t>Архива Президента</w:t>
            </w:r>
          </w:p>
          <w:p>
            <w:pPr>
              <w:spacing w:after="20"/>
              <w:ind w:left="20"/>
              <w:jc w:val="both"/>
            </w:pP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или МИО</w:t>
            </w:r>
          </w:p>
          <w:p>
            <w:pPr>
              <w:spacing w:after="20"/>
              <w:ind w:left="20"/>
              <w:jc w:val="both"/>
            </w:pPr>
            <w:r>
              <w:rPr>
                <w:rFonts w:ascii="Times New Roman"/>
                <w:b w:val="false"/>
                <w:i w:val="false"/>
                <w:color w:val="000000"/>
                <w:sz w:val="20"/>
              </w:rPr>
              <w:t>от ______ _____________</w:t>
            </w:r>
          </w:p>
          <w:p>
            <w:pPr>
              <w:spacing w:after="20"/>
              <w:ind w:left="20"/>
              <w:jc w:val="both"/>
            </w:pPr>
            <w:r>
              <w:rPr>
                <w:rFonts w:ascii="Times New Roman"/>
                <w:b w:val="false"/>
                <w:i w:val="false"/>
                <w:color w:val="000000"/>
                <w:sz w:val="20"/>
              </w:rPr>
              <w:t>года № 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 фамилия, инициалы</w:t>
            </w:r>
          </w:p>
          <w:p>
            <w:pPr>
              <w:spacing w:after="20"/>
              <w:ind w:left="20"/>
              <w:jc w:val="both"/>
            </w:pPr>
            <w:r>
              <w:rPr>
                <w:rFonts w:ascii="Times New Roman"/>
                <w:b w:val="false"/>
                <w:i w:val="false"/>
                <w:color w:val="000000"/>
                <w:sz w:val="20"/>
              </w:rPr>
              <w:t>руководителя организации)</w:t>
            </w:r>
          </w:p>
          <w:p>
            <w:pPr>
              <w:spacing w:after="20"/>
              <w:ind w:left="20"/>
              <w:jc w:val="both"/>
            </w:pP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Личная подпись (расшифровка)</w:t>
            </w:r>
          </w:p>
          <w:p>
            <w:pPr>
              <w:spacing w:after="20"/>
              <w:ind w:left="20"/>
              <w:jc w:val="both"/>
            </w:pPr>
            <w:r>
              <w:rPr>
                <w:rFonts w:ascii="Times New Roman"/>
                <w:b w:val="false"/>
                <w:i w:val="false"/>
                <w:color w:val="000000"/>
                <w:sz w:val="20"/>
              </w:rPr>
              <w:t>Дата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p>
            <w:pPr>
              <w:spacing w:after="20"/>
              <w:ind w:left="20"/>
              <w:jc w:val="both"/>
            </w:pPr>
            <w:r>
              <w:rPr>
                <w:rFonts w:ascii="Times New Roman"/>
                <w:b w:val="false"/>
                <w:i w:val="false"/>
                <w:color w:val="000000"/>
                <w:sz w:val="20"/>
              </w:rPr>
              <w:t>руководителя организации</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Расшифровка</w:t>
            </w:r>
          </w:p>
          <w:p>
            <w:pPr>
              <w:spacing w:after="20"/>
              <w:ind w:left="20"/>
              <w:jc w:val="both"/>
            </w:pPr>
            <w:r>
              <w:rPr>
                <w:rFonts w:ascii="Times New Roman"/>
                <w:b w:val="false"/>
                <w:i w:val="false"/>
                <w:color w:val="000000"/>
                <w:sz w:val="20"/>
              </w:rPr>
              <w:t>(личная подпись) подписи</w:t>
            </w:r>
          </w:p>
          <w:p>
            <w:pPr>
              <w:spacing w:after="20"/>
              <w:ind w:left="20"/>
              <w:jc w:val="both"/>
            </w:pPr>
            <w:r>
              <w:rPr>
                <w:rFonts w:ascii="Times New Roman"/>
                <w:b w:val="false"/>
                <w:i w:val="false"/>
                <w:color w:val="000000"/>
                <w:sz w:val="20"/>
              </w:rPr>
              <w:t>Дата</w:t>
            </w:r>
          </w:p>
        </w:tc>
      </w:tr>
    </w:tbl>
    <w:p>
      <w:pPr>
        <w:spacing w:after="0"/>
        <w:ind w:left="0"/>
        <w:jc w:val="both"/>
      </w:pPr>
      <w:bookmarkStart w:name="z1367" w:id="1088"/>
      <w:r>
        <w:rPr>
          <w:rFonts w:ascii="Times New Roman"/>
          <w:b w:val="false"/>
          <w:i w:val="false"/>
          <w:color w:val="000000"/>
          <w:sz w:val="28"/>
        </w:rPr>
        <w:t>
      Опись № ___ ______________________________________________</w:t>
      </w:r>
    </w:p>
    <w:bookmarkEnd w:id="1088"/>
    <w:p>
      <w:pPr>
        <w:spacing w:after="0"/>
        <w:ind w:left="0"/>
        <w:jc w:val="both"/>
      </w:pPr>
      <w:r>
        <w:rPr>
          <w:rFonts w:ascii="Times New Roman"/>
          <w:b w:val="false"/>
          <w:i w:val="false"/>
          <w:color w:val="000000"/>
          <w:sz w:val="28"/>
        </w:rPr>
        <w:t>      (название описи с официальным наименованием организации)</w:t>
      </w:r>
    </w:p>
    <w:p>
      <w:pPr>
        <w:spacing w:after="0"/>
        <w:ind w:left="0"/>
        <w:jc w:val="both"/>
      </w:pPr>
      <w:r>
        <w:rPr>
          <w:rFonts w:ascii="Times New Roman"/>
          <w:b w:val="false"/>
          <w:i w:val="false"/>
          <w:color w:val="000000"/>
          <w:sz w:val="28"/>
        </w:rPr>
        <w:t>за ______ год (ы)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учета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хранения</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производственный номер</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документа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произведения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Язык</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записи, прерзаписи</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записи, перезаписи</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записи, перезаписи</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Хронометраж записи</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носителя и формат записи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текстовой сопроводительной документации</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1368" w:id="1089"/>
    <w:p>
      <w:pPr>
        <w:spacing w:after="0"/>
        <w:ind w:left="0"/>
        <w:jc w:val="both"/>
      </w:pPr>
      <w:r>
        <w:rPr>
          <w:rFonts w:ascii="Times New Roman"/>
          <w:b w:val="false"/>
          <w:i w:val="false"/>
          <w:color w:val="000000"/>
          <w:sz w:val="28"/>
        </w:rPr>
        <w:t>
      В данный раздел описи включено ______________________________</w:t>
      </w:r>
    </w:p>
    <w:bookmarkEnd w:id="1089"/>
    <w:p>
      <w:pPr>
        <w:spacing w:after="0"/>
        <w:ind w:left="0"/>
        <w:jc w:val="both"/>
      </w:pPr>
      <w:r>
        <w:rPr>
          <w:rFonts w:ascii="Times New Roman"/>
          <w:b w:val="false"/>
          <w:i w:val="false"/>
          <w:color w:val="000000"/>
          <w:sz w:val="28"/>
        </w:rPr>
        <w:t>
      единиц хранения</w:t>
      </w:r>
    </w:p>
    <w:p>
      <w:pPr>
        <w:spacing w:after="0"/>
        <w:ind w:left="0"/>
        <w:jc w:val="both"/>
      </w:pPr>
      <w:r>
        <w:rPr>
          <w:rFonts w:ascii="Times New Roman"/>
          <w:b w:val="false"/>
          <w:i w:val="false"/>
          <w:color w:val="000000"/>
          <w:sz w:val="28"/>
        </w:rPr>
        <w:t>
      (цифрами и прописью)</w:t>
      </w:r>
    </w:p>
    <w:p>
      <w:pPr>
        <w:spacing w:after="0"/>
        <w:ind w:left="0"/>
        <w:jc w:val="both"/>
      </w:pPr>
      <w:r>
        <w:rPr>
          <w:rFonts w:ascii="Times New Roman"/>
          <w:b w:val="false"/>
          <w:i w:val="false"/>
          <w:color w:val="000000"/>
          <w:sz w:val="28"/>
        </w:rPr>
        <w:t>
      с № _____ по № _____ в том числе:</w:t>
      </w:r>
    </w:p>
    <w:p>
      <w:pPr>
        <w:spacing w:after="0"/>
        <w:ind w:left="0"/>
        <w:jc w:val="both"/>
      </w:pPr>
      <w:r>
        <w:rPr>
          <w:rFonts w:ascii="Times New Roman"/>
          <w:b w:val="false"/>
          <w:i w:val="false"/>
          <w:color w:val="000000"/>
          <w:sz w:val="28"/>
        </w:rPr>
        <w:t>
      литерные номера ________ пропущенные номера _______</w:t>
      </w:r>
    </w:p>
    <w:p>
      <w:pPr>
        <w:spacing w:after="0"/>
        <w:ind w:left="0"/>
        <w:jc w:val="both"/>
      </w:pPr>
      <w:r>
        <w:rPr>
          <w:rFonts w:ascii="Times New Roman"/>
          <w:b w:val="false"/>
          <w:i w:val="false"/>
          <w:color w:val="000000"/>
          <w:sz w:val="28"/>
        </w:rPr>
        <w:t>
      и текстовая сопроводительная документация к ним.</w:t>
      </w:r>
    </w:p>
    <w:p>
      <w:pPr>
        <w:spacing w:after="0"/>
        <w:ind w:left="0"/>
        <w:jc w:val="both"/>
      </w:pPr>
      <w:r>
        <w:rPr>
          <w:rFonts w:ascii="Times New Roman"/>
          <w:b w:val="false"/>
          <w:i w:val="false"/>
          <w:color w:val="000000"/>
          <w:sz w:val="28"/>
        </w:rPr>
        <w:t>
      Наименование должности составителя описи</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Расшифровка подписи ____________________</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Дата _________________</w:t>
      </w:r>
    </w:p>
    <w:p>
      <w:pPr>
        <w:spacing w:after="0"/>
        <w:ind w:left="0"/>
        <w:jc w:val="both"/>
      </w:pPr>
      <w:r>
        <w:rPr>
          <w:rFonts w:ascii="Times New Roman"/>
          <w:b w:val="false"/>
          <w:i w:val="false"/>
          <w:color w:val="000000"/>
          <w:sz w:val="28"/>
        </w:rPr>
        <w:t>
      Согласована протоколом</w:t>
      </w:r>
    </w:p>
    <w:p>
      <w:pPr>
        <w:spacing w:after="0"/>
        <w:ind w:left="0"/>
        <w:jc w:val="both"/>
      </w:pPr>
      <w:r>
        <w:rPr>
          <w:rFonts w:ascii="Times New Roman"/>
          <w:b w:val="false"/>
          <w:i w:val="false"/>
          <w:color w:val="000000"/>
          <w:sz w:val="28"/>
        </w:rPr>
        <w:t>
      ЦЭК(ЭК) организации</w:t>
      </w:r>
    </w:p>
    <w:p>
      <w:pPr>
        <w:spacing w:after="0"/>
        <w:ind w:left="0"/>
        <w:jc w:val="both"/>
      </w:pPr>
      <w:r>
        <w:rPr>
          <w:rFonts w:ascii="Times New Roman"/>
          <w:b w:val="false"/>
          <w:i w:val="false"/>
          <w:color w:val="000000"/>
          <w:sz w:val="28"/>
        </w:rPr>
        <w:t>
      от _________ _________ года №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и других</w:t>
            </w:r>
            <w:r>
              <w:br/>
            </w:r>
            <w:r>
              <w:rPr>
                <w:rFonts w:ascii="Times New Roman"/>
                <w:b w:val="false"/>
                <w:i w:val="false"/>
                <w:color w:val="000000"/>
                <w:sz w:val="20"/>
              </w:rPr>
              <w:t>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05" w:id="1090"/>
    <w:p>
      <w:pPr>
        <w:spacing w:after="0"/>
        <w:ind w:left="0"/>
        <w:jc w:val="left"/>
      </w:pPr>
      <w:r>
        <w:rPr>
          <w:rFonts w:ascii="Times New Roman"/>
          <w:b/>
          <w:i w:val="false"/>
          <w:color w:val="000000"/>
        </w:rPr>
        <w:t xml:space="preserve"> Опись дел документов фотоальбомов постоянного хранения</w:t>
      </w:r>
    </w:p>
    <w:bookmarkEnd w:id="1090"/>
    <w:p>
      <w:pPr>
        <w:spacing w:after="0"/>
        <w:ind w:left="0"/>
        <w:jc w:val="both"/>
      </w:pPr>
      <w:r>
        <w:rPr>
          <w:rFonts w:ascii="Times New Roman"/>
          <w:b w:val="false"/>
          <w:i w:val="false"/>
          <w:color w:val="ff0000"/>
          <w:sz w:val="28"/>
        </w:rPr>
        <w:t xml:space="preserve">
      Сноска. Приложение 6 - в редакции приказа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протоколом ЭПК</w:t>
            </w:r>
          </w:p>
          <w:p>
            <w:pPr>
              <w:spacing w:after="20"/>
              <w:ind w:left="20"/>
              <w:jc w:val="both"/>
            </w:pPr>
            <w:r>
              <w:rPr>
                <w:rFonts w:ascii="Times New Roman"/>
                <w:b w:val="false"/>
                <w:i w:val="false"/>
                <w:color w:val="000000"/>
                <w:sz w:val="20"/>
              </w:rPr>
              <w:t>республиканского</w:t>
            </w:r>
          </w:p>
          <w:p>
            <w:pPr>
              <w:spacing w:after="20"/>
              <w:ind w:left="20"/>
              <w:jc w:val="both"/>
            </w:pPr>
            <w:r>
              <w:rPr>
                <w:rFonts w:ascii="Times New Roman"/>
                <w:b w:val="false"/>
                <w:i w:val="false"/>
                <w:color w:val="000000"/>
                <w:sz w:val="20"/>
              </w:rPr>
              <w:t>государственного архива,</w:t>
            </w:r>
          </w:p>
          <w:p>
            <w:pPr>
              <w:spacing w:after="20"/>
              <w:ind w:left="20"/>
              <w:jc w:val="both"/>
            </w:pPr>
            <w:r>
              <w:rPr>
                <w:rFonts w:ascii="Times New Roman"/>
                <w:b w:val="false"/>
                <w:i w:val="false"/>
                <w:color w:val="000000"/>
                <w:sz w:val="20"/>
              </w:rPr>
              <w:t>Архива Президента</w:t>
            </w:r>
          </w:p>
          <w:p>
            <w:pPr>
              <w:spacing w:after="20"/>
              <w:ind w:left="20"/>
              <w:jc w:val="both"/>
            </w:pP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или МИО</w:t>
            </w:r>
          </w:p>
          <w:p>
            <w:pPr>
              <w:spacing w:after="20"/>
              <w:ind w:left="20"/>
              <w:jc w:val="both"/>
            </w:pPr>
            <w:r>
              <w:rPr>
                <w:rFonts w:ascii="Times New Roman"/>
                <w:b w:val="false"/>
                <w:i w:val="false"/>
                <w:color w:val="000000"/>
                <w:sz w:val="20"/>
              </w:rPr>
              <w:t>от ______ _____________</w:t>
            </w:r>
          </w:p>
          <w:p>
            <w:pPr>
              <w:spacing w:after="20"/>
              <w:ind w:left="20"/>
              <w:jc w:val="both"/>
            </w:pPr>
            <w:r>
              <w:rPr>
                <w:rFonts w:ascii="Times New Roman"/>
                <w:b w:val="false"/>
                <w:i w:val="false"/>
                <w:color w:val="000000"/>
                <w:sz w:val="20"/>
              </w:rPr>
              <w:t>года № 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p>
            <w:pPr>
              <w:spacing w:after="20"/>
              <w:ind w:left="20"/>
              <w:jc w:val="both"/>
            </w:pPr>
            <w:r>
              <w:rPr>
                <w:rFonts w:ascii="Times New Roman"/>
                <w:b w:val="false"/>
                <w:i w:val="false"/>
                <w:color w:val="000000"/>
                <w:sz w:val="20"/>
              </w:rPr>
              <w:t>фамилия, инициалы руководителя</w:t>
            </w:r>
          </w:p>
          <w:p>
            <w:pPr>
              <w:spacing w:after="20"/>
              <w:ind w:left="20"/>
              <w:jc w:val="both"/>
            </w:pPr>
            <w:r>
              <w:rPr>
                <w:rFonts w:ascii="Times New Roman"/>
                <w:b w:val="false"/>
                <w:i w:val="false"/>
                <w:color w:val="000000"/>
                <w:sz w:val="20"/>
              </w:rPr>
              <w:t>организации)</w:t>
            </w:r>
          </w:p>
          <w:p>
            <w:pPr>
              <w:spacing w:after="20"/>
              <w:ind w:left="20"/>
              <w:jc w:val="both"/>
            </w:pP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Личная подпись (расшифровка)</w:t>
            </w:r>
          </w:p>
          <w:p>
            <w:pPr>
              <w:spacing w:after="20"/>
              <w:ind w:left="20"/>
              <w:jc w:val="both"/>
            </w:pPr>
            <w:r>
              <w:rPr>
                <w:rFonts w:ascii="Times New Roman"/>
                <w:b w:val="false"/>
                <w:i w:val="false"/>
                <w:color w:val="000000"/>
                <w:sz w:val="20"/>
              </w:rPr>
              <w:t>Дата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p>
            <w:pPr>
              <w:spacing w:after="20"/>
              <w:ind w:left="20"/>
              <w:jc w:val="both"/>
            </w:pPr>
            <w:r>
              <w:rPr>
                <w:rFonts w:ascii="Times New Roman"/>
                <w:b w:val="false"/>
                <w:i w:val="false"/>
                <w:color w:val="000000"/>
                <w:sz w:val="20"/>
              </w:rPr>
              <w:t>руководителя организации</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Расшифровка</w:t>
            </w:r>
          </w:p>
          <w:p>
            <w:pPr>
              <w:spacing w:after="20"/>
              <w:ind w:left="20"/>
              <w:jc w:val="both"/>
            </w:pPr>
            <w:r>
              <w:rPr>
                <w:rFonts w:ascii="Times New Roman"/>
                <w:b w:val="false"/>
                <w:i w:val="false"/>
                <w:color w:val="000000"/>
                <w:sz w:val="20"/>
              </w:rPr>
              <w:t>(личная подпись) подписи</w:t>
            </w:r>
          </w:p>
          <w:p>
            <w:pPr>
              <w:spacing w:after="20"/>
              <w:ind w:left="20"/>
              <w:jc w:val="both"/>
            </w:pPr>
            <w:r>
              <w:rPr>
                <w:rFonts w:ascii="Times New Roman"/>
                <w:b w:val="false"/>
                <w:i w:val="false"/>
                <w:color w:val="000000"/>
                <w:sz w:val="20"/>
              </w:rPr>
              <w:t>Дата________</w:t>
            </w:r>
          </w:p>
        </w:tc>
      </w:tr>
    </w:tbl>
    <w:p>
      <w:pPr>
        <w:spacing w:after="0"/>
        <w:ind w:left="0"/>
        <w:jc w:val="both"/>
      </w:pPr>
      <w:bookmarkStart w:name="z1369" w:id="1091"/>
      <w:r>
        <w:rPr>
          <w:rFonts w:ascii="Times New Roman"/>
          <w:b w:val="false"/>
          <w:i w:val="false"/>
          <w:color w:val="000000"/>
          <w:sz w:val="28"/>
        </w:rPr>
        <w:t>
      Опись № ___ ______________________________________________</w:t>
      </w:r>
    </w:p>
    <w:bookmarkEnd w:id="1091"/>
    <w:p>
      <w:pPr>
        <w:spacing w:after="0"/>
        <w:ind w:left="0"/>
        <w:jc w:val="both"/>
      </w:pPr>
      <w:r>
        <w:rPr>
          <w:rFonts w:ascii="Times New Roman"/>
          <w:b w:val="false"/>
          <w:i w:val="false"/>
          <w:color w:val="000000"/>
          <w:sz w:val="28"/>
        </w:rPr>
        <w:t>(название описи с официальным наименованием организации)</w:t>
      </w:r>
    </w:p>
    <w:p>
      <w:pPr>
        <w:spacing w:after="0"/>
        <w:ind w:left="0"/>
        <w:jc w:val="both"/>
      </w:pPr>
      <w:r>
        <w:rPr>
          <w:rFonts w:ascii="Times New Roman"/>
          <w:b w:val="false"/>
          <w:i w:val="false"/>
          <w:color w:val="000000"/>
          <w:sz w:val="28"/>
        </w:rPr>
        <w:t>за ______ год (ы)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учета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(название) альбома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 съемки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 фотоотпечатков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съемки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фотоотпечатков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носителя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текстовой сопроводительной документации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Внешние особенности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370" w:id="1092"/>
    <w:p>
      <w:pPr>
        <w:spacing w:after="0"/>
        <w:ind w:left="0"/>
        <w:jc w:val="both"/>
      </w:pPr>
      <w:r>
        <w:rPr>
          <w:rFonts w:ascii="Times New Roman"/>
          <w:b w:val="false"/>
          <w:i w:val="false"/>
          <w:color w:val="000000"/>
          <w:sz w:val="28"/>
        </w:rPr>
        <w:t>
      В данный раздел описи включено _________________________ единиц хранения</w:t>
      </w:r>
    </w:p>
    <w:bookmarkEnd w:id="1092"/>
    <w:p>
      <w:pPr>
        <w:spacing w:after="0"/>
        <w:ind w:left="0"/>
        <w:jc w:val="both"/>
      </w:pPr>
      <w:r>
        <w:rPr>
          <w:rFonts w:ascii="Times New Roman"/>
          <w:b w:val="false"/>
          <w:i w:val="false"/>
          <w:color w:val="000000"/>
          <w:sz w:val="28"/>
        </w:rPr>
        <w:t>
      (цифрами и прописью)</w:t>
      </w:r>
    </w:p>
    <w:p>
      <w:pPr>
        <w:spacing w:after="0"/>
        <w:ind w:left="0"/>
        <w:jc w:val="both"/>
      </w:pPr>
      <w:r>
        <w:rPr>
          <w:rFonts w:ascii="Times New Roman"/>
          <w:b w:val="false"/>
          <w:i w:val="false"/>
          <w:color w:val="000000"/>
          <w:sz w:val="28"/>
        </w:rPr>
        <w:t xml:space="preserve">
      с № _______ по № ________в том числе: </w:t>
      </w:r>
    </w:p>
    <w:p>
      <w:pPr>
        <w:spacing w:after="0"/>
        <w:ind w:left="0"/>
        <w:jc w:val="both"/>
      </w:pPr>
      <w:r>
        <w:rPr>
          <w:rFonts w:ascii="Times New Roman"/>
          <w:b w:val="false"/>
          <w:i w:val="false"/>
          <w:color w:val="000000"/>
          <w:sz w:val="28"/>
        </w:rPr>
        <w:t>
      литерные номера ________ пропущенные номера _______</w:t>
      </w:r>
    </w:p>
    <w:p>
      <w:pPr>
        <w:spacing w:after="0"/>
        <w:ind w:left="0"/>
        <w:jc w:val="both"/>
      </w:pPr>
      <w:r>
        <w:rPr>
          <w:rFonts w:ascii="Times New Roman"/>
          <w:b w:val="false"/>
          <w:i w:val="false"/>
          <w:color w:val="000000"/>
          <w:sz w:val="28"/>
        </w:rPr>
        <w:t>
      и текстовая сопроводительная</w:t>
      </w:r>
    </w:p>
    <w:p>
      <w:pPr>
        <w:spacing w:after="0"/>
        <w:ind w:left="0"/>
        <w:jc w:val="both"/>
      </w:pPr>
      <w:r>
        <w:rPr>
          <w:rFonts w:ascii="Times New Roman"/>
          <w:b w:val="false"/>
          <w:i w:val="false"/>
          <w:color w:val="000000"/>
          <w:sz w:val="28"/>
        </w:rPr>
        <w:t>
      документация к ним ____________________________________________</w:t>
      </w:r>
    </w:p>
    <w:p>
      <w:pPr>
        <w:spacing w:after="0"/>
        <w:ind w:left="0"/>
        <w:jc w:val="both"/>
      </w:pPr>
      <w:r>
        <w:rPr>
          <w:rFonts w:ascii="Times New Roman"/>
          <w:b w:val="false"/>
          <w:i w:val="false"/>
          <w:color w:val="000000"/>
          <w:sz w:val="28"/>
        </w:rPr>
        <w:t>
      фотоотпечатков.</w:t>
      </w:r>
    </w:p>
    <w:p>
      <w:pPr>
        <w:spacing w:after="0"/>
        <w:ind w:left="0"/>
        <w:jc w:val="both"/>
      </w:pPr>
      <w:r>
        <w:rPr>
          <w:rFonts w:ascii="Times New Roman"/>
          <w:b w:val="false"/>
          <w:i w:val="false"/>
          <w:color w:val="000000"/>
          <w:sz w:val="28"/>
        </w:rPr>
        <w:t>
      (цифрами и прописью)</w:t>
      </w:r>
    </w:p>
    <w:p>
      <w:pPr>
        <w:spacing w:after="0"/>
        <w:ind w:left="0"/>
        <w:jc w:val="both"/>
      </w:pPr>
      <w:r>
        <w:rPr>
          <w:rFonts w:ascii="Times New Roman"/>
          <w:b w:val="false"/>
          <w:i w:val="false"/>
          <w:color w:val="000000"/>
          <w:sz w:val="28"/>
        </w:rPr>
        <w:t>
      Наименование должности составителя описи ______________________</w:t>
      </w:r>
    </w:p>
    <w:p>
      <w:pPr>
        <w:spacing w:after="0"/>
        <w:ind w:left="0"/>
        <w:jc w:val="both"/>
      </w:pPr>
      <w:r>
        <w:rPr>
          <w:rFonts w:ascii="Times New Roman"/>
          <w:b w:val="false"/>
          <w:i w:val="false"/>
          <w:color w:val="000000"/>
          <w:sz w:val="28"/>
        </w:rPr>
        <w:t>
      Расшифровка подписи ________________</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Дата ______________</w:t>
      </w:r>
    </w:p>
    <w:p>
      <w:pPr>
        <w:spacing w:after="0"/>
        <w:ind w:left="0"/>
        <w:jc w:val="both"/>
      </w:pPr>
      <w:r>
        <w:rPr>
          <w:rFonts w:ascii="Times New Roman"/>
          <w:b w:val="false"/>
          <w:i w:val="false"/>
          <w:color w:val="000000"/>
          <w:sz w:val="28"/>
        </w:rPr>
        <w:t>
      Согласована протоколом</w:t>
      </w:r>
    </w:p>
    <w:p>
      <w:pPr>
        <w:spacing w:after="0"/>
        <w:ind w:left="0"/>
        <w:jc w:val="both"/>
      </w:pPr>
      <w:r>
        <w:rPr>
          <w:rFonts w:ascii="Times New Roman"/>
          <w:b w:val="false"/>
          <w:i w:val="false"/>
          <w:color w:val="000000"/>
          <w:sz w:val="28"/>
        </w:rPr>
        <w:t>
      ЦЭК(ЭК) организации</w:t>
      </w:r>
    </w:p>
    <w:p>
      <w:pPr>
        <w:spacing w:after="0"/>
        <w:ind w:left="0"/>
        <w:jc w:val="both"/>
      </w:pPr>
      <w:r>
        <w:rPr>
          <w:rFonts w:ascii="Times New Roman"/>
          <w:b w:val="false"/>
          <w:i w:val="false"/>
          <w:color w:val="000000"/>
          <w:sz w:val="28"/>
        </w:rPr>
        <w:t>
      от _________ _________ года</w:t>
      </w:r>
    </w:p>
    <w:p>
      <w:pPr>
        <w:spacing w:after="0"/>
        <w:ind w:left="0"/>
        <w:jc w:val="both"/>
      </w:pPr>
      <w:r>
        <w:rPr>
          <w:rFonts w:ascii="Times New Roman"/>
          <w:b w:val="false"/>
          <w:i w:val="false"/>
          <w:color w:val="000000"/>
          <w:sz w:val="28"/>
        </w:rPr>
        <w:t>
      №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и других</w:t>
            </w:r>
            <w:r>
              <w:br/>
            </w:r>
            <w:r>
              <w:rPr>
                <w:rFonts w:ascii="Times New Roman"/>
                <w:b w:val="false"/>
                <w:i w:val="false"/>
                <w:color w:val="000000"/>
                <w:sz w:val="20"/>
              </w:rPr>
              <w:t>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11" w:id="1093"/>
    <w:p>
      <w:pPr>
        <w:spacing w:after="0"/>
        <w:ind w:left="0"/>
        <w:jc w:val="left"/>
      </w:pPr>
      <w:r>
        <w:rPr>
          <w:rFonts w:ascii="Times New Roman"/>
          <w:b/>
          <w:i w:val="false"/>
          <w:color w:val="000000"/>
        </w:rPr>
        <w:t xml:space="preserve"> Опись фотодокументов постоянного хранения</w:t>
      </w:r>
    </w:p>
    <w:bookmarkEnd w:id="1093"/>
    <w:p>
      <w:pPr>
        <w:spacing w:after="0"/>
        <w:ind w:left="0"/>
        <w:jc w:val="both"/>
      </w:pPr>
      <w:r>
        <w:rPr>
          <w:rFonts w:ascii="Times New Roman"/>
          <w:b w:val="false"/>
          <w:i w:val="false"/>
          <w:color w:val="ff0000"/>
          <w:sz w:val="28"/>
        </w:rPr>
        <w:t xml:space="preserve">
      Сноска. Приложение 7 - в редакции приказа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__________________________</w:t>
            </w:r>
          </w:p>
        </w:tc>
      </w:tr>
      <w:tr>
        <w:trPr>
          <w:trHeight w:val="30" w:hRule="atLeast"/>
        </w:trPr>
        <w:tc>
          <w:tcPr>
            <w:tcW w:w="4100" w:type="dxa"/>
            <w:tcBorders/>
            <w:tcMar>
              <w:top w:w="15" w:type="dxa"/>
              <w:left w:w="15" w:type="dxa"/>
              <w:bottom w:w="15" w:type="dxa"/>
              <w:right w:w="15" w:type="dxa"/>
            </w:tcMar>
            <w:vAlign w:val="center"/>
          </w:tcPr>
          <w:bookmarkStart w:name="z119" w:id="1094"/>
          <w:p>
            <w:pPr>
              <w:spacing w:after="20"/>
              <w:ind w:left="20"/>
              <w:jc w:val="both"/>
            </w:pPr>
            <w:r>
              <w:rPr>
                <w:rFonts w:ascii="Times New Roman"/>
                <w:b w:val="false"/>
                <w:i w:val="false"/>
                <w:color w:val="000000"/>
                <w:sz w:val="20"/>
              </w:rPr>
              <w:t>
протоколом ЭПК</w:t>
            </w:r>
          </w:p>
          <w:bookmarkEnd w:id="1094"/>
          <w:p>
            <w:pPr>
              <w:spacing w:after="20"/>
              <w:ind w:left="20"/>
              <w:jc w:val="both"/>
            </w:pPr>
            <w:r>
              <w:rPr>
                <w:rFonts w:ascii="Times New Roman"/>
                <w:b w:val="false"/>
                <w:i w:val="false"/>
                <w:color w:val="000000"/>
                <w:sz w:val="20"/>
              </w:rPr>
              <w:t>республиканского</w:t>
            </w:r>
          </w:p>
          <w:p>
            <w:pPr>
              <w:spacing w:after="20"/>
              <w:ind w:left="20"/>
              <w:jc w:val="both"/>
            </w:pPr>
            <w:r>
              <w:rPr>
                <w:rFonts w:ascii="Times New Roman"/>
                <w:b w:val="false"/>
                <w:i w:val="false"/>
                <w:color w:val="000000"/>
                <w:sz w:val="20"/>
              </w:rPr>
              <w:t>государственного</w:t>
            </w:r>
          </w:p>
          <w:p>
            <w:pPr>
              <w:spacing w:after="20"/>
              <w:ind w:left="20"/>
              <w:jc w:val="both"/>
            </w:pPr>
            <w:r>
              <w:rPr>
                <w:rFonts w:ascii="Times New Roman"/>
                <w:b w:val="false"/>
                <w:i w:val="false"/>
                <w:color w:val="000000"/>
                <w:sz w:val="20"/>
              </w:rPr>
              <w:t>архива, Архива</w:t>
            </w:r>
          </w:p>
          <w:p>
            <w:pPr>
              <w:spacing w:after="20"/>
              <w:ind w:left="20"/>
              <w:jc w:val="both"/>
            </w:pPr>
            <w:r>
              <w:rPr>
                <w:rFonts w:ascii="Times New Roman"/>
                <w:b w:val="false"/>
                <w:i w:val="false"/>
                <w:color w:val="000000"/>
                <w:sz w:val="20"/>
              </w:rPr>
              <w:t>Президента</w:t>
            </w:r>
          </w:p>
          <w:p>
            <w:pPr>
              <w:spacing w:after="20"/>
              <w:ind w:left="20"/>
              <w:jc w:val="both"/>
            </w:pP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или МИО от ______</w:t>
            </w:r>
          </w:p>
          <w:p>
            <w:pPr>
              <w:spacing w:after="20"/>
              <w:ind w:left="20"/>
              <w:jc w:val="both"/>
            </w:pPr>
            <w:r>
              <w:rPr>
                <w:rFonts w:ascii="Times New Roman"/>
                <w:b w:val="false"/>
                <w:i w:val="false"/>
                <w:color w:val="000000"/>
                <w:sz w:val="20"/>
              </w:rPr>
              <w:t>___________ года</w:t>
            </w:r>
          </w:p>
          <w:p>
            <w:pPr>
              <w:spacing w:after="20"/>
              <w:ind w:left="20"/>
              <w:jc w:val="both"/>
            </w:pPr>
            <w:r>
              <w:rPr>
                <w:rFonts w:ascii="Times New Roman"/>
                <w:b w:val="false"/>
                <w:i w:val="false"/>
                <w:color w:val="000000"/>
                <w:sz w:val="20"/>
              </w:rPr>
              <w:t>
№ 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p>
            <w:pPr>
              <w:spacing w:after="20"/>
              <w:ind w:left="20"/>
              <w:jc w:val="both"/>
            </w:pPr>
            <w:r>
              <w:rPr>
                <w:rFonts w:ascii="Times New Roman"/>
                <w:b w:val="false"/>
                <w:i w:val="false"/>
                <w:color w:val="000000"/>
                <w:sz w:val="20"/>
              </w:rPr>
              <w:t>фамилия, инициалы руководителя</w:t>
            </w:r>
          </w:p>
          <w:p>
            <w:pPr>
              <w:spacing w:after="20"/>
              <w:ind w:left="20"/>
              <w:jc w:val="both"/>
            </w:pPr>
            <w:r>
              <w:rPr>
                <w:rFonts w:ascii="Times New Roman"/>
                <w:b w:val="false"/>
                <w:i w:val="false"/>
                <w:color w:val="000000"/>
                <w:sz w:val="20"/>
              </w:rPr>
              <w:t>организации)</w:t>
            </w:r>
          </w:p>
          <w:p>
            <w:pPr>
              <w:spacing w:after="20"/>
              <w:ind w:left="20"/>
              <w:jc w:val="both"/>
            </w:pP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Личная подпись (расшифровка)</w:t>
            </w:r>
          </w:p>
          <w:p>
            <w:pPr>
              <w:spacing w:after="20"/>
              <w:ind w:left="20"/>
              <w:jc w:val="both"/>
            </w:pPr>
            <w:r>
              <w:rPr>
                <w:rFonts w:ascii="Times New Roman"/>
                <w:b w:val="false"/>
                <w:i w:val="false"/>
                <w:color w:val="000000"/>
                <w:sz w:val="20"/>
              </w:rPr>
              <w:t>Дата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p>
            <w:pPr>
              <w:spacing w:after="20"/>
              <w:ind w:left="20"/>
              <w:jc w:val="both"/>
            </w:pPr>
            <w:r>
              <w:rPr>
                <w:rFonts w:ascii="Times New Roman"/>
                <w:b w:val="false"/>
                <w:i w:val="false"/>
                <w:color w:val="000000"/>
                <w:sz w:val="20"/>
              </w:rPr>
              <w:t>руководителя организации</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Расшифровка</w:t>
            </w:r>
          </w:p>
          <w:p>
            <w:pPr>
              <w:spacing w:after="20"/>
              <w:ind w:left="20"/>
              <w:jc w:val="both"/>
            </w:pPr>
            <w:r>
              <w:rPr>
                <w:rFonts w:ascii="Times New Roman"/>
                <w:b w:val="false"/>
                <w:i w:val="false"/>
                <w:color w:val="000000"/>
                <w:sz w:val="20"/>
              </w:rPr>
              <w:t>(личная подпись) подписи</w:t>
            </w:r>
          </w:p>
          <w:p>
            <w:pPr>
              <w:spacing w:after="20"/>
              <w:ind w:left="20"/>
              <w:jc w:val="both"/>
            </w:pPr>
            <w:r>
              <w:rPr>
                <w:rFonts w:ascii="Times New Roman"/>
                <w:b w:val="false"/>
                <w:i w:val="false"/>
                <w:color w:val="000000"/>
                <w:sz w:val="20"/>
              </w:rPr>
              <w:t>Дата</w:t>
            </w:r>
          </w:p>
        </w:tc>
      </w:tr>
    </w:tbl>
    <w:p>
      <w:pPr>
        <w:spacing w:after="0"/>
        <w:ind w:left="0"/>
        <w:jc w:val="both"/>
      </w:pPr>
      <w:bookmarkStart w:name="z1371" w:id="1095"/>
      <w:r>
        <w:rPr>
          <w:rFonts w:ascii="Times New Roman"/>
          <w:b w:val="false"/>
          <w:i w:val="false"/>
          <w:color w:val="000000"/>
          <w:sz w:val="28"/>
        </w:rPr>
        <w:t>
      Опись № ___</w:t>
      </w:r>
    </w:p>
    <w:bookmarkEnd w:id="1095"/>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(название описи с официальным наименованием организации)</w:t>
      </w:r>
    </w:p>
    <w:p>
      <w:pPr>
        <w:spacing w:after="0"/>
        <w:ind w:left="0"/>
        <w:jc w:val="both"/>
      </w:pPr>
      <w:r>
        <w:rPr>
          <w:rFonts w:ascii="Times New Roman"/>
          <w:b w:val="false"/>
          <w:i w:val="false"/>
          <w:color w:val="000000"/>
          <w:sz w:val="28"/>
        </w:rPr>
        <w:t>за ______ год (ы)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учета</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хранения</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производственный номер</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(аннотация) документа (название диафильма)</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 съемки</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съемки</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съемки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хранения/метраж</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носителя</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(размер) и цветность</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текстовой сопроводительной документации</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Дубль-негатив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Фото-отпечаток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Слайд (диапозитив)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Диафильм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both"/>
      </w:pPr>
      <w:bookmarkStart w:name="z1372" w:id="1096"/>
      <w:r>
        <w:rPr>
          <w:rFonts w:ascii="Times New Roman"/>
          <w:b w:val="false"/>
          <w:i w:val="false"/>
          <w:color w:val="000000"/>
          <w:sz w:val="28"/>
        </w:rPr>
        <w:t>
      В данный раздел описи включено _________________________</w:t>
      </w:r>
    </w:p>
    <w:bookmarkEnd w:id="1096"/>
    <w:p>
      <w:pPr>
        <w:spacing w:after="0"/>
        <w:ind w:left="0"/>
        <w:jc w:val="both"/>
      </w:pPr>
      <w:r>
        <w:rPr>
          <w:rFonts w:ascii="Times New Roman"/>
          <w:b w:val="false"/>
          <w:i w:val="false"/>
          <w:color w:val="000000"/>
          <w:sz w:val="28"/>
        </w:rPr>
        <w:t>единиц хранения</w:t>
      </w:r>
    </w:p>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с № _____ по № _____ в том числе:</w:t>
      </w:r>
    </w:p>
    <w:p>
      <w:pPr>
        <w:spacing w:after="0"/>
        <w:ind w:left="0"/>
        <w:jc w:val="both"/>
      </w:pPr>
      <w:r>
        <w:rPr>
          <w:rFonts w:ascii="Times New Roman"/>
          <w:b w:val="false"/>
          <w:i w:val="false"/>
          <w:color w:val="000000"/>
          <w:sz w:val="28"/>
        </w:rPr>
        <w:t>литерные номера ________ пропущенные номера _______</w:t>
      </w:r>
    </w:p>
    <w:p>
      <w:pPr>
        <w:spacing w:after="0"/>
        <w:ind w:left="0"/>
        <w:jc w:val="both"/>
      </w:pPr>
      <w:r>
        <w:rPr>
          <w:rFonts w:ascii="Times New Roman"/>
          <w:b w:val="false"/>
          <w:i w:val="false"/>
          <w:color w:val="000000"/>
          <w:sz w:val="28"/>
        </w:rPr>
        <w:t>и текстовая сопроводительная документация к ним.</w:t>
      </w:r>
    </w:p>
    <w:p>
      <w:pPr>
        <w:spacing w:after="0"/>
        <w:ind w:left="0"/>
        <w:jc w:val="both"/>
      </w:pPr>
      <w:r>
        <w:rPr>
          <w:rFonts w:ascii="Times New Roman"/>
          <w:b w:val="false"/>
          <w:i w:val="false"/>
          <w:color w:val="000000"/>
          <w:sz w:val="28"/>
        </w:rPr>
        <w:t>Наименование должности составителя описи ____________________</w:t>
      </w:r>
    </w:p>
    <w:p>
      <w:pPr>
        <w:spacing w:after="0"/>
        <w:ind w:left="0"/>
        <w:jc w:val="both"/>
      </w:pPr>
      <w:r>
        <w:rPr>
          <w:rFonts w:ascii="Times New Roman"/>
          <w:b w:val="false"/>
          <w:i w:val="false"/>
          <w:color w:val="000000"/>
          <w:sz w:val="28"/>
        </w:rPr>
        <w:t>Расшифровка подписи 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Дата ____________</w:t>
      </w:r>
    </w:p>
    <w:p>
      <w:pPr>
        <w:spacing w:after="0"/>
        <w:ind w:left="0"/>
        <w:jc w:val="both"/>
      </w:pPr>
      <w:r>
        <w:rPr>
          <w:rFonts w:ascii="Times New Roman"/>
          <w:b w:val="false"/>
          <w:i w:val="false"/>
          <w:color w:val="000000"/>
          <w:sz w:val="28"/>
        </w:rPr>
        <w:t>Согласована протоколом</w:t>
      </w:r>
    </w:p>
    <w:p>
      <w:pPr>
        <w:spacing w:after="0"/>
        <w:ind w:left="0"/>
        <w:jc w:val="both"/>
      </w:pPr>
      <w:r>
        <w:rPr>
          <w:rFonts w:ascii="Times New Roman"/>
          <w:b w:val="false"/>
          <w:i w:val="false"/>
          <w:color w:val="000000"/>
          <w:sz w:val="28"/>
        </w:rPr>
        <w:t>ЦЭК(ЭК) организации</w:t>
      </w:r>
    </w:p>
    <w:p>
      <w:pPr>
        <w:spacing w:after="0"/>
        <w:ind w:left="0"/>
        <w:jc w:val="both"/>
      </w:pPr>
      <w:r>
        <w:rPr>
          <w:rFonts w:ascii="Times New Roman"/>
          <w:b w:val="false"/>
          <w:i w:val="false"/>
          <w:color w:val="000000"/>
          <w:sz w:val="28"/>
        </w:rPr>
        <w:t>от _________ _________ года</w:t>
      </w:r>
    </w:p>
    <w:p>
      <w:pPr>
        <w:spacing w:after="0"/>
        <w:ind w:left="0"/>
        <w:jc w:val="both"/>
      </w:pPr>
      <w:r>
        <w:rPr>
          <w:rFonts w:ascii="Times New Roman"/>
          <w:b w:val="false"/>
          <w:i w:val="false"/>
          <w:color w:val="000000"/>
          <w:sz w:val="28"/>
        </w:rPr>
        <w:t>№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17" w:id="1097"/>
    <w:p>
      <w:pPr>
        <w:spacing w:after="0"/>
        <w:ind w:left="0"/>
        <w:jc w:val="left"/>
      </w:pPr>
      <w:r>
        <w:rPr>
          <w:rFonts w:ascii="Times New Roman"/>
          <w:b/>
          <w:i w:val="false"/>
          <w:color w:val="000000"/>
        </w:rPr>
        <w:t xml:space="preserve"> Опись дел научно-технической документации постоянного хранения</w:t>
      </w:r>
    </w:p>
    <w:bookmarkEnd w:id="1097"/>
    <w:p>
      <w:pPr>
        <w:spacing w:after="0"/>
        <w:ind w:left="0"/>
        <w:jc w:val="both"/>
      </w:pPr>
      <w:r>
        <w:rPr>
          <w:rFonts w:ascii="Times New Roman"/>
          <w:b w:val="false"/>
          <w:i w:val="false"/>
          <w:color w:val="ff0000"/>
          <w:sz w:val="28"/>
        </w:rPr>
        <w:t xml:space="preserve">
      Сноска. В приложение 8 внесено изменение на казахском языке, текст на русском языке не меняется, в соотвтествтии с приказом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протоколом ЭПК республиканского</w:t>
            </w:r>
          </w:p>
          <w:p>
            <w:pPr>
              <w:spacing w:after="20"/>
              <w:ind w:left="20"/>
              <w:jc w:val="both"/>
            </w:pPr>
            <w:r>
              <w:rPr>
                <w:rFonts w:ascii="Times New Roman"/>
                <w:b w:val="false"/>
                <w:i w:val="false"/>
                <w:color w:val="000000"/>
                <w:sz w:val="20"/>
              </w:rPr>
              <w:t>государственного архива, Архива</w:t>
            </w:r>
          </w:p>
          <w:p>
            <w:pPr>
              <w:spacing w:after="20"/>
              <w:ind w:left="20"/>
              <w:jc w:val="both"/>
            </w:pPr>
            <w:r>
              <w:rPr>
                <w:rFonts w:ascii="Times New Roman"/>
                <w:b w:val="false"/>
                <w:i w:val="false"/>
                <w:color w:val="000000"/>
                <w:sz w:val="20"/>
              </w:rPr>
              <w:t>Президента Республики Казахстан</w:t>
            </w:r>
          </w:p>
          <w:p>
            <w:pPr>
              <w:spacing w:after="20"/>
              <w:ind w:left="20"/>
              <w:jc w:val="both"/>
            </w:pPr>
            <w:r>
              <w:rPr>
                <w:rFonts w:ascii="Times New Roman"/>
                <w:b w:val="false"/>
                <w:i w:val="false"/>
                <w:color w:val="000000"/>
                <w:sz w:val="20"/>
              </w:rPr>
              <w:t>или МИО</w:t>
            </w:r>
          </w:p>
          <w:p>
            <w:pPr>
              <w:spacing w:after="20"/>
              <w:ind w:left="20"/>
              <w:jc w:val="both"/>
            </w:pPr>
            <w:r>
              <w:rPr>
                <w:rFonts w:ascii="Times New Roman"/>
                <w:b w:val="false"/>
                <w:i w:val="false"/>
                <w:color w:val="000000"/>
                <w:sz w:val="20"/>
              </w:rPr>
              <w:t>от ______ _____________ года № 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p>
            <w:pPr>
              <w:spacing w:after="20"/>
              <w:ind w:left="20"/>
              <w:jc w:val="both"/>
            </w:pPr>
            <w:r>
              <w:rPr>
                <w:rFonts w:ascii="Times New Roman"/>
                <w:b w:val="false"/>
                <w:i w:val="false"/>
                <w:color w:val="000000"/>
                <w:sz w:val="20"/>
              </w:rPr>
              <w:t>руководителя организации ____________</w:t>
            </w:r>
          </w:p>
          <w:p>
            <w:pPr>
              <w:spacing w:after="20"/>
              <w:ind w:left="20"/>
              <w:jc w:val="both"/>
            </w:pPr>
            <w:r>
              <w:rPr>
                <w:rFonts w:ascii="Times New Roman"/>
                <w:b w:val="false"/>
                <w:i w:val="false"/>
                <w:color w:val="000000"/>
                <w:sz w:val="20"/>
              </w:rPr>
              <w:t>Расшифровка</w:t>
            </w:r>
          </w:p>
          <w:p>
            <w:pPr>
              <w:spacing w:after="20"/>
              <w:ind w:left="20"/>
              <w:jc w:val="both"/>
            </w:pPr>
            <w:r>
              <w:rPr>
                <w:rFonts w:ascii="Times New Roman"/>
                <w:b w:val="false"/>
                <w:i w:val="false"/>
                <w:color w:val="000000"/>
                <w:sz w:val="20"/>
              </w:rPr>
              <w:t>(личная подпись) подписи</w:t>
            </w:r>
          </w:p>
          <w:p>
            <w:pPr>
              <w:spacing w:after="20"/>
              <w:ind w:left="20"/>
              <w:jc w:val="both"/>
            </w:pPr>
            <w:r>
              <w:rPr>
                <w:rFonts w:ascii="Times New Roman"/>
                <w:b w:val="false"/>
                <w:i w:val="false"/>
                <w:color w:val="000000"/>
                <w:sz w:val="20"/>
              </w:rPr>
              <w:t>Дата</w:t>
            </w:r>
          </w:p>
        </w:tc>
      </w:tr>
    </w:tbl>
    <w:p>
      <w:pPr>
        <w:spacing w:after="0"/>
        <w:ind w:left="0"/>
        <w:jc w:val="both"/>
      </w:pPr>
      <w:bookmarkStart w:name="z1118" w:id="1098"/>
      <w:r>
        <w:rPr>
          <w:rFonts w:ascii="Times New Roman"/>
          <w:b w:val="false"/>
          <w:i w:val="false"/>
          <w:color w:val="000000"/>
          <w:sz w:val="28"/>
        </w:rPr>
        <w:t>
      Опись № ___ ______________________________________________</w:t>
      </w:r>
    </w:p>
    <w:bookmarkEnd w:id="1098"/>
    <w:p>
      <w:pPr>
        <w:spacing w:after="0"/>
        <w:ind w:left="0"/>
        <w:jc w:val="both"/>
      </w:pPr>
      <w:r>
        <w:rPr>
          <w:rFonts w:ascii="Times New Roman"/>
          <w:b w:val="false"/>
          <w:i w:val="false"/>
          <w:color w:val="000000"/>
          <w:sz w:val="28"/>
        </w:rPr>
        <w:t>(название описи с официальным наименованием организации) за ______ год (ы)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учета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объекта (изделия, темы)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дела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 (организация-разработчик)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завершения разработки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текстовых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графических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19" w:id="1099"/>
      <w:r>
        <w:rPr>
          <w:rFonts w:ascii="Times New Roman"/>
          <w:b w:val="false"/>
          <w:i w:val="false"/>
          <w:color w:val="000000"/>
          <w:sz w:val="28"/>
        </w:rPr>
        <w:t>
      В данный раздел описи включено _________________________ единиц хранения</w:t>
      </w:r>
    </w:p>
    <w:bookmarkEnd w:id="1099"/>
    <w:p>
      <w:pPr>
        <w:spacing w:after="0"/>
        <w:ind w:left="0"/>
        <w:jc w:val="both"/>
      </w:pPr>
      <w:r>
        <w:rPr>
          <w:rFonts w:ascii="Times New Roman"/>
          <w:b w:val="false"/>
          <w:i w:val="false"/>
          <w:color w:val="000000"/>
          <w:sz w:val="28"/>
        </w:rPr>
        <w:t>с № __ по № ___ в том числе: (цифрами и прописью)</w:t>
      </w:r>
    </w:p>
    <w:p>
      <w:pPr>
        <w:spacing w:after="0"/>
        <w:ind w:left="0"/>
        <w:jc w:val="both"/>
      </w:pPr>
      <w:r>
        <w:rPr>
          <w:rFonts w:ascii="Times New Roman"/>
          <w:b w:val="false"/>
          <w:i w:val="false"/>
          <w:color w:val="000000"/>
          <w:sz w:val="28"/>
        </w:rPr>
        <w:t>литерные номера ________ пропущенные номера _______</w:t>
      </w:r>
    </w:p>
    <w:p>
      <w:pPr>
        <w:spacing w:after="0"/>
        <w:ind w:left="0"/>
        <w:jc w:val="both"/>
      </w:pPr>
      <w:r>
        <w:rPr>
          <w:rFonts w:ascii="Times New Roman"/>
          <w:b w:val="false"/>
          <w:i w:val="false"/>
          <w:color w:val="000000"/>
          <w:sz w:val="28"/>
        </w:rPr>
        <w:t>Наименование должности составителя описи ______________________</w:t>
      </w:r>
    </w:p>
    <w:p>
      <w:pPr>
        <w:spacing w:after="0"/>
        <w:ind w:left="0"/>
        <w:jc w:val="both"/>
      </w:pPr>
      <w:r>
        <w:rPr>
          <w:rFonts w:ascii="Times New Roman"/>
          <w:b w:val="false"/>
          <w:i w:val="false"/>
          <w:color w:val="000000"/>
          <w:sz w:val="28"/>
        </w:rPr>
        <w:t>Расшифровка подписи (подпись)</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Согласована протоколом ЦЭК(ЭК) организации от _________ _________ года № ____</w:t>
      </w:r>
    </w:p>
    <w:p>
      <w:pPr>
        <w:spacing w:after="0"/>
        <w:ind w:left="0"/>
        <w:jc w:val="both"/>
      </w:pPr>
      <w:r>
        <w:rPr>
          <w:rFonts w:ascii="Times New Roman"/>
          <w:b w:val="false"/>
          <w:i w:val="false"/>
          <w:color w:val="000000"/>
          <w:sz w:val="28"/>
        </w:rPr>
        <w:t>Формат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и других</w:t>
            </w:r>
            <w:r>
              <w:br/>
            </w:r>
            <w:r>
              <w:rPr>
                <w:rFonts w:ascii="Times New Roman"/>
                <w:b w:val="false"/>
                <w:i w:val="false"/>
                <w:color w:val="000000"/>
                <w:sz w:val="20"/>
              </w:rPr>
              <w:t>архивных документов</w:t>
            </w:r>
            <w:r>
              <w:br/>
            </w:r>
            <w:r>
              <w:rPr>
                <w:rFonts w:ascii="Times New Roman"/>
                <w:b w:val="false"/>
                <w:i w:val="false"/>
                <w:color w:val="000000"/>
                <w:sz w:val="20"/>
              </w:rPr>
              <w:t>ведомственными и частными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23" w:id="1100"/>
    <w:p>
      <w:pPr>
        <w:spacing w:after="0"/>
        <w:ind w:left="0"/>
        <w:jc w:val="left"/>
      </w:pPr>
      <w:r>
        <w:rPr>
          <w:rFonts w:ascii="Times New Roman"/>
          <w:b/>
          <w:i w:val="false"/>
          <w:color w:val="000000"/>
        </w:rPr>
        <w:t xml:space="preserve"> Опись электронных документов (дел) постоянного хранения</w:t>
      </w:r>
    </w:p>
    <w:bookmarkEnd w:id="1100"/>
    <w:p>
      <w:pPr>
        <w:spacing w:after="0"/>
        <w:ind w:left="0"/>
        <w:jc w:val="both"/>
      </w:pPr>
      <w:r>
        <w:rPr>
          <w:rFonts w:ascii="Times New Roman"/>
          <w:b w:val="false"/>
          <w:i w:val="false"/>
          <w:color w:val="ff0000"/>
          <w:sz w:val="28"/>
        </w:rPr>
        <w:t xml:space="preserve">
      Сноска. Приложение 9 - в редакции приказа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протоколом ЭПК</w:t>
            </w:r>
          </w:p>
          <w:p>
            <w:pPr>
              <w:spacing w:after="20"/>
              <w:ind w:left="20"/>
              <w:jc w:val="both"/>
            </w:pPr>
            <w:r>
              <w:rPr>
                <w:rFonts w:ascii="Times New Roman"/>
                <w:b w:val="false"/>
                <w:i w:val="false"/>
                <w:color w:val="000000"/>
                <w:sz w:val="20"/>
              </w:rPr>
              <w:t>республиканского</w:t>
            </w:r>
          </w:p>
          <w:p>
            <w:pPr>
              <w:spacing w:after="20"/>
              <w:ind w:left="20"/>
              <w:jc w:val="both"/>
            </w:pPr>
            <w:r>
              <w:rPr>
                <w:rFonts w:ascii="Times New Roman"/>
                <w:b w:val="false"/>
                <w:i w:val="false"/>
                <w:color w:val="000000"/>
                <w:sz w:val="20"/>
              </w:rPr>
              <w:t>государственного</w:t>
            </w:r>
          </w:p>
          <w:p>
            <w:pPr>
              <w:spacing w:after="20"/>
              <w:ind w:left="20"/>
              <w:jc w:val="both"/>
            </w:pPr>
            <w:r>
              <w:rPr>
                <w:rFonts w:ascii="Times New Roman"/>
                <w:b w:val="false"/>
                <w:i w:val="false"/>
                <w:color w:val="000000"/>
                <w:sz w:val="20"/>
              </w:rPr>
              <w:t>архива, Архива</w:t>
            </w:r>
          </w:p>
          <w:p>
            <w:pPr>
              <w:spacing w:after="20"/>
              <w:ind w:left="20"/>
              <w:jc w:val="both"/>
            </w:pPr>
            <w:r>
              <w:rPr>
                <w:rFonts w:ascii="Times New Roman"/>
                <w:b w:val="false"/>
                <w:i w:val="false"/>
                <w:color w:val="000000"/>
                <w:sz w:val="20"/>
              </w:rPr>
              <w:t>Президента</w:t>
            </w:r>
          </w:p>
          <w:p>
            <w:pPr>
              <w:spacing w:after="20"/>
              <w:ind w:left="20"/>
              <w:jc w:val="both"/>
            </w:pP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или МИО</w:t>
            </w:r>
          </w:p>
          <w:p>
            <w:pPr>
              <w:spacing w:after="20"/>
              <w:ind w:left="20"/>
              <w:jc w:val="both"/>
            </w:pPr>
            <w:r>
              <w:rPr>
                <w:rFonts w:ascii="Times New Roman"/>
                <w:b w:val="false"/>
                <w:i w:val="false"/>
                <w:color w:val="000000"/>
                <w:sz w:val="20"/>
              </w:rPr>
              <w:t>от ______ ___________ года № 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p>
            <w:pPr>
              <w:spacing w:after="20"/>
              <w:ind w:left="20"/>
              <w:jc w:val="both"/>
            </w:pPr>
            <w:r>
              <w:rPr>
                <w:rFonts w:ascii="Times New Roman"/>
                <w:b w:val="false"/>
                <w:i w:val="false"/>
                <w:color w:val="000000"/>
                <w:sz w:val="20"/>
              </w:rPr>
              <w:t>фамилия, инициалы руководителя</w:t>
            </w:r>
          </w:p>
          <w:p>
            <w:pPr>
              <w:spacing w:after="20"/>
              <w:ind w:left="20"/>
              <w:jc w:val="both"/>
            </w:pPr>
            <w:r>
              <w:rPr>
                <w:rFonts w:ascii="Times New Roman"/>
                <w:b w:val="false"/>
                <w:i w:val="false"/>
                <w:color w:val="000000"/>
                <w:sz w:val="20"/>
              </w:rPr>
              <w:t>организации)</w:t>
            </w:r>
          </w:p>
          <w:p>
            <w:pPr>
              <w:spacing w:after="20"/>
              <w:ind w:left="20"/>
              <w:jc w:val="both"/>
            </w:pP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Личная подпись (расшифровка)</w:t>
            </w:r>
          </w:p>
          <w:p>
            <w:pPr>
              <w:spacing w:after="20"/>
              <w:ind w:left="20"/>
              <w:jc w:val="both"/>
            </w:pPr>
            <w:r>
              <w:rPr>
                <w:rFonts w:ascii="Times New Roman"/>
                <w:b w:val="false"/>
                <w:i w:val="false"/>
                <w:color w:val="000000"/>
                <w:sz w:val="20"/>
              </w:rPr>
              <w:t>Дата 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p>
            <w:pPr>
              <w:spacing w:after="20"/>
              <w:ind w:left="20"/>
              <w:jc w:val="both"/>
            </w:pPr>
            <w:r>
              <w:rPr>
                <w:rFonts w:ascii="Times New Roman"/>
                <w:b w:val="false"/>
                <w:i w:val="false"/>
                <w:color w:val="000000"/>
                <w:sz w:val="20"/>
              </w:rPr>
              <w:t>руководителя организации</w:t>
            </w:r>
          </w:p>
          <w:p>
            <w:pPr>
              <w:spacing w:after="20"/>
              <w:ind w:left="20"/>
              <w:jc w:val="both"/>
            </w:pPr>
            <w:r>
              <w:rPr>
                <w:rFonts w:ascii="Times New Roman"/>
                <w:b w:val="false"/>
                <w:i w:val="false"/>
                <w:color w:val="000000"/>
                <w:sz w:val="20"/>
              </w:rPr>
              <w:t>________________________</w:t>
            </w:r>
          </w:p>
          <w:p>
            <w:pPr>
              <w:spacing w:after="20"/>
              <w:ind w:left="20"/>
              <w:jc w:val="both"/>
            </w:pPr>
            <w:r>
              <w:rPr>
                <w:rFonts w:ascii="Times New Roman"/>
                <w:b w:val="false"/>
                <w:i w:val="false"/>
                <w:color w:val="000000"/>
                <w:sz w:val="20"/>
              </w:rPr>
              <w:t>Расшифровка (личная подпись)</w:t>
            </w:r>
          </w:p>
          <w:p>
            <w:pPr>
              <w:spacing w:after="20"/>
              <w:ind w:left="20"/>
              <w:jc w:val="both"/>
            </w:pPr>
            <w:r>
              <w:rPr>
                <w:rFonts w:ascii="Times New Roman"/>
                <w:b w:val="false"/>
                <w:i w:val="false"/>
                <w:color w:val="000000"/>
                <w:sz w:val="20"/>
              </w:rPr>
              <w:t>подписи Дата</w:t>
            </w:r>
          </w:p>
        </w:tc>
      </w:tr>
    </w:tbl>
    <w:p>
      <w:pPr>
        <w:spacing w:after="0"/>
        <w:ind w:left="0"/>
        <w:jc w:val="both"/>
      </w:pPr>
      <w:bookmarkStart w:name="z1373" w:id="1101"/>
      <w:r>
        <w:rPr>
          <w:rFonts w:ascii="Times New Roman"/>
          <w:b w:val="false"/>
          <w:i w:val="false"/>
          <w:color w:val="000000"/>
          <w:sz w:val="28"/>
        </w:rPr>
        <w:t>
      Опись № ___ ______________________________________________</w:t>
      </w:r>
    </w:p>
    <w:bookmarkEnd w:id="1101"/>
    <w:p>
      <w:pPr>
        <w:spacing w:after="0"/>
        <w:ind w:left="0"/>
        <w:jc w:val="both"/>
      </w:pPr>
      <w:r>
        <w:rPr>
          <w:rFonts w:ascii="Times New Roman"/>
          <w:b w:val="false"/>
          <w:i w:val="false"/>
          <w:color w:val="000000"/>
          <w:sz w:val="28"/>
        </w:rPr>
        <w:t>(название описи с официальным наименованием организации)</w:t>
      </w:r>
    </w:p>
    <w:p>
      <w:pPr>
        <w:spacing w:after="0"/>
        <w:ind w:left="0"/>
        <w:jc w:val="both"/>
      </w:pPr>
      <w:r>
        <w:rPr>
          <w:rFonts w:ascii="Times New Roman"/>
          <w:b w:val="false"/>
          <w:i w:val="false"/>
          <w:color w:val="000000"/>
          <w:sz w:val="28"/>
        </w:rPr>
        <w:t>за ______ год (ы)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хранения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электронного дела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электронного дела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 документов электронного дела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документов в электронном деле (в единицах учета)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электронных документов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(Мбайт)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текстовой сопроводительной документации*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раздела (структурного подразделения организации)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74" w:id="1102"/>
      <w:r>
        <w:rPr>
          <w:rFonts w:ascii="Times New Roman"/>
          <w:b w:val="false"/>
          <w:i w:val="false"/>
          <w:color w:val="000000"/>
          <w:sz w:val="28"/>
        </w:rPr>
        <w:t>
      *графа 8 заполняется в случае составления описи электронных документов (дел)</w:t>
      </w:r>
    </w:p>
    <w:bookmarkEnd w:id="1102"/>
    <w:p>
      <w:pPr>
        <w:spacing w:after="0"/>
        <w:ind w:left="0"/>
        <w:jc w:val="both"/>
      </w:pPr>
      <w:r>
        <w:rPr>
          <w:rFonts w:ascii="Times New Roman"/>
          <w:b w:val="false"/>
          <w:i w:val="false"/>
          <w:color w:val="000000"/>
          <w:sz w:val="28"/>
        </w:rPr>
        <w:t>на электронном носителе.</w:t>
      </w:r>
    </w:p>
    <w:p>
      <w:pPr>
        <w:spacing w:after="0"/>
        <w:ind w:left="0"/>
        <w:jc w:val="both"/>
      </w:pPr>
      <w:r>
        <w:rPr>
          <w:rFonts w:ascii="Times New Roman"/>
          <w:b w:val="false"/>
          <w:i w:val="false"/>
          <w:color w:val="000000"/>
          <w:sz w:val="28"/>
        </w:rPr>
        <w:t>В данный раздел описи включено _________________________</w:t>
      </w:r>
    </w:p>
    <w:p>
      <w:pPr>
        <w:spacing w:after="0"/>
        <w:ind w:left="0"/>
        <w:jc w:val="both"/>
      </w:pPr>
      <w:r>
        <w:rPr>
          <w:rFonts w:ascii="Times New Roman"/>
          <w:b w:val="false"/>
          <w:i w:val="false"/>
          <w:color w:val="000000"/>
          <w:sz w:val="28"/>
        </w:rPr>
        <w:t>единиц хранения</w:t>
      </w:r>
    </w:p>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с № __ по № ___ в том числе:</w:t>
      </w:r>
    </w:p>
    <w:p>
      <w:pPr>
        <w:spacing w:after="0"/>
        <w:ind w:left="0"/>
        <w:jc w:val="both"/>
      </w:pPr>
      <w:r>
        <w:rPr>
          <w:rFonts w:ascii="Times New Roman"/>
          <w:b w:val="false"/>
          <w:i w:val="false"/>
          <w:color w:val="000000"/>
          <w:sz w:val="28"/>
        </w:rPr>
        <w:t>литерные номера ________ пропущенные номера _______</w:t>
      </w:r>
    </w:p>
    <w:p>
      <w:pPr>
        <w:spacing w:after="0"/>
        <w:ind w:left="0"/>
        <w:jc w:val="both"/>
      </w:pPr>
      <w:r>
        <w:rPr>
          <w:rFonts w:ascii="Times New Roman"/>
          <w:b w:val="false"/>
          <w:i w:val="false"/>
          <w:color w:val="000000"/>
          <w:sz w:val="28"/>
        </w:rPr>
        <w:t>и текстовая сопроводительная документация к ним.</w:t>
      </w:r>
    </w:p>
    <w:p>
      <w:pPr>
        <w:spacing w:after="0"/>
        <w:ind w:left="0"/>
        <w:jc w:val="both"/>
      </w:pPr>
      <w:r>
        <w:rPr>
          <w:rFonts w:ascii="Times New Roman"/>
          <w:b w:val="false"/>
          <w:i w:val="false"/>
          <w:color w:val="000000"/>
          <w:sz w:val="28"/>
        </w:rPr>
        <w:t>Наименование должности составителя описи ______________________</w:t>
      </w:r>
    </w:p>
    <w:p>
      <w:pPr>
        <w:spacing w:after="0"/>
        <w:ind w:left="0"/>
        <w:jc w:val="both"/>
      </w:pPr>
      <w:r>
        <w:rPr>
          <w:rFonts w:ascii="Times New Roman"/>
          <w:b w:val="false"/>
          <w:i w:val="false"/>
          <w:color w:val="000000"/>
          <w:sz w:val="28"/>
        </w:rPr>
        <w:t>Расшифровка подписи 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Дата _____________</w:t>
      </w:r>
    </w:p>
    <w:p>
      <w:pPr>
        <w:spacing w:after="0"/>
        <w:ind w:left="0"/>
        <w:jc w:val="both"/>
      </w:pPr>
      <w:r>
        <w:rPr>
          <w:rFonts w:ascii="Times New Roman"/>
          <w:b w:val="false"/>
          <w:i w:val="false"/>
          <w:color w:val="000000"/>
          <w:sz w:val="28"/>
        </w:rPr>
        <w:t>Согласована протоколом</w:t>
      </w:r>
    </w:p>
    <w:p>
      <w:pPr>
        <w:spacing w:after="0"/>
        <w:ind w:left="0"/>
        <w:jc w:val="both"/>
      </w:pPr>
      <w:r>
        <w:rPr>
          <w:rFonts w:ascii="Times New Roman"/>
          <w:b w:val="false"/>
          <w:i w:val="false"/>
          <w:color w:val="000000"/>
          <w:sz w:val="28"/>
        </w:rPr>
        <w:t>ЦЭК(ЭК) организации</w:t>
      </w:r>
    </w:p>
    <w:p>
      <w:pPr>
        <w:spacing w:after="0"/>
        <w:ind w:left="0"/>
        <w:jc w:val="both"/>
      </w:pPr>
      <w:r>
        <w:rPr>
          <w:rFonts w:ascii="Times New Roman"/>
          <w:b w:val="false"/>
          <w:i w:val="false"/>
          <w:color w:val="000000"/>
          <w:sz w:val="28"/>
        </w:rPr>
        <w:t>от _________ _________ года №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и других</w:t>
            </w:r>
            <w:r>
              <w:br/>
            </w:r>
            <w:r>
              <w:rPr>
                <w:rFonts w:ascii="Times New Roman"/>
                <w:b w:val="false"/>
                <w:i w:val="false"/>
                <w:color w:val="000000"/>
                <w:sz w:val="20"/>
              </w:rPr>
              <w:t>архивных документов</w:t>
            </w:r>
            <w:r>
              <w:br/>
            </w:r>
            <w:r>
              <w:rPr>
                <w:rFonts w:ascii="Times New Roman"/>
                <w:b w:val="false"/>
                <w:i w:val="false"/>
                <w:color w:val="000000"/>
                <w:sz w:val="20"/>
              </w:rPr>
              <w:t>ведомственными и частными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29" w:id="1103"/>
    <w:p>
      <w:pPr>
        <w:spacing w:after="0"/>
        <w:ind w:left="0"/>
        <w:jc w:val="left"/>
      </w:pPr>
      <w:r>
        <w:rPr>
          <w:rFonts w:ascii="Times New Roman"/>
          <w:b/>
          <w:i w:val="false"/>
          <w:color w:val="000000"/>
        </w:rPr>
        <w:t xml:space="preserve"> Опись дел по личному составу</w:t>
      </w:r>
    </w:p>
    <w:bookmarkEnd w:id="1103"/>
    <w:p>
      <w:pPr>
        <w:spacing w:after="0"/>
        <w:ind w:left="0"/>
        <w:jc w:val="both"/>
      </w:pPr>
      <w:r>
        <w:rPr>
          <w:rFonts w:ascii="Times New Roman"/>
          <w:b w:val="false"/>
          <w:i w:val="false"/>
          <w:color w:val="ff0000"/>
          <w:sz w:val="28"/>
        </w:rPr>
        <w:t xml:space="preserve">
      Сноска. Приложение 10 - в редакции приказа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w:t>
            </w:r>
            <w:r>
              <w:br/>
            </w:r>
            <w:r>
              <w:rPr>
                <w:rFonts w:ascii="Times New Roman"/>
                <w:b w:val="false"/>
                <w:i w:val="false"/>
                <w:color w:val="000000"/>
                <w:sz w:val="20"/>
              </w:rPr>
              <w:t>(наименование должности,</w:t>
            </w:r>
            <w:r>
              <w:br/>
            </w:r>
            <w:r>
              <w:rPr>
                <w:rFonts w:ascii="Times New Roman"/>
                <w:b w:val="false"/>
                <w:i w:val="false"/>
                <w:color w:val="000000"/>
                <w:sz w:val="20"/>
              </w:rPr>
              <w:t>фамилия, инициалы</w:t>
            </w:r>
            <w:r>
              <w:br/>
            </w:r>
            <w:r>
              <w:rPr>
                <w:rFonts w:ascii="Times New Roman"/>
                <w:b w:val="false"/>
                <w:i w:val="false"/>
                <w:color w:val="000000"/>
                <w:sz w:val="20"/>
              </w:rPr>
              <w:t>руководителя организации)</w:t>
            </w:r>
            <w:r>
              <w:br/>
            </w:r>
            <w:r>
              <w:rPr>
                <w:rFonts w:ascii="Times New Roman"/>
                <w:b w:val="false"/>
                <w:i w:val="false"/>
                <w:color w:val="000000"/>
                <w:sz w:val="20"/>
              </w:rPr>
              <w:t>__________________________</w:t>
            </w:r>
            <w:r>
              <w:br/>
            </w:r>
            <w:r>
              <w:rPr>
                <w:rFonts w:ascii="Times New Roman"/>
                <w:b w:val="false"/>
                <w:i w:val="false"/>
                <w:color w:val="000000"/>
                <w:sz w:val="20"/>
              </w:rPr>
              <w:t>Личная подпись (расшифровка)</w:t>
            </w:r>
            <w:r>
              <w:br/>
            </w:r>
            <w:r>
              <w:rPr>
                <w:rFonts w:ascii="Times New Roman"/>
                <w:b w:val="false"/>
                <w:i w:val="false"/>
                <w:color w:val="000000"/>
                <w:sz w:val="20"/>
              </w:rPr>
              <w:t>Дата ___________________</w:t>
            </w:r>
          </w:p>
        </w:tc>
      </w:tr>
    </w:tbl>
    <w:p>
      <w:pPr>
        <w:spacing w:after="0"/>
        <w:ind w:left="0"/>
        <w:jc w:val="both"/>
      </w:pPr>
      <w:bookmarkStart w:name="z1376" w:id="1104"/>
      <w:r>
        <w:rPr>
          <w:rFonts w:ascii="Times New Roman"/>
          <w:b w:val="false"/>
          <w:i w:val="false"/>
          <w:color w:val="000000"/>
          <w:sz w:val="28"/>
        </w:rPr>
        <w:t>
      Фонд № ___</w:t>
      </w:r>
    </w:p>
    <w:bookmarkEnd w:id="1104"/>
    <w:p>
      <w:pPr>
        <w:spacing w:after="0"/>
        <w:ind w:left="0"/>
        <w:jc w:val="both"/>
      </w:pPr>
      <w:r>
        <w:rPr>
          <w:rFonts w:ascii="Times New Roman"/>
          <w:b w:val="false"/>
          <w:i w:val="false"/>
          <w:color w:val="000000"/>
          <w:sz w:val="28"/>
        </w:rPr>
        <w:t>Опись № ___ дел по личному составу ___________________________________</w:t>
      </w:r>
    </w:p>
    <w:p>
      <w:pPr>
        <w:spacing w:after="0"/>
        <w:ind w:left="0"/>
        <w:jc w:val="both"/>
      </w:pPr>
      <w:r>
        <w:rPr>
          <w:rFonts w:ascii="Times New Roman"/>
          <w:b w:val="false"/>
          <w:i w:val="false"/>
          <w:color w:val="000000"/>
          <w:sz w:val="28"/>
        </w:rPr>
        <w:t>(официальное наименование организации)</w:t>
      </w:r>
    </w:p>
    <w:p>
      <w:pPr>
        <w:spacing w:after="0"/>
        <w:ind w:left="0"/>
        <w:jc w:val="both"/>
      </w:pPr>
      <w:r>
        <w:rPr>
          <w:rFonts w:ascii="Times New Roman"/>
          <w:b w:val="false"/>
          <w:i w:val="false"/>
          <w:color w:val="000000"/>
          <w:sz w:val="28"/>
        </w:rPr>
        <w:t>за ___________ 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хранения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дела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дела (тома, части)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 дела (тома, части)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деле (томе, части)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раздела (структурного подразделения организации)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77" w:id="1105"/>
      <w:r>
        <w:rPr>
          <w:rFonts w:ascii="Times New Roman"/>
          <w:b w:val="false"/>
          <w:i w:val="false"/>
          <w:color w:val="000000"/>
          <w:sz w:val="28"/>
        </w:rPr>
        <w:t>
      В данный раздел сводной описи внесено _____________________ дел</w:t>
      </w:r>
    </w:p>
    <w:bookmarkEnd w:id="1105"/>
    <w:p>
      <w:pPr>
        <w:spacing w:after="0"/>
        <w:ind w:left="0"/>
        <w:jc w:val="both"/>
      </w:pPr>
      <w:r>
        <w:rPr>
          <w:rFonts w:ascii="Times New Roman"/>
          <w:b w:val="false"/>
          <w:i w:val="false"/>
          <w:color w:val="000000"/>
          <w:sz w:val="28"/>
        </w:rPr>
        <w:t>с № ___ по № ___,</w:t>
      </w:r>
    </w:p>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в том числе:</w:t>
      </w:r>
    </w:p>
    <w:p>
      <w:pPr>
        <w:spacing w:after="0"/>
        <w:ind w:left="0"/>
        <w:jc w:val="both"/>
      </w:pPr>
      <w:r>
        <w:rPr>
          <w:rFonts w:ascii="Times New Roman"/>
          <w:b w:val="false"/>
          <w:i w:val="false"/>
          <w:color w:val="000000"/>
          <w:sz w:val="28"/>
        </w:rPr>
        <w:t>литерные номера________________ пропущенные номера ________________</w:t>
      </w:r>
    </w:p>
    <w:p>
      <w:pPr>
        <w:spacing w:after="0"/>
        <w:ind w:left="0"/>
        <w:jc w:val="both"/>
      </w:pPr>
      <w:r>
        <w:rPr>
          <w:rFonts w:ascii="Times New Roman"/>
          <w:b w:val="false"/>
          <w:i w:val="false"/>
          <w:color w:val="000000"/>
          <w:sz w:val="28"/>
        </w:rPr>
        <w:t>Наименование должности составителя раздела сводной описи</w:t>
      </w:r>
    </w:p>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Расшифровка подписи ____________________</w:t>
      </w:r>
    </w:p>
    <w:p>
      <w:pPr>
        <w:spacing w:after="0"/>
        <w:ind w:left="0"/>
        <w:jc w:val="both"/>
      </w:pPr>
      <w:r>
        <w:rPr>
          <w:rFonts w:ascii="Times New Roman"/>
          <w:b w:val="false"/>
          <w:i w:val="false"/>
          <w:color w:val="000000"/>
          <w:sz w:val="28"/>
        </w:rPr>
        <w:t>(личная подпись)</w:t>
      </w:r>
    </w:p>
    <w:p>
      <w:pPr>
        <w:spacing w:after="0"/>
        <w:ind w:left="0"/>
        <w:jc w:val="both"/>
      </w:pPr>
      <w:r>
        <w:rPr>
          <w:rFonts w:ascii="Times New Roman"/>
          <w:b w:val="false"/>
          <w:i w:val="false"/>
          <w:color w:val="000000"/>
          <w:sz w:val="28"/>
        </w:rPr>
        <w:t>Дата __________</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Согласована протоколом ЦЭК(ЭК)</w:t>
            </w:r>
          </w:p>
          <w:p>
            <w:pPr>
              <w:spacing w:after="20"/>
              <w:ind w:left="20"/>
              <w:jc w:val="both"/>
            </w:pPr>
            <w:r>
              <w:rPr>
                <w:rFonts w:ascii="Times New Roman"/>
                <w:b w:val="false"/>
                <w:i w:val="false"/>
                <w:color w:val="000000"/>
                <w:sz w:val="20"/>
              </w:rPr>
              <w:t>организации от ___________ _____ года</w:t>
            </w:r>
          </w:p>
          <w:p>
            <w:pPr>
              <w:spacing w:after="20"/>
              <w:ind w:left="20"/>
              <w:jc w:val="both"/>
            </w:pPr>
            <w:r>
              <w:rPr>
                <w:rFonts w:ascii="Times New Roman"/>
                <w:b w:val="false"/>
                <w:i w:val="false"/>
                <w:color w:val="000000"/>
                <w:sz w:val="20"/>
              </w:rPr>
              <w:t>№ 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Согласована протоколом ЭПК</w:t>
            </w:r>
          </w:p>
          <w:p>
            <w:pPr>
              <w:spacing w:after="20"/>
              <w:ind w:left="20"/>
              <w:jc w:val="both"/>
            </w:pPr>
            <w:r>
              <w:rPr>
                <w:rFonts w:ascii="Times New Roman"/>
                <w:b w:val="false"/>
                <w:i w:val="false"/>
                <w:color w:val="000000"/>
                <w:sz w:val="20"/>
              </w:rPr>
              <w:t>республиканского государственного архива,</w:t>
            </w:r>
          </w:p>
          <w:p>
            <w:pPr>
              <w:spacing w:after="20"/>
              <w:ind w:left="20"/>
              <w:jc w:val="both"/>
            </w:pPr>
            <w:r>
              <w:rPr>
                <w:rFonts w:ascii="Times New Roman"/>
                <w:b w:val="false"/>
                <w:i w:val="false"/>
                <w:color w:val="000000"/>
                <w:sz w:val="20"/>
              </w:rPr>
              <w:t>Архива Президента Республики Казахстан</w:t>
            </w:r>
          </w:p>
          <w:p>
            <w:pPr>
              <w:spacing w:after="20"/>
              <w:ind w:left="20"/>
              <w:jc w:val="both"/>
            </w:pPr>
            <w:r>
              <w:rPr>
                <w:rFonts w:ascii="Times New Roman"/>
                <w:b w:val="false"/>
                <w:i w:val="false"/>
                <w:color w:val="000000"/>
                <w:sz w:val="20"/>
              </w:rPr>
              <w:t>или МИО от_______ ______ года № 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Формат А4 (210Х297)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и других</w:t>
            </w:r>
            <w:r>
              <w:br/>
            </w:r>
            <w:r>
              <w:rPr>
                <w:rFonts w:ascii="Times New Roman"/>
                <w:b w:val="false"/>
                <w:i w:val="false"/>
                <w:color w:val="000000"/>
                <w:sz w:val="20"/>
              </w:rPr>
              <w:t>архивных документов</w:t>
            </w:r>
            <w:r>
              <w:br/>
            </w:r>
            <w:r>
              <w:rPr>
                <w:rFonts w:ascii="Times New Roman"/>
                <w:b w:val="false"/>
                <w:i w:val="false"/>
                <w:color w:val="000000"/>
                <w:sz w:val="20"/>
              </w:rPr>
              <w:t>ведомственными и частными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37" w:id="1106"/>
    <w:p>
      <w:pPr>
        <w:spacing w:after="0"/>
        <w:ind w:left="0"/>
        <w:jc w:val="left"/>
      </w:pPr>
      <w:r>
        <w:rPr>
          <w:rFonts w:ascii="Times New Roman"/>
          <w:b/>
          <w:i w:val="false"/>
          <w:color w:val="000000"/>
        </w:rPr>
        <w:t xml:space="preserve"> </w:t>
      </w:r>
      <w:r>
        <w:rPr>
          <w:rFonts w:ascii="Times New Roman"/>
          <w:b/>
          <w:i w:val="false"/>
          <w:color w:val="000000"/>
        </w:rPr>
        <w:t>Опись электронных документов (дел) по личному составу</w:t>
      </w:r>
    </w:p>
    <w:bookmarkEnd w:id="1106"/>
    <w:p>
      <w:pPr>
        <w:spacing w:after="0"/>
        <w:ind w:left="0"/>
        <w:jc w:val="both"/>
      </w:pPr>
      <w:r>
        <w:rPr>
          <w:rFonts w:ascii="Times New Roman"/>
          <w:b w:val="false"/>
          <w:i w:val="false"/>
          <w:color w:val="ff0000"/>
          <w:sz w:val="28"/>
        </w:rPr>
        <w:t xml:space="preserve">
      Сноска. Приложение 11 - в редакции приказа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378" w:id="1107"/>
      <w:r>
        <w:rPr>
          <w:rFonts w:ascii="Times New Roman"/>
          <w:b w:val="false"/>
          <w:i w:val="false"/>
          <w:color w:val="000000"/>
          <w:sz w:val="28"/>
        </w:rPr>
        <w:t>
      Утверждаю</w:t>
      </w:r>
    </w:p>
    <w:bookmarkEnd w:id="1107"/>
    <w:p>
      <w:pPr>
        <w:spacing w:after="0"/>
        <w:ind w:left="0"/>
        <w:jc w:val="both"/>
      </w:pPr>
      <w:r>
        <w:rPr>
          <w:rFonts w:ascii="Times New Roman"/>
          <w:b w:val="false"/>
          <w:i w:val="false"/>
          <w:color w:val="000000"/>
          <w:sz w:val="28"/>
        </w:rPr>
        <w:t>________________________________</w:t>
      </w:r>
    </w:p>
    <w:p>
      <w:pPr>
        <w:spacing w:after="0"/>
        <w:ind w:left="0"/>
        <w:jc w:val="both"/>
      </w:pPr>
      <w:r>
        <w:rPr>
          <w:rFonts w:ascii="Times New Roman"/>
          <w:b w:val="false"/>
          <w:i w:val="false"/>
          <w:color w:val="000000"/>
          <w:sz w:val="28"/>
        </w:rPr>
        <w:t>(наименование должности, фамилия,</w:t>
      </w:r>
    </w:p>
    <w:p>
      <w:pPr>
        <w:spacing w:after="0"/>
        <w:ind w:left="0"/>
        <w:jc w:val="both"/>
      </w:pPr>
      <w:r>
        <w:rPr>
          <w:rFonts w:ascii="Times New Roman"/>
          <w:b w:val="false"/>
          <w:i w:val="false"/>
          <w:color w:val="000000"/>
          <w:sz w:val="28"/>
        </w:rPr>
        <w:t>инициалы руководителя организации)</w:t>
      </w:r>
    </w:p>
    <w:p>
      <w:pPr>
        <w:spacing w:after="0"/>
        <w:ind w:left="0"/>
        <w:jc w:val="both"/>
      </w:pPr>
      <w:r>
        <w:rPr>
          <w:rFonts w:ascii="Times New Roman"/>
          <w:b w:val="false"/>
          <w:i w:val="false"/>
          <w:color w:val="000000"/>
          <w:sz w:val="28"/>
        </w:rPr>
        <w:t>________________________________</w:t>
      </w:r>
    </w:p>
    <w:p>
      <w:pPr>
        <w:spacing w:after="0"/>
        <w:ind w:left="0"/>
        <w:jc w:val="both"/>
      </w:pPr>
      <w:r>
        <w:rPr>
          <w:rFonts w:ascii="Times New Roman"/>
          <w:b w:val="false"/>
          <w:i w:val="false"/>
          <w:color w:val="000000"/>
          <w:sz w:val="28"/>
        </w:rPr>
        <w:t>Личная подпись (расшифровка)</w:t>
      </w:r>
    </w:p>
    <w:p>
      <w:pPr>
        <w:spacing w:after="0"/>
        <w:ind w:left="0"/>
        <w:jc w:val="both"/>
      </w:pPr>
      <w:r>
        <w:rPr>
          <w:rFonts w:ascii="Times New Roman"/>
          <w:b w:val="false"/>
          <w:i w:val="false"/>
          <w:color w:val="000000"/>
          <w:sz w:val="28"/>
        </w:rPr>
        <w:t>Дата ___________________</w:t>
      </w:r>
    </w:p>
    <w:p>
      <w:pPr>
        <w:spacing w:after="0"/>
        <w:ind w:left="0"/>
        <w:jc w:val="both"/>
      </w:pPr>
      <w:r>
        <w:rPr>
          <w:rFonts w:ascii="Times New Roman"/>
          <w:b w:val="false"/>
          <w:i w:val="false"/>
          <w:color w:val="000000"/>
          <w:sz w:val="28"/>
        </w:rPr>
        <w:t>Архивный фонд № ___</w:t>
      </w:r>
    </w:p>
    <w:p>
      <w:pPr>
        <w:spacing w:after="0"/>
        <w:ind w:left="0"/>
        <w:jc w:val="both"/>
      </w:pPr>
      <w:r>
        <w:rPr>
          <w:rFonts w:ascii="Times New Roman"/>
          <w:b w:val="false"/>
          <w:i w:val="false"/>
          <w:color w:val="000000"/>
          <w:sz w:val="28"/>
        </w:rPr>
        <w:t>Опись № ___ ______________________________________________________</w:t>
      </w:r>
    </w:p>
    <w:p>
      <w:pPr>
        <w:spacing w:after="0"/>
        <w:ind w:left="0"/>
        <w:jc w:val="both"/>
      </w:pPr>
      <w:r>
        <w:rPr>
          <w:rFonts w:ascii="Times New Roman"/>
          <w:b w:val="false"/>
          <w:i w:val="false"/>
          <w:color w:val="000000"/>
          <w:sz w:val="28"/>
        </w:rPr>
        <w:t>(название описи с официальным наименованием организации)</w:t>
      </w:r>
    </w:p>
    <w:p>
      <w:pPr>
        <w:spacing w:after="0"/>
        <w:ind w:left="0"/>
        <w:jc w:val="both"/>
      </w:pPr>
      <w:r>
        <w:rPr>
          <w:rFonts w:ascii="Times New Roman"/>
          <w:b w:val="false"/>
          <w:i w:val="false"/>
          <w:color w:val="000000"/>
          <w:sz w:val="28"/>
        </w:rPr>
        <w:t>за ______ год (-ы)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хранения электронного дела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электронного дела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электронного дела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 электронного дела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документов в электронном деле (в единицах учета)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документов в электронном виде электронного дела (Мбайт)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электронных документов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текстовой сопроводительной документации*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раздела (структурного подразделения организации)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0" w:id="1108"/>
    <w:p>
      <w:pPr>
        <w:spacing w:after="0"/>
        <w:ind w:left="0"/>
        <w:jc w:val="both"/>
      </w:pPr>
      <w:r>
        <w:rPr>
          <w:rFonts w:ascii="Times New Roman"/>
          <w:b w:val="false"/>
          <w:i w:val="false"/>
          <w:color w:val="000000"/>
          <w:sz w:val="28"/>
        </w:rPr>
        <w:t>
      * графа 8 заполняется в случае составления описи электронных документов (дел) на электронном носителе.</w:t>
      </w:r>
    </w:p>
    <w:bookmarkEnd w:id="1108"/>
    <w:bookmarkStart w:name="z1381" w:id="1109"/>
    <w:p>
      <w:pPr>
        <w:spacing w:after="0"/>
        <w:ind w:left="0"/>
        <w:jc w:val="both"/>
      </w:pPr>
      <w:r>
        <w:rPr>
          <w:rFonts w:ascii="Times New Roman"/>
          <w:b w:val="false"/>
          <w:i w:val="false"/>
          <w:color w:val="000000"/>
          <w:sz w:val="28"/>
        </w:rPr>
        <w:t xml:space="preserve">
      В данный (-е) раздел (-ы) ____________________ описи внесено _________________ дел </w:t>
      </w:r>
    </w:p>
    <w:bookmarkEnd w:id="1109"/>
    <w:p>
      <w:pPr>
        <w:spacing w:after="0"/>
        <w:ind w:left="0"/>
        <w:jc w:val="both"/>
      </w:pPr>
      <w:r>
        <w:rPr>
          <w:rFonts w:ascii="Times New Roman"/>
          <w:b w:val="false"/>
          <w:i w:val="false"/>
          <w:color w:val="000000"/>
          <w:sz w:val="28"/>
        </w:rPr>
        <w:t>
      (наименование раздела) (цифрами и прописью)</w:t>
      </w:r>
    </w:p>
    <w:bookmarkStart w:name="z1382" w:id="1110"/>
    <w:p>
      <w:pPr>
        <w:spacing w:after="0"/>
        <w:ind w:left="0"/>
        <w:jc w:val="both"/>
      </w:pPr>
      <w:r>
        <w:rPr>
          <w:rFonts w:ascii="Times New Roman"/>
          <w:b w:val="false"/>
          <w:i w:val="false"/>
          <w:color w:val="000000"/>
          <w:sz w:val="28"/>
        </w:rPr>
        <w:t xml:space="preserve">
      с № ____ по № ____, в том числе: </w:t>
      </w:r>
    </w:p>
    <w:bookmarkEnd w:id="1110"/>
    <w:bookmarkStart w:name="z1383" w:id="1111"/>
    <w:p>
      <w:pPr>
        <w:spacing w:after="0"/>
        <w:ind w:left="0"/>
        <w:jc w:val="both"/>
      </w:pPr>
      <w:r>
        <w:rPr>
          <w:rFonts w:ascii="Times New Roman"/>
          <w:b w:val="false"/>
          <w:i w:val="false"/>
          <w:color w:val="000000"/>
          <w:sz w:val="28"/>
        </w:rPr>
        <w:t>
      литерные номера:_____________ пропущенные номера __________ и текстовая сопроводительная документация к ним:_______________________________________</w:t>
      </w:r>
    </w:p>
    <w:bookmarkEnd w:id="1111"/>
    <w:p>
      <w:pPr>
        <w:spacing w:after="0"/>
        <w:ind w:left="0"/>
        <w:jc w:val="both"/>
      </w:pPr>
      <w:r>
        <w:rPr>
          <w:rFonts w:ascii="Times New Roman"/>
          <w:b w:val="false"/>
          <w:i w:val="false"/>
          <w:color w:val="000000"/>
          <w:sz w:val="28"/>
        </w:rPr>
        <w:t>
      __________________________________________________________________________</w:t>
      </w:r>
    </w:p>
    <w:bookmarkStart w:name="z1384" w:id="1112"/>
    <w:p>
      <w:pPr>
        <w:spacing w:after="0"/>
        <w:ind w:left="0"/>
        <w:jc w:val="both"/>
      </w:pPr>
      <w:r>
        <w:rPr>
          <w:rFonts w:ascii="Times New Roman"/>
          <w:b w:val="false"/>
          <w:i w:val="false"/>
          <w:color w:val="000000"/>
          <w:sz w:val="28"/>
        </w:rPr>
        <w:t xml:space="preserve">
      (наименование должности, фамилия, инициалы, подпись лиц (-а), составивших (-его) раздел (-ы) описи) </w:t>
      </w:r>
    </w:p>
    <w:bookmarkEnd w:id="1112"/>
    <w:p>
      <w:pPr>
        <w:spacing w:after="0"/>
        <w:ind w:left="0"/>
        <w:jc w:val="both"/>
      </w:pPr>
      <w:r>
        <w:rPr>
          <w:rFonts w:ascii="Times New Roman"/>
          <w:b w:val="false"/>
          <w:i w:val="false"/>
          <w:color w:val="000000"/>
          <w:sz w:val="28"/>
        </w:rPr>
        <w:t>
      ___________________________________</w:t>
      </w:r>
    </w:p>
    <w:bookmarkStart w:name="z1385" w:id="1113"/>
    <w:p>
      <w:pPr>
        <w:spacing w:after="0"/>
        <w:ind w:left="0"/>
        <w:jc w:val="both"/>
      </w:pPr>
      <w:r>
        <w:rPr>
          <w:rFonts w:ascii="Times New Roman"/>
          <w:b w:val="false"/>
          <w:i w:val="false"/>
          <w:color w:val="000000"/>
          <w:sz w:val="28"/>
        </w:rPr>
        <w:t>
      (дата составления раздела (-ов) описи)</w:t>
      </w:r>
    </w:p>
    <w:bookmarkEnd w:id="1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Согласована протоколом ЦЭК(ЭК)</w:t>
            </w:r>
          </w:p>
          <w:p>
            <w:pPr>
              <w:spacing w:after="20"/>
              <w:ind w:left="20"/>
              <w:jc w:val="both"/>
            </w:pPr>
            <w:r>
              <w:rPr>
                <w:rFonts w:ascii="Times New Roman"/>
                <w:b w:val="false"/>
                <w:i w:val="false"/>
                <w:color w:val="000000"/>
                <w:sz w:val="20"/>
              </w:rPr>
              <w:t>организации от ___________ _____ года</w:t>
            </w:r>
          </w:p>
          <w:p>
            <w:pPr>
              <w:spacing w:after="20"/>
              <w:ind w:left="20"/>
              <w:jc w:val="both"/>
            </w:pPr>
            <w:r>
              <w:rPr>
                <w:rFonts w:ascii="Times New Roman"/>
                <w:b w:val="false"/>
                <w:i w:val="false"/>
                <w:color w:val="000000"/>
                <w:sz w:val="20"/>
              </w:rPr>
              <w:t>№ 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Согласована протоколом ЭПК</w:t>
            </w:r>
          </w:p>
          <w:p>
            <w:pPr>
              <w:spacing w:after="20"/>
              <w:ind w:left="20"/>
              <w:jc w:val="both"/>
            </w:pPr>
            <w:r>
              <w:rPr>
                <w:rFonts w:ascii="Times New Roman"/>
                <w:b w:val="false"/>
                <w:i w:val="false"/>
                <w:color w:val="000000"/>
                <w:sz w:val="20"/>
              </w:rPr>
              <w:t>республиканского государственного архива,</w:t>
            </w:r>
          </w:p>
          <w:p>
            <w:pPr>
              <w:spacing w:after="20"/>
              <w:ind w:left="20"/>
              <w:jc w:val="both"/>
            </w:pPr>
            <w:r>
              <w:rPr>
                <w:rFonts w:ascii="Times New Roman"/>
                <w:b w:val="false"/>
                <w:i w:val="false"/>
                <w:color w:val="000000"/>
                <w:sz w:val="20"/>
              </w:rPr>
              <w:t>Архива Президента Республики Казахстан</w:t>
            </w:r>
          </w:p>
          <w:p>
            <w:pPr>
              <w:spacing w:after="20"/>
              <w:ind w:left="20"/>
              <w:jc w:val="both"/>
            </w:pPr>
            <w:r>
              <w:rPr>
                <w:rFonts w:ascii="Times New Roman"/>
                <w:b w:val="false"/>
                <w:i w:val="false"/>
                <w:color w:val="000000"/>
                <w:sz w:val="20"/>
              </w:rPr>
              <w:t>или МИО от_______ ______ года № 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Формат А4 (210Х297)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и других</w:t>
            </w:r>
            <w:r>
              <w:br/>
            </w:r>
            <w:r>
              <w:rPr>
                <w:rFonts w:ascii="Times New Roman"/>
                <w:b w:val="false"/>
                <w:i w:val="false"/>
                <w:color w:val="000000"/>
                <w:sz w:val="20"/>
              </w:rPr>
              <w:t>архивных документов</w:t>
            </w:r>
            <w:r>
              <w:br/>
            </w:r>
            <w:r>
              <w:rPr>
                <w:rFonts w:ascii="Times New Roman"/>
                <w:b w:val="false"/>
                <w:i w:val="false"/>
                <w:color w:val="000000"/>
                <w:sz w:val="20"/>
              </w:rPr>
              <w:t>ведомственными и частными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46" w:id="1114"/>
    <w:p>
      <w:pPr>
        <w:spacing w:after="0"/>
        <w:ind w:left="0"/>
        <w:jc w:val="left"/>
      </w:pPr>
      <w:r>
        <w:rPr>
          <w:rFonts w:ascii="Times New Roman"/>
          <w:b/>
          <w:i w:val="false"/>
          <w:color w:val="000000"/>
        </w:rPr>
        <w:t xml:space="preserve"> Опись дел документов долговременного (свыше 10 лет) хранения</w:t>
      </w:r>
    </w:p>
    <w:bookmarkEnd w:id="1114"/>
    <w:p>
      <w:pPr>
        <w:spacing w:after="0"/>
        <w:ind w:left="0"/>
        <w:jc w:val="both"/>
      </w:pPr>
      <w:r>
        <w:rPr>
          <w:rFonts w:ascii="Times New Roman"/>
          <w:b w:val="false"/>
          <w:i w:val="false"/>
          <w:color w:val="ff0000"/>
          <w:sz w:val="28"/>
        </w:rPr>
        <w:t xml:space="preserve">
      Сноска. Приложение 12 - в редакции приказа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387" w:id="1115"/>
      <w:r>
        <w:rPr>
          <w:rFonts w:ascii="Times New Roman"/>
          <w:b w:val="false"/>
          <w:i w:val="false"/>
          <w:color w:val="000000"/>
          <w:sz w:val="28"/>
        </w:rPr>
        <w:t>
      Утверждаю</w:t>
      </w:r>
    </w:p>
    <w:bookmarkEnd w:id="1115"/>
    <w:p>
      <w:pPr>
        <w:spacing w:after="0"/>
        <w:ind w:left="0"/>
        <w:jc w:val="both"/>
      </w:pPr>
      <w:r>
        <w:rPr>
          <w:rFonts w:ascii="Times New Roman"/>
          <w:b w:val="false"/>
          <w:i w:val="false"/>
          <w:color w:val="000000"/>
          <w:sz w:val="28"/>
        </w:rPr>
        <w:t>Наименование должности</w:t>
      </w:r>
    </w:p>
    <w:p>
      <w:pPr>
        <w:spacing w:after="0"/>
        <w:ind w:left="0"/>
        <w:jc w:val="both"/>
      </w:pPr>
      <w:r>
        <w:rPr>
          <w:rFonts w:ascii="Times New Roman"/>
          <w:b w:val="false"/>
          <w:i w:val="false"/>
          <w:color w:val="000000"/>
          <w:sz w:val="28"/>
        </w:rPr>
        <w:t>руководителя организации</w:t>
      </w:r>
    </w:p>
    <w:p>
      <w:pPr>
        <w:spacing w:after="0"/>
        <w:ind w:left="0"/>
        <w:jc w:val="both"/>
      </w:pPr>
      <w:r>
        <w:rPr>
          <w:rFonts w:ascii="Times New Roman"/>
          <w:b w:val="false"/>
          <w:i w:val="false"/>
          <w:color w:val="000000"/>
          <w:sz w:val="28"/>
        </w:rPr>
        <w:t>________________________</w:t>
      </w:r>
    </w:p>
    <w:p>
      <w:pPr>
        <w:spacing w:after="0"/>
        <w:ind w:left="0"/>
        <w:jc w:val="both"/>
      </w:pPr>
      <w:r>
        <w:rPr>
          <w:rFonts w:ascii="Times New Roman"/>
          <w:b w:val="false"/>
          <w:i w:val="false"/>
          <w:color w:val="000000"/>
          <w:sz w:val="28"/>
        </w:rPr>
        <w:t>Расшифровка подписи</w:t>
      </w:r>
    </w:p>
    <w:p>
      <w:pPr>
        <w:spacing w:after="0"/>
        <w:ind w:left="0"/>
        <w:jc w:val="both"/>
      </w:pPr>
      <w:r>
        <w:rPr>
          <w:rFonts w:ascii="Times New Roman"/>
          <w:b w:val="false"/>
          <w:i w:val="false"/>
          <w:color w:val="000000"/>
          <w:sz w:val="28"/>
        </w:rPr>
        <w:t>(личная подпись)</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Фонд № ___</w:t>
      </w:r>
    </w:p>
    <w:p>
      <w:pPr>
        <w:spacing w:after="0"/>
        <w:ind w:left="0"/>
        <w:jc w:val="both"/>
      </w:pPr>
      <w:r>
        <w:rPr>
          <w:rFonts w:ascii="Times New Roman"/>
          <w:b w:val="false"/>
          <w:i w:val="false"/>
          <w:color w:val="000000"/>
          <w:sz w:val="28"/>
        </w:rPr>
        <w:t>Опись № ___ дел долговременного (свыше 10 лет) хранения</w:t>
      </w:r>
    </w:p>
    <w:p>
      <w:pPr>
        <w:spacing w:after="0"/>
        <w:ind w:left="0"/>
        <w:jc w:val="both"/>
      </w:pPr>
      <w:r>
        <w:rPr>
          <w:rFonts w:ascii="Times New Roman"/>
          <w:b w:val="false"/>
          <w:i w:val="false"/>
          <w:color w:val="000000"/>
          <w:sz w:val="28"/>
        </w:rPr>
        <w:t>_______________________________________________</w:t>
      </w:r>
    </w:p>
    <w:p>
      <w:pPr>
        <w:spacing w:after="0"/>
        <w:ind w:left="0"/>
        <w:jc w:val="both"/>
      </w:pPr>
      <w:r>
        <w:rPr>
          <w:rFonts w:ascii="Times New Roman"/>
          <w:b w:val="false"/>
          <w:i w:val="false"/>
          <w:color w:val="000000"/>
          <w:sz w:val="28"/>
        </w:rPr>
        <w:t>(Официальное наименование организации)</w:t>
      </w:r>
    </w:p>
    <w:p>
      <w:pPr>
        <w:spacing w:after="0"/>
        <w:ind w:left="0"/>
        <w:jc w:val="both"/>
      </w:pPr>
      <w:r>
        <w:rPr>
          <w:rFonts w:ascii="Times New Roman"/>
          <w:b w:val="false"/>
          <w:i w:val="false"/>
          <w:color w:val="000000"/>
          <w:sz w:val="28"/>
        </w:rPr>
        <w:t>за ___________ 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8" w:id="1116"/>
          <w:p>
            <w:pPr>
              <w:spacing w:after="20"/>
              <w:ind w:left="20"/>
              <w:jc w:val="both"/>
            </w:pPr>
            <w:r>
              <w:rPr>
                <w:rFonts w:ascii="Times New Roman"/>
                <w:b w:val="false"/>
                <w:i w:val="false"/>
                <w:color w:val="000000"/>
                <w:sz w:val="20"/>
              </w:rPr>
              <w:t>
</w:t>
            </w:r>
            <w:r>
              <w:rPr>
                <w:rFonts w:ascii="Times New Roman"/>
                <w:b w:val="false"/>
                <w:i w:val="false"/>
                <w:color w:val="000000"/>
                <w:sz w:val="20"/>
              </w:rPr>
              <w:t>Номер единицы хранения</w:t>
            </w:r>
          </w:p>
          <w:bookmarkEnd w:id="111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дела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дела (тома, части)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 документов дела (тома, части)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хранения дела (тома, части)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деле (томе, части)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6" w:id="111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1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4" w:id="1118"/>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раздела (структурного подразделения организации)</w:t>
            </w:r>
          </w:p>
          <w:bookmarkEnd w:id="1118"/>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14" w:id="1119"/>
      <w:r>
        <w:rPr>
          <w:rFonts w:ascii="Times New Roman"/>
          <w:b w:val="false"/>
          <w:i w:val="false"/>
          <w:color w:val="000000"/>
          <w:sz w:val="28"/>
        </w:rPr>
        <w:t>
      В данный раздел сводной описи внесено _____________ дел с № ___ по № ____,</w:t>
      </w:r>
    </w:p>
    <w:bookmarkEnd w:id="1119"/>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в том числе:</w:t>
      </w:r>
    </w:p>
    <w:p>
      <w:pPr>
        <w:spacing w:after="0"/>
        <w:ind w:left="0"/>
        <w:jc w:val="both"/>
      </w:pPr>
      <w:r>
        <w:rPr>
          <w:rFonts w:ascii="Times New Roman"/>
          <w:b w:val="false"/>
          <w:i w:val="false"/>
          <w:color w:val="000000"/>
          <w:sz w:val="28"/>
        </w:rPr>
        <w:t>литерные номера _______________ пропущенные номера __________________</w:t>
      </w:r>
    </w:p>
    <w:p>
      <w:pPr>
        <w:spacing w:after="0"/>
        <w:ind w:left="0"/>
        <w:jc w:val="both"/>
      </w:pPr>
      <w:r>
        <w:rPr>
          <w:rFonts w:ascii="Times New Roman"/>
          <w:b w:val="false"/>
          <w:i w:val="false"/>
          <w:color w:val="000000"/>
          <w:sz w:val="28"/>
        </w:rPr>
        <w:t>Наименование должности составителя раздела сводной описи</w:t>
      </w:r>
    </w:p>
    <w:p>
      <w:pPr>
        <w:spacing w:after="0"/>
        <w:ind w:left="0"/>
        <w:jc w:val="both"/>
      </w:pPr>
      <w:r>
        <w:rPr>
          <w:rFonts w:ascii="Times New Roman"/>
          <w:b w:val="false"/>
          <w:i w:val="false"/>
          <w:color w:val="000000"/>
          <w:sz w:val="28"/>
        </w:rPr>
        <w:t>_____________________________________________________</w:t>
      </w:r>
    </w:p>
    <w:p>
      <w:pPr>
        <w:spacing w:after="0"/>
        <w:ind w:left="0"/>
        <w:jc w:val="both"/>
      </w:pPr>
      <w:r>
        <w:rPr>
          <w:rFonts w:ascii="Times New Roman"/>
          <w:b w:val="false"/>
          <w:i w:val="false"/>
          <w:color w:val="000000"/>
          <w:sz w:val="28"/>
        </w:rPr>
        <w:t>Расшифровка подписи _______________</w:t>
      </w:r>
    </w:p>
    <w:p>
      <w:pPr>
        <w:spacing w:after="0"/>
        <w:ind w:left="0"/>
        <w:jc w:val="both"/>
      </w:pPr>
      <w:r>
        <w:rPr>
          <w:rFonts w:ascii="Times New Roman"/>
          <w:b w:val="false"/>
          <w:i w:val="false"/>
          <w:color w:val="000000"/>
          <w:sz w:val="28"/>
        </w:rPr>
        <w:t>(личная подпись)</w:t>
      </w:r>
    </w:p>
    <w:p>
      <w:pPr>
        <w:spacing w:after="0"/>
        <w:ind w:left="0"/>
        <w:jc w:val="both"/>
      </w:pPr>
      <w:r>
        <w:rPr>
          <w:rFonts w:ascii="Times New Roman"/>
          <w:b w:val="false"/>
          <w:i w:val="false"/>
          <w:color w:val="000000"/>
          <w:sz w:val="28"/>
        </w:rPr>
        <w:t>Дата 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5" w:id="1120"/>
          <w:p>
            <w:pPr>
              <w:spacing w:after="20"/>
              <w:ind w:left="20"/>
              <w:jc w:val="both"/>
            </w:pPr>
            <w:r>
              <w:rPr>
                <w:rFonts w:ascii="Times New Roman"/>
                <w:b w:val="false"/>
                <w:i w:val="false"/>
                <w:color w:val="000000"/>
                <w:sz w:val="20"/>
              </w:rPr>
              <w:t>
</w:t>
            </w:r>
            <w:r>
              <w:rPr>
                <w:rFonts w:ascii="Times New Roman"/>
                <w:b w:val="false"/>
                <w:i w:val="false"/>
                <w:color w:val="000000"/>
                <w:sz w:val="20"/>
              </w:rPr>
              <w:t>Согласована протоколом ЦЭК(ЭК)</w:t>
            </w:r>
          </w:p>
          <w:bookmarkEnd w:id="1120"/>
          <w:p>
            <w:pPr>
              <w:spacing w:after="20"/>
              <w:ind w:left="20"/>
              <w:jc w:val="both"/>
            </w:pPr>
            <w:r>
              <w:rPr>
                <w:rFonts w:ascii="Times New Roman"/>
                <w:b w:val="false"/>
                <w:i w:val="false"/>
                <w:color w:val="000000"/>
                <w:sz w:val="20"/>
              </w:rPr>
              <w:t>организации от ___________ _____ года</w:t>
            </w:r>
          </w:p>
          <w:p>
            <w:pPr>
              <w:spacing w:after="20"/>
              <w:ind w:left="20"/>
              <w:jc w:val="both"/>
            </w:pPr>
            <w:r>
              <w:rPr>
                <w:rFonts w:ascii="Times New Roman"/>
                <w:b w:val="false"/>
                <w:i w:val="false"/>
                <w:color w:val="000000"/>
                <w:sz w:val="20"/>
              </w:rPr>
              <w:t>№ 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Согласована протоколом ЭПК</w:t>
            </w:r>
          </w:p>
          <w:p>
            <w:pPr>
              <w:spacing w:after="20"/>
              <w:ind w:left="20"/>
              <w:jc w:val="both"/>
            </w:pPr>
            <w:r>
              <w:rPr>
                <w:rFonts w:ascii="Times New Roman"/>
                <w:b w:val="false"/>
                <w:i w:val="false"/>
                <w:color w:val="000000"/>
                <w:sz w:val="20"/>
              </w:rPr>
              <w:t>республиканского государственного архива,</w:t>
            </w:r>
          </w:p>
          <w:p>
            <w:pPr>
              <w:spacing w:after="20"/>
              <w:ind w:left="20"/>
              <w:jc w:val="both"/>
            </w:pPr>
            <w:r>
              <w:rPr>
                <w:rFonts w:ascii="Times New Roman"/>
                <w:b w:val="false"/>
                <w:i w:val="false"/>
                <w:color w:val="000000"/>
                <w:sz w:val="20"/>
              </w:rPr>
              <w:t>Архива Президента Республики Казахстан</w:t>
            </w:r>
          </w:p>
          <w:p>
            <w:pPr>
              <w:spacing w:after="20"/>
              <w:ind w:left="20"/>
              <w:jc w:val="both"/>
            </w:pPr>
            <w:r>
              <w:rPr>
                <w:rFonts w:ascii="Times New Roman"/>
                <w:b w:val="false"/>
                <w:i w:val="false"/>
                <w:color w:val="000000"/>
                <w:sz w:val="20"/>
              </w:rPr>
              <w:t>или МИО от_______ ______ года № 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Формат А4 (210Х297)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и других</w:t>
            </w:r>
            <w:r>
              <w:br/>
            </w:r>
            <w:r>
              <w:rPr>
                <w:rFonts w:ascii="Times New Roman"/>
                <w:b w:val="false"/>
                <w:i w:val="false"/>
                <w:color w:val="000000"/>
                <w:sz w:val="20"/>
              </w:rPr>
              <w:t>архивных документов</w:t>
            </w:r>
            <w:r>
              <w:br/>
            </w:r>
            <w:r>
              <w:rPr>
                <w:rFonts w:ascii="Times New Roman"/>
                <w:b w:val="false"/>
                <w:i w:val="false"/>
                <w:color w:val="000000"/>
                <w:sz w:val="20"/>
              </w:rPr>
              <w:t>ведомственными и частными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54" w:id="1121"/>
    <w:p>
      <w:pPr>
        <w:spacing w:after="0"/>
        <w:ind w:left="0"/>
        <w:jc w:val="left"/>
      </w:pPr>
      <w:r>
        <w:rPr>
          <w:rFonts w:ascii="Times New Roman"/>
          <w:b/>
          <w:i w:val="false"/>
          <w:color w:val="000000"/>
        </w:rPr>
        <w:t xml:space="preserve"> </w:t>
      </w:r>
      <w:r>
        <w:rPr>
          <w:rFonts w:ascii="Times New Roman"/>
          <w:b/>
          <w:i w:val="false"/>
          <w:color w:val="000000"/>
        </w:rPr>
        <w:t>Опись электронных документов (дел) долговременного (свыше 10 лет) хранения</w:t>
      </w:r>
    </w:p>
    <w:bookmarkEnd w:id="1121"/>
    <w:p>
      <w:pPr>
        <w:spacing w:after="0"/>
        <w:ind w:left="0"/>
        <w:jc w:val="both"/>
      </w:pPr>
      <w:r>
        <w:rPr>
          <w:rFonts w:ascii="Times New Roman"/>
          <w:b w:val="false"/>
          <w:i w:val="false"/>
          <w:color w:val="ff0000"/>
          <w:sz w:val="28"/>
        </w:rPr>
        <w:t xml:space="preserve">
      Сноска. Приложение 13 - в редакции приказа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419" w:id="1122"/>
      <w:r>
        <w:rPr>
          <w:rFonts w:ascii="Times New Roman"/>
          <w:b w:val="false"/>
          <w:i w:val="false"/>
          <w:color w:val="000000"/>
          <w:sz w:val="28"/>
        </w:rPr>
        <w:t>
      Утверждаю</w:t>
      </w:r>
    </w:p>
    <w:bookmarkEnd w:id="1122"/>
    <w:p>
      <w:pPr>
        <w:spacing w:after="0"/>
        <w:ind w:left="0"/>
        <w:jc w:val="both"/>
      </w:pPr>
      <w:r>
        <w:rPr>
          <w:rFonts w:ascii="Times New Roman"/>
          <w:b w:val="false"/>
          <w:i w:val="false"/>
          <w:color w:val="000000"/>
          <w:sz w:val="28"/>
        </w:rPr>
        <w:t>_______________________________</w:t>
      </w:r>
    </w:p>
    <w:p>
      <w:pPr>
        <w:spacing w:after="0"/>
        <w:ind w:left="0"/>
        <w:jc w:val="both"/>
      </w:pPr>
      <w:r>
        <w:rPr>
          <w:rFonts w:ascii="Times New Roman"/>
          <w:b w:val="false"/>
          <w:i w:val="false"/>
          <w:color w:val="000000"/>
          <w:sz w:val="28"/>
        </w:rPr>
        <w:t>(наименование должности, фамилия,</w:t>
      </w:r>
    </w:p>
    <w:p>
      <w:pPr>
        <w:spacing w:after="0"/>
        <w:ind w:left="0"/>
        <w:jc w:val="both"/>
      </w:pPr>
      <w:r>
        <w:rPr>
          <w:rFonts w:ascii="Times New Roman"/>
          <w:b w:val="false"/>
          <w:i w:val="false"/>
          <w:color w:val="000000"/>
          <w:sz w:val="28"/>
        </w:rPr>
        <w:t>инициалы руководителя организации)</w:t>
      </w:r>
    </w:p>
    <w:p>
      <w:pPr>
        <w:spacing w:after="0"/>
        <w:ind w:left="0"/>
        <w:jc w:val="both"/>
      </w:pPr>
      <w:r>
        <w:rPr>
          <w:rFonts w:ascii="Times New Roman"/>
          <w:b w:val="false"/>
          <w:i w:val="false"/>
          <w:color w:val="000000"/>
          <w:sz w:val="28"/>
        </w:rPr>
        <w:t>_______________________________</w:t>
      </w:r>
    </w:p>
    <w:p>
      <w:pPr>
        <w:spacing w:after="0"/>
        <w:ind w:left="0"/>
        <w:jc w:val="both"/>
      </w:pPr>
      <w:r>
        <w:rPr>
          <w:rFonts w:ascii="Times New Roman"/>
          <w:b w:val="false"/>
          <w:i w:val="false"/>
          <w:color w:val="000000"/>
          <w:sz w:val="28"/>
        </w:rPr>
        <w:t>(подпись руководителя организации)</w:t>
      </w:r>
    </w:p>
    <w:p>
      <w:pPr>
        <w:spacing w:after="0"/>
        <w:ind w:left="0"/>
        <w:jc w:val="both"/>
      </w:pPr>
      <w:r>
        <w:rPr>
          <w:rFonts w:ascii="Times New Roman"/>
          <w:b w:val="false"/>
          <w:i w:val="false"/>
          <w:color w:val="000000"/>
          <w:sz w:val="28"/>
        </w:rPr>
        <w:t>__________________________</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Архивный фонд № ___</w:t>
      </w:r>
    </w:p>
    <w:p>
      <w:pPr>
        <w:spacing w:after="0"/>
        <w:ind w:left="0"/>
        <w:jc w:val="both"/>
      </w:pPr>
      <w:r>
        <w:rPr>
          <w:rFonts w:ascii="Times New Roman"/>
          <w:b w:val="false"/>
          <w:i w:val="false"/>
          <w:color w:val="000000"/>
          <w:sz w:val="28"/>
        </w:rPr>
        <w:t>Опись № ___ __________________________________________</w:t>
      </w:r>
    </w:p>
    <w:p>
      <w:pPr>
        <w:spacing w:after="0"/>
        <w:ind w:left="0"/>
        <w:jc w:val="both"/>
      </w:pPr>
      <w:r>
        <w:rPr>
          <w:rFonts w:ascii="Times New Roman"/>
          <w:b w:val="false"/>
          <w:i w:val="false"/>
          <w:color w:val="000000"/>
          <w:sz w:val="28"/>
        </w:rPr>
        <w:t>(название описи с официальным наименованием организации)</w:t>
      </w:r>
    </w:p>
    <w:p>
      <w:pPr>
        <w:spacing w:after="0"/>
        <w:ind w:left="0"/>
        <w:jc w:val="both"/>
      </w:pPr>
      <w:r>
        <w:rPr>
          <w:rFonts w:ascii="Times New Roman"/>
          <w:b w:val="false"/>
          <w:i w:val="false"/>
          <w:color w:val="000000"/>
          <w:sz w:val="28"/>
        </w:rPr>
        <w:t>за ______ год (-ы)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0" w:id="1123"/>
          <w:p>
            <w:pPr>
              <w:spacing w:after="20"/>
              <w:ind w:left="20"/>
              <w:jc w:val="both"/>
            </w:pPr>
            <w:r>
              <w:rPr>
                <w:rFonts w:ascii="Times New Roman"/>
                <w:b w:val="false"/>
                <w:i w:val="false"/>
                <w:color w:val="000000"/>
                <w:sz w:val="20"/>
              </w:rPr>
              <w:t>
</w:t>
            </w:r>
            <w:r>
              <w:rPr>
                <w:rFonts w:ascii="Times New Roman"/>
                <w:b w:val="false"/>
                <w:i w:val="false"/>
                <w:color w:val="000000"/>
                <w:sz w:val="20"/>
              </w:rPr>
              <w:t>Номер единицы хранения электронного дела</w:t>
            </w:r>
          </w:p>
          <w:bookmarkEnd w:id="1123"/>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 документов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документов в электронном деле (в единицах учета)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документов в электронном виде электронного дела (Мбайт)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электронных документов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хранения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текстовой сопроводительной документации*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1" w:id="112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24"/>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2" w:id="1125"/>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раздела (структурного подразделения организации)</w:t>
            </w:r>
          </w:p>
          <w:bookmarkEnd w:id="1125"/>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55" w:id="1126"/>
      <w:r>
        <w:rPr>
          <w:rFonts w:ascii="Times New Roman"/>
          <w:b w:val="false"/>
          <w:i w:val="false"/>
          <w:color w:val="000000"/>
          <w:sz w:val="28"/>
        </w:rPr>
        <w:t>
      * графа 9 заполняется в случае составления описи электронных документов (дел)</w:t>
      </w:r>
    </w:p>
    <w:bookmarkEnd w:id="1126"/>
    <w:p>
      <w:pPr>
        <w:spacing w:after="0"/>
        <w:ind w:left="0"/>
        <w:jc w:val="both"/>
      </w:pPr>
      <w:r>
        <w:rPr>
          <w:rFonts w:ascii="Times New Roman"/>
          <w:b w:val="false"/>
          <w:i w:val="false"/>
          <w:color w:val="000000"/>
          <w:sz w:val="28"/>
        </w:rPr>
        <w:t>на электронном носителе.</w:t>
      </w:r>
    </w:p>
    <w:p>
      <w:pPr>
        <w:spacing w:after="0"/>
        <w:ind w:left="0"/>
        <w:jc w:val="both"/>
      </w:pPr>
      <w:r>
        <w:rPr>
          <w:rFonts w:ascii="Times New Roman"/>
          <w:b w:val="false"/>
          <w:i w:val="false"/>
          <w:color w:val="000000"/>
          <w:sz w:val="28"/>
        </w:rPr>
        <w:t>В данный (-е) раздел (-ы) ____________________ описи внесено</w:t>
      </w:r>
    </w:p>
    <w:p>
      <w:pPr>
        <w:spacing w:after="0"/>
        <w:ind w:left="0"/>
        <w:jc w:val="both"/>
      </w:pPr>
      <w:r>
        <w:rPr>
          <w:rFonts w:ascii="Times New Roman"/>
          <w:b w:val="false"/>
          <w:i w:val="false"/>
          <w:color w:val="000000"/>
          <w:sz w:val="28"/>
        </w:rPr>
        <w:t>___________________ дел</w:t>
      </w:r>
    </w:p>
    <w:p>
      <w:pPr>
        <w:spacing w:after="0"/>
        <w:ind w:left="0"/>
        <w:jc w:val="both"/>
      </w:pPr>
      <w:r>
        <w:rPr>
          <w:rFonts w:ascii="Times New Roman"/>
          <w:b w:val="false"/>
          <w:i w:val="false"/>
          <w:color w:val="000000"/>
          <w:sz w:val="28"/>
        </w:rPr>
        <w:t>(наименование раздела) (цифрами и прописью)</w:t>
      </w:r>
    </w:p>
    <w:p>
      <w:pPr>
        <w:spacing w:after="0"/>
        <w:ind w:left="0"/>
        <w:jc w:val="both"/>
      </w:pPr>
      <w:r>
        <w:rPr>
          <w:rFonts w:ascii="Times New Roman"/>
          <w:b w:val="false"/>
          <w:i w:val="false"/>
          <w:color w:val="000000"/>
          <w:sz w:val="28"/>
        </w:rPr>
        <w:t>с № _____ по № ______, в том числе:</w:t>
      </w:r>
    </w:p>
    <w:p>
      <w:pPr>
        <w:spacing w:after="0"/>
        <w:ind w:left="0"/>
        <w:jc w:val="both"/>
      </w:pPr>
      <w:r>
        <w:rPr>
          <w:rFonts w:ascii="Times New Roman"/>
          <w:b w:val="false"/>
          <w:i w:val="false"/>
          <w:color w:val="000000"/>
          <w:sz w:val="28"/>
        </w:rPr>
        <w:t>литерные номера _______________ пропущенные номера: 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(наименование должности, фамилия, инициалы, подпись лиц (-а),</w:t>
      </w:r>
    </w:p>
    <w:p>
      <w:pPr>
        <w:spacing w:after="0"/>
        <w:ind w:left="0"/>
        <w:jc w:val="both"/>
      </w:pPr>
      <w:r>
        <w:rPr>
          <w:rFonts w:ascii="Times New Roman"/>
          <w:b w:val="false"/>
          <w:i w:val="false"/>
          <w:color w:val="000000"/>
          <w:sz w:val="28"/>
        </w:rPr>
        <w:t>составивших (-его )раздел (-ы) описи)</w:t>
      </w:r>
    </w:p>
    <w:p>
      <w:pPr>
        <w:spacing w:after="0"/>
        <w:ind w:left="0"/>
        <w:jc w:val="both"/>
      </w:pPr>
      <w:r>
        <w:rPr>
          <w:rFonts w:ascii="Times New Roman"/>
          <w:b w:val="false"/>
          <w:i w:val="false"/>
          <w:color w:val="000000"/>
          <w:sz w:val="28"/>
        </w:rPr>
        <w:t>__________________________________</w:t>
      </w:r>
    </w:p>
    <w:p>
      <w:pPr>
        <w:spacing w:after="0"/>
        <w:ind w:left="0"/>
        <w:jc w:val="both"/>
      </w:pPr>
      <w:r>
        <w:rPr>
          <w:rFonts w:ascii="Times New Roman"/>
          <w:b w:val="false"/>
          <w:i w:val="false"/>
          <w:color w:val="000000"/>
          <w:sz w:val="28"/>
        </w:rPr>
        <w:t>(дата составления раздела (-ов) описи)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6" w:id="1127"/>
          <w:p>
            <w:pPr>
              <w:spacing w:after="20"/>
              <w:ind w:left="20"/>
              <w:jc w:val="both"/>
            </w:pPr>
            <w:r>
              <w:rPr>
                <w:rFonts w:ascii="Times New Roman"/>
                <w:b w:val="false"/>
                <w:i w:val="false"/>
                <w:color w:val="000000"/>
                <w:sz w:val="20"/>
              </w:rPr>
              <w:t>
</w:t>
            </w:r>
            <w:r>
              <w:rPr>
                <w:rFonts w:ascii="Times New Roman"/>
                <w:b w:val="false"/>
                <w:i w:val="false"/>
                <w:color w:val="000000"/>
                <w:sz w:val="20"/>
              </w:rPr>
              <w:t>Согласована протоколом ЦЭК(ЭК)</w:t>
            </w:r>
          </w:p>
          <w:bookmarkEnd w:id="1127"/>
          <w:p>
            <w:pPr>
              <w:spacing w:after="20"/>
              <w:ind w:left="20"/>
              <w:jc w:val="both"/>
            </w:pPr>
            <w:r>
              <w:rPr>
                <w:rFonts w:ascii="Times New Roman"/>
                <w:b w:val="false"/>
                <w:i w:val="false"/>
                <w:color w:val="000000"/>
                <w:sz w:val="20"/>
              </w:rPr>
              <w:t>организации от ___________ _____ года</w:t>
            </w:r>
          </w:p>
          <w:p>
            <w:pPr>
              <w:spacing w:after="20"/>
              <w:ind w:left="20"/>
              <w:jc w:val="both"/>
            </w:pPr>
            <w:r>
              <w:rPr>
                <w:rFonts w:ascii="Times New Roman"/>
                <w:b w:val="false"/>
                <w:i w:val="false"/>
                <w:color w:val="000000"/>
                <w:sz w:val="20"/>
              </w:rPr>
              <w:t>№ 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Согласована протоколом ЭПК</w:t>
            </w:r>
          </w:p>
          <w:p>
            <w:pPr>
              <w:spacing w:after="20"/>
              <w:ind w:left="20"/>
              <w:jc w:val="both"/>
            </w:pPr>
            <w:r>
              <w:rPr>
                <w:rFonts w:ascii="Times New Roman"/>
                <w:b w:val="false"/>
                <w:i w:val="false"/>
                <w:color w:val="000000"/>
                <w:sz w:val="20"/>
              </w:rPr>
              <w:t>республиканского государственного архива,</w:t>
            </w:r>
          </w:p>
          <w:p>
            <w:pPr>
              <w:spacing w:after="20"/>
              <w:ind w:left="20"/>
              <w:jc w:val="both"/>
            </w:pPr>
            <w:r>
              <w:rPr>
                <w:rFonts w:ascii="Times New Roman"/>
                <w:b w:val="false"/>
                <w:i w:val="false"/>
                <w:color w:val="000000"/>
                <w:sz w:val="20"/>
              </w:rPr>
              <w:t>Архива Президента Республики Казахстан</w:t>
            </w:r>
          </w:p>
          <w:p>
            <w:pPr>
              <w:spacing w:after="20"/>
              <w:ind w:left="20"/>
              <w:jc w:val="both"/>
            </w:pPr>
            <w:r>
              <w:rPr>
                <w:rFonts w:ascii="Times New Roman"/>
                <w:b w:val="false"/>
                <w:i w:val="false"/>
                <w:color w:val="000000"/>
                <w:sz w:val="20"/>
              </w:rPr>
              <w:t>или МИО от_______ ______ года № 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Формат А4 (210Х297)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w:t>
            </w:r>
            <w:r>
              <w:br/>
            </w:r>
            <w:r>
              <w:rPr>
                <w:rFonts w:ascii="Times New Roman"/>
                <w:b w:val="false"/>
                <w:i w:val="false"/>
                <w:color w:val="000000"/>
                <w:sz w:val="20"/>
              </w:rPr>
              <w:t>документов Национального</w:t>
            </w:r>
            <w:r>
              <w:br/>
            </w:r>
            <w:r>
              <w:rPr>
                <w:rFonts w:ascii="Times New Roman"/>
                <w:b w:val="false"/>
                <w:i w:val="false"/>
                <w:color w:val="000000"/>
                <w:sz w:val="20"/>
              </w:rPr>
              <w:t>архивного фонда и других</w:t>
            </w:r>
            <w:r>
              <w:br/>
            </w:r>
            <w:r>
              <w:rPr>
                <w:rFonts w:ascii="Times New Roman"/>
                <w:b w:val="false"/>
                <w:i w:val="false"/>
                <w:color w:val="000000"/>
                <w:sz w:val="20"/>
              </w:rPr>
              <w:t>архивных документов</w:t>
            </w:r>
            <w:r>
              <w:br/>
            </w:r>
            <w:r>
              <w:rPr>
                <w:rFonts w:ascii="Times New Roman"/>
                <w:b w:val="false"/>
                <w:i w:val="false"/>
                <w:color w:val="000000"/>
                <w:sz w:val="20"/>
              </w:rPr>
              <w:t>ведомственными и частными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Официальное наименование организации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Наименование должности</w:t>
            </w:r>
          </w:p>
          <w:p>
            <w:pPr>
              <w:spacing w:after="20"/>
              <w:ind w:left="20"/>
              <w:jc w:val="both"/>
            </w:pPr>
            <w:r>
              <w:rPr>
                <w:rFonts w:ascii="Times New Roman"/>
                <w:b w:val="false"/>
                <w:i w:val="false"/>
                <w:color w:val="000000"/>
                <w:sz w:val="20"/>
              </w:rPr>
              <w:t>руководителя организации</w:t>
            </w:r>
          </w:p>
          <w:p>
            <w:pPr>
              <w:spacing w:after="20"/>
              <w:ind w:left="20"/>
              <w:jc w:val="both"/>
            </w:pPr>
            <w:r>
              <w:rPr>
                <w:rFonts w:ascii="Times New Roman"/>
                <w:b w:val="false"/>
                <w:i w:val="false"/>
                <w:color w:val="000000"/>
                <w:sz w:val="20"/>
              </w:rPr>
              <w:t>______________________</w:t>
            </w:r>
          </w:p>
          <w:p>
            <w:pPr>
              <w:spacing w:after="20"/>
              <w:ind w:left="20"/>
              <w:jc w:val="both"/>
            </w:pPr>
            <w:r>
              <w:rPr>
                <w:rFonts w:ascii="Times New Roman"/>
                <w:b w:val="false"/>
                <w:i w:val="false"/>
                <w:color w:val="000000"/>
                <w:sz w:val="20"/>
              </w:rPr>
              <w:t>Расшифровка (личная подпись)</w:t>
            </w:r>
          </w:p>
          <w:p>
            <w:pPr>
              <w:spacing w:after="20"/>
              <w:ind w:left="20"/>
              <w:jc w:val="both"/>
            </w:pPr>
            <w:r>
              <w:rPr>
                <w:rFonts w:ascii="Times New Roman"/>
                <w:b w:val="false"/>
                <w:i w:val="false"/>
                <w:color w:val="000000"/>
                <w:sz w:val="20"/>
              </w:rPr>
              <w:t>подписи</w:t>
            </w:r>
          </w:p>
          <w:p>
            <w:pPr>
              <w:spacing w:after="20"/>
              <w:ind w:left="20"/>
              <w:jc w:val="both"/>
            </w:pPr>
            <w:r>
              <w:rPr>
                <w:rFonts w:ascii="Times New Roman"/>
                <w:b w:val="false"/>
                <w:i w:val="false"/>
                <w:color w:val="000000"/>
                <w:sz w:val="20"/>
              </w:rPr>
              <w:t>Дата</w:t>
            </w:r>
          </w:p>
        </w:tc>
      </w:tr>
    </w:tbl>
    <w:bookmarkStart w:name="z1163" w:id="1128"/>
    <w:p>
      <w:pPr>
        <w:spacing w:after="0"/>
        <w:ind w:left="0"/>
        <w:jc w:val="left"/>
      </w:pPr>
      <w:r>
        <w:rPr>
          <w:rFonts w:ascii="Times New Roman"/>
          <w:b/>
          <w:i w:val="false"/>
          <w:color w:val="000000"/>
        </w:rPr>
        <w:t xml:space="preserve"> Акт о выделении к уничтожению документов, не подлежащих хранению</w:t>
      </w:r>
    </w:p>
    <w:bookmarkEnd w:id="1128"/>
    <w:p>
      <w:pPr>
        <w:spacing w:after="0"/>
        <w:ind w:left="0"/>
        <w:jc w:val="both"/>
      </w:pPr>
      <w:r>
        <w:rPr>
          <w:rFonts w:ascii="Times New Roman"/>
          <w:b w:val="false"/>
          <w:i w:val="false"/>
          <w:color w:val="ff0000"/>
          <w:sz w:val="28"/>
        </w:rPr>
        <w:t xml:space="preserve">
      Сноска. Приложение 14 - в редакции приказа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460" w:id="1129"/>
      <w:r>
        <w:rPr>
          <w:rFonts w:ascii="Times New Roman"/>
          <w:b w:val="false"/>
          <w:i w:val="false"/>
          <w:color w:val="000000"/>
          <w:sz w:val="28"/>
        </w:rPr>
        <w:t>
      Место составления На основании</w:t>
      </w:r>
    </w:p>
    <w:bookmarkEnd w:id="1129"/>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место и год издания Перечня документов с указанием</w:t>
      </w:r>
    </w:p>
    <w:p>
      <w:pPr>
        <w:spacing w:after="0"/>
        <w:ind w:left="0"/>
        <w:jc w:val="both"/>
      </w:pPr>
      <w:r>
        <w:rPr>
          <w:rFonts w:ascii="Times New Roman"/>
          <w:b w:val="false"/>
          <w:i w:val="false"/>
          <w:color w:val="000000"/>
          <w:sz w:val="28"/>
        </w:rPr>
        <w:t>сроков их хранения)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отобраны к уничтожению как не имеющие научно-исторической ценности</w:t>
      </w:r>
    </w:p>
    <w:p>
      <w:pPr>
        <w:spacing w:after="0"/>
        <w:ind w:left="0"/>
        <w:jc w:val="both"/>
      </w:pPr>
      <w:r>
        <w:rPr>
          <w:rFonts w:ascii="Times New Roman"/>
          <w:b w:val="false"/>
          <w:i w:val="false"/>
          <w:color w:val="000000"/>
          <w:sz w:val="28"/>
        </w:rPr>
        <w:t>и утратившие</w:t>
      </w:r>
    </w:p>
    <w:p>
      <w:pPr>
        <w:spacing w:after="0"/>
        <w:ind w:left="0"/>
        <w:jc w:val="both"/>
      </w:pPr>
      <w:r>
        <w:rPr>
          <w:rFonts w:ascii="Times New Roman"/>
          <w:b w:val="false"/>
          <w:i w:val="false"/>
          <w:color w:val="000000"/>
          <w:sz w:val="28"/>
        </w:rPr>
        <w:t>практическое значение дела и документы архивного фонда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(номер и название архивного фонда)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1" w:id="1130"/>
          <w:p>
            <w:pPr>
              <w:spacing w:after="20"/>
              <w:ind w:left="20"/>
              <w:jc w:val="both"/>
            </w:pPr>
            <w:r>
              <w:rPr>
                <w:rFonts w:ascii="Times New Roman"/>
                <w:b w:val="false"/>
                <w:i w:val="false"/>
                <w:color w:val="000000"/>
                <w:sz w:val="20"/>
              </w:rPr>
              <w:t>
</w:t>
            </w:r>
            <w:r>
              <w:rPr>
                <w:rFonts w:ascii="Times New Roman"/>
                <w:b w:val="false"/>
                <w:i w:val="false"/>
                <w:color w:val="000000"/>
                <w:sz w:val="20"/>
              </w:rPr>
              <w:t>Порядковый №</w:t>
            </w:r>
          </w:p>
          <w:bookmarkEnd w:id="113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дела или групповой заголовок дел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дела или крайние даты дел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дела (тома, части) по номенклатуре или № дела по описи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дел (томов, частей)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хранения дела (тома, части) и номера пунктов (подпунктов) по Перечню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9" w:id="113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3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85" w:id="1132"/>
      <w:r>
        <w:rPr>
          <w:rFonts w:ascii="Times New Roman"/>
          <w:b w:val="false"/>
          <w:i w:val="false"/>
          <w:color w:val="000000"/>
          <w:sz w:val="28"/>
        </w:rPr>
        <w:t>
      Всего ____________________ дел и документов за __________ годы.</w:t>
      </w:r>
    </w:p>
    <w:bookmarkEnd w:id="1132"/>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Годовые разделы сводных описи дел постоянного хранения дел за _________ годы</w:t>
      </w:r>
    </w:p>
    <w:p>
      <w:pPr>
        <w:spacing w:after="0"/>
        <w:ind w:left="0"/>
        <w:jc w:val="both"/>
      </w:pPr>
      <w:r>
        <w:rPr>
          <w:rFonts w:ascii="Times New Roman"/>
          <w:b w:val="false"/>
          <w:i w:val="false"/>
          <w:color w:val="000000"/>
          <w:sz w:val="28"/>
        </w:rPr>
        <w:t>утверждены, по личному составу согласованы протоколом ЭПК ______________</w:t>
      </w:r>
    </w:p>
    <w:p>
      <w:pPr>
        <w:spacing w:after="0"/>
        <w:ind w:left="0"/>
        <w:jc w:val="both"/>
      </w:pPr>
      <w:r>
        <w:rPr>
          <w:rFonts w:ascii="Times New Roman"/>
          <w:b w:val="false"/>
          <w:i w:val="false"/>
          <w:color w:val="000000"/>
          <w:sz w:val="28"/>
        </w:rPr>
        <w:t>___________________</w:t>
      </w:r>
    </w:p>
    <w:p>
      <w:pPr>
        <w:spacing w:after="0"/>
        <w:ind w:left="0"/>
        <w:jc w:val="both"/>
      </w:pPr>
      <w:r>
        <w:rPr>
          <w:rFonts w:ascii="Times New Roman"/>
          <w:b w:val="false"/>
          <w:i w:val="false"/>
          <w:color w:val="000000"/>
          <w:sz w:val="28"/>
        </w:rPr>
        <w:t>(дата и номер)</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(наименование местного исполнительного органа, республиканского</w:t>
      </w:r>
    </w:p>
    <w:p>
      <w:pPr>
        <w:spacing w:after="0"/>
        <w:ind w:left="0"/>
        <w:jc w:val="both"/>
      </w:pPr>
      <w:r>
        <w:rPr>
          <w:rFonts w:ascii="Times New Roman"/>
          <w:b w:val="false"/>
          <w:i w:val="false"/>
          <w:color w:val="000000"/>
          <w:sz w:val="28"/>
        </w:rPr>
        <w:t>государственного архива)</w:t>
      </w:r>
    </w:p>
    <w:p>
      <w:pPr>
        <w:spacing w:after="0"/>
        <w:ind w:left="0"/>
        <w:jc w:val="both"/>
      </w:pPr>
      <w:r>
        <w:rPr>
          <w:rFonts w:ascii="Times New Roman"/>
          <w:b w:val="false"/>
          <w:i w:val="false"/>
          <w:color w:val="000000"/>
          <w:sz w:val="28"/>
        </w:rPr>
        <w:t>Наименование должности лица, проводившего обработку документов</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Расшифровка подписи ______________ (личная подпись)</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6" w:id="1133"/>
          <w:p>
            <w:pPr>
              <w:spacing w:after="20"/>
              <w:ind w:left="20"/>
              <w:jc w:val="both"/>
            </w:pPr>
            <w:r>
              <w:rPr>
                <w:rFonts w:ascii="Times New Roman"/>
                <w:b w:val="false"/>
                <w:i w:val="false"/>
                <w:color w:val="000000"/>
                <w:sz w:val="20"/>
              </w:rPr>
              <w:t>
</w:t>
            </w:r>
            <w:r>
              <w:rPr>
                <w:rFonts w:ascii="Times New Roman"/>
                <w:b w:val="false"/>
                <w:i w:val="false"/>
                <w:color w:val="000000"/>
                <w:sz w:val="20"/>
              </w:rPr>
              <w:t>Согласована протоколом ЦЭК(ЭК)</w:t>
            </w:r>
          </w:p>
          <w:bookmarkEnd w:id="1133"/>
          <w:p>
            <w:pPr>
              <w:spacing w:after="20"/>
              <w:ind w:left="20"/>
              <w:jc w:val="both"/>
            </w:pPr>
            <w:r>
              <w:rPr>
                <w:rFonts w:ascii="Times New Roman"/>
                <w:b w:val="false"/>
                <w:i w:val="false"/>
                <w:color w:val="000000"/>
                <w:sz w:val="20"/>
              </w:rPr>
              <w:t>организации от ___________ _____ года</w:t>
            </w:r>
          </w:p>
          <w:p>
            <w:pPr>
              <w:spacing w:after="20"/>
              <w:ind w:left="20"/>
              <w:jc w:val="both"/>
            </w:pPr>
            <w:r>
              <w:rPr>
                <w:rFonts w:ascii="Times New Roman"/>
                <w:b w:val="false"/>
                <w:i w:val="false"/>
                <w:color w:val="000000"/>
                <w:sz w:val="20"/>
              </w:rPr>
              <w:t>№ 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Согласована протоколом ЭПК республиканского</w:t>
            </w:r>
          </w:p>
          <w:p>
            <w:pPr>
              <w:spacing w:after="20"/>
              <w:ind w:left="20"/>
              <w:jc w:val="both"/>
            </w:pPr>
            <w:r>
              <w:rPr>
                <w:rFonts w:ascii="Times New Roman"/>
                <w:b w:val="false"/>
                <w:i w:val="false"/>
                <w:color w:val="000000"/>
                <w:sz w:val="20"/>
              </w:rPr>
              <w:t>государственного архива, Архива Президента</w:t>
            </w:r>
          </w:p>
          <w:p>
            <w:pPr>
              <w:spacing w:after="20"/>
              <w:ind w:left="20"/>
              <w:jc w:val="both"/>
            </w:pPr>
            <w:r>
              <w:rPr>
                <w:rFonts w:ascii="Times New Roman"/>
                <w:b w:val="false"/>
                <w:i w:val="false"/>
                <w:color w:val="000000"/>
                <w:sz w:val="20"/>
              </w:rPr>
              <w:t>Республики Казахстан или МИО</w:t>
            </w:r>
          </w:p>
          <w:p>
            <w:pPr>
              <w:spacing w:after="20"/>
              <w:ind w:left="20"/>
              <w:jc w:val="both"/>
            </w:pPr>
            <w:r>
              <w:rPr>
                <w:rFonts w:ascii="Times New Roman"/>
                <w:b w:val="false"/>
                <w:i w:val="false"/>
                <w:color w:val="000000"/>
                <w:sz w:val="20"/>
              </w:rPr>
              <w:t>от_______ _____ года № 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Формат А4 (210Х297)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Официальное наименование организации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_________________________________________</w:t>
            </w:r>
          </w:p>
          <w:p>
            <w:pPr>
              <w:spacing w:after="20"/>
              <w:ind w:left="20"/>
              <w:jc w:val="both"/>
            </w:pPr>
            <w:r>
              <w:rPr>
                <w:rFonts w:ascii="Times New Roman"/>
                <w:b w:val="false"/>
                <w:i w:val="false"/>
                <w:color w:val="000000"/>
                <w:sz w:val="20"/>
              </w:rPr>
              <w:t>(наименование должности, фамилия, инициалы</w:t>
            </w:r>
          </w:p>
          <w:p>
            <w:pPr>
              <w:spacing w:after="20"/>
              <w:ind w:left="20"/>
              <w:jc w:val="both"/>
            </w:pPr>
            <w:r>
              <w:rPr>
                <w:rFonts w:ascii="Times New Roman"/>
                <w:b w:val="false"/>
                <w:i w:val="false"/>
                <w:color w:val="000000"/>
                <w:sz w:val="20"/>
              </w:rPr>
              <w:t>руководителя организации)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(подпись руководителя организации)</w:t>
            </w:r>
          </w:p>
          <w:p>
            <w:pPr>
              <w:spacing w:after="20"/>
              <w:ind w:left="20"/>
              <w:jc w:val="both"/>
            </w:pPr>
            <w:r>
              <w:rPr>
                <w:rFonts w:ascii="Times New Roman"/>
                <w:b w:val="false"/>
                <w:i w:val="false"/>
                <w:color w:val="000000"/>
                <w:sz w:val="20"/>
              </w:rPr>
              <w:t>_________________________________________</w:t>
            </w:r>
          </w:p>
          <w:p>
            <w:pPr>
              <w:spacing w:after="20"/>
              <w:ind w:left="20"/>
              <w:jc w:val="both"/>
            </w:pPr>
            <w:r>
              <w:rPr>
                <w:rFonts w:ascii="Times New Roman"/>
                <w:b w:val="false"/>
                <w:i w:val="false"/>
                <w:color w:val="000000"/>
                <w:sz w:val="20"/>
              </w:rPr>
              <w:t>(дата)</w:t>
            </w:r>
          </w:p>
        </w:tc>
      </w:tr>
    </w:tbl>
    <w:bookmarkStart w:name="z1171" w:id="1134"/>
    <w:p>
      <w:pPr>
        <w:spacing w:after="0"/>
        <w:ind w:left="0"/>
        <w:jc w:val="left"/>
      </w:pPr>
      <w:r>
        <w:rPr>
          <w:rFonts w:ascii="Times New Roman"/>
          <w:b/>
          <w:i w:val="false"/>
          <w:color w:val="000000"/>
        </w:rPr>
        <w:t xml:space="preserve"> Акт о выделении к уничтожению электронных документов (дел), не подлежащих хранению</w:t>
      </w:r>
    </w:p>
    <w:bookmarkEnd w:id="1134"/>
    <w:p>
      <w:pPr>
        <w:spacing w:after="0"/>
        <w:ind w:left="0"/>
        <w:jc w:val="both"/>
      </w:pPr>
      <w:r>
        <w:rPr>
          <w:rFonts w:ascii="Times New Roman"/>
          <w:b w:val="false"/>
          <w:i w:val="false"/>
          <w:color w:val="ff0000"/>
          <w:sz w:val="28"/>
        </w:rPr>
        <w:t xml:space="preserve">
      Сноска. В приложение 15 внесено изменение на казахском языке, текст на русском языке не меняется, в соотвтествтии с приказом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172" w:id="1135"/>
      <w:r>
        <w:rPr>
          <w:rFonts w:ascii="Times New Roman"/>
          <w:b w:val="false"/>
          <w:i w:val="false"/>
          <w:color w:val="000000"/>
          <w:sz w:val="28"/>
        </w:rPr>
        <w:t>
      Место составления</w:t>
      </w:r>
    </w:p>
    <w:bookmarkEnd w:id="1135"/>
    <w:p>
      <w:pPr>
        <w:spacing w:after="0"/>
        <w:ind w:left="0"/>
        <w:jc w:val="both"/>
      </w:pPr>
      <w:r>
        <w:rPr>
          <w:rFonts w:ascii="Times New Roman"/>
          <w:b w:val="false"/>
          <w:i w:val="false"/>
          <w:color w:val="000000"/>
          <w:sz w:val="28"/>
        </w:rPr>
        <w:t>На основании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(наименование перечня типовых документов, образующихся в деятельности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государственных и негосударственных организациях, с указанием срока хранения или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отраслевого (ведомственного) перечня документов, образующихся в деятельности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государственных и негосударственных организаций, с указанием сроков хранения)</w:t>
      </w:r>
    </w:p>
    <w:p>
      <w:pPr>
        <w:spacing w:after="0"/>
        <w:ind w:left="0"/>
        <w:jc w:val="both"/>
      </w:pPr>
      <w:r>
        <w:rPr>
          <w:rFonts w:ascii="Times New Roman"/>
          <w:b w:val="false"/>
          <w:i w:val="false"/>
          <w:color w:val="000000"/>
          <w:sz w:val="28"/>
        </w:rPr>
        <w:t>отобраны к уничтожению как не имеющие научно-исторической ценности</w:t>
      </w:r>
    </w:p>
    <w:p>
      <w:pPr>
        <w:spacing w:after="0"/>
        <w:ind w:left="0"/>
        <w:jc w:val="both"/>
      </w:pPr>
      <w:r>
        <w:rPr>
          <w:rFonts w:ascii="Times New Roman"/>
          <w:b w:val="false"/>
          <w:i w:val="false"/>
          <w:color w:val="000000"/>
          <w:sz w:val="28"/>
        </w:rPr>
        <w:t>и утратившие практическое значение дела, и документы архивного фонда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(номер и название архивного фонда).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электронного дела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(крайние даты) документов в электронном виде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документов в электронном виде/файлов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хранения документов в электронном виде и номера пунктов по Перечню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bookmarkStart w:name="z1173" w:id="1136"/>
      <w:r>
        <w:rPr>
          <w:rFonts w:ascii="Times New Roman"/>
          <w:b w:val="false"/>
          <w:i w:val="false"/>
          <w:color w:val="000000"/>
          <w:sz w:val="28"/>
        </w:rPr>
        <w:t>
      Итого уничтожению подлежат:</w:t>
      </w:r>
    </w:p>
    <w:bookmarkEnd w:id="1136"/>
    <w:p>
      <w:pPr>
        <w:spacing w:after="0"/>
        <w:ind w:left="0"/>
        <w:jc w:val="both"/>
      </w:pPr>
      <w:r>
        <w:rPr>
          <w:rFonts w:ascii="Times New Roman"/>
          <w:b w:val="false"/>
          <w:i w:val="false"/>
          <w:color w:val="000000"/>
          <w:sz w:val="28"/>
        </w:rPr>
        <w:t>документы в электронном виде и электронные дела в количестве</w:t>
      </w:r>
    </w:p>
    <w:p>
      <w:pPr>
        <w:spacing w:after="0"/>
        <w:ind w:left="0"/>
        <w:jc w:val="both"/>
      </w:pPr>
      <w:r>
        <w:rPr>
          <w:rFonts w:ascii="Times New Roman"/>
          <w:b w:val="false"/>
          <w:i w:val="false"/>
          <w:color w:val="000000"/>
          <w:sz w:val="28"/>
        </w:rPr>
        <w:t>________________________________________________________ объектов хранения.</w:t>
      </w:r>
    </w:p>
    <w:p>
      <w:pPr>
        <w:spacing w:after="0"/>
        <w:ind w:left="0"/>
        <w:jc w:val="both"/>
      </w:pPr>
      <w:r>
        <w:rPr>
          <w:rFonts w:ascii="Times New Roman"/>
          <w:b w:val="false"/>
          <w:i w:val="false"/>
          <w:color w:val="000000"/>
          <w:sz w:val="28"/>
        </w:rPr>
        <w:t>Описи электронных дел постоянного хранения за _________ год (-ы) утверждены,</w:t>
      </w:r>
    </w:p>
    <w:p>
      <w:pPr>
        <w:spacing w:after="0"/>
        <w:ind w:left="0"/>
        <w:jc w:val="both"/>
      </w:pPr>
      <w:r>
        <w:rPr>
          <w:rFonts w:ascii="Times New Roman"/>
          <w:b w:val="false"/>
          <w:i w:val="false"/>
          <w:color w:val="000000"/>
          <w:sz w:val="28"/>
        </w:rPr>
        <w:t>по личному составу согласованы протоколом экспертно-проверочной комиссии</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(наименование местного исполнительного органа, республиканского</w:t>
      </w:r>
    </w:p>
    <w:p>
      <w:pPr>
        <w:spacing w:after="0"/>
        <w:ind w:left="0"/>
        <w:jc w:val="both"/>
      </w:pPr>
      <w:r>
        <w:rPr>
          <w:rFonts w:ascii="Times New Roman"/>
          <w:b w:val="false"/>
          <w:i w:val="false"/>
          <w:color w:val="000000"/>
          <w:sz w:val="28"/>
        </w:rPr>
        <w:t>________________________________ от _____________________________________.</w:t>
      </w:r>
    </w:p>
    <w:p>
      <w:pPr>
        <w:spacing w:after="0"/>
        <w:ind w:left="0"/>
        <w:jc w:val="both"/>
      </w:pPr>
      <w:r>
        <w:rPr>
          <w:rFonts w:ascii="Times New Roman"/>
          <w:b w:val="false"/>
          <w:i w:val="false"/>
          <w:color w:val="000000"/>
          <w:sz w:val="28"/>
        </w:rPr>
        <w:t>(государственного архива) (дата и номер)</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(наименование должности, фамилия, инициалы, подпись лиц (-а), проводивших (-его)</w:t>
      </w:r>
    </w:p>
    <w:p>
      <w:pPr>
        <w:spacing w:after="0"/>
        <w:ind w:left="0"/>
        <w:jc w:val="both"/>
      </w:pPr>
      <w:r>
        <w:rPr>
          <w:rFonts w:ascii="Times New Roman"/>
          <w:b w:val="false"/>
          <w:i w:val="false"/>
          <w:color w:val="000000"/>
          <w:sz w:val="28"/>
        </w:rPr>
        <w:t>упорядочение дел, документов)</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Согласована</w:t>
            </w:r>
          </w:p>
          <w:p>
            <w:pPr>
              <w:spacing w:after="20"/>
              <w:ind w:left="20"/>
              <w:jc w:val="both"/>
            </w:pPr>
            <w:r>
              <w:rPr>
                <w:rFonts w:ascii="Times New Roman"/>
                <w:b w:val="false"/>
                <w:i w:val="false"/>
                <w:color w:val="000000"/>
                <w:sz w:val="20"/>
              </w:rPr>
              <w:t>протоколом ЦЭК(ЭК) организации</w:t>
            </w:r>
          </w:p>
          <w:p>
            <w:pPr>
              <w:spacing w:after="20"/>
              <w:ind w:left="20"/>
              <w:jc w:val="both"/>
            </w:pPr>
            <w:r>
              <w:rPr>
                <w:rFonts w:ascii="Times New Roman"/>
                <w:b w:val="false"/>
                <w:i w:val="false"/>
                <w:color w:val="000000"/>
                <w:sz w:val="20"/>
              </w:rPr>
              <w:t>от ___________ _____ года № 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Согласована</w:t>
            </w:r>
          </w:p>
          <w:p>
            <w:pPr>
              <w:spacing w:after="20"/>
              <w:ind w:left="20"/>
              <w:jc w:val="both"/>
            </w:pPr>
            <w:r>
              <w:rPr>
                <w:rFonts w:ascii="Times New Roman"/>
                <w:b w:val="false"/>
                <w:i w:val="false"/>
                <w:color w:val="000000"/>
                <w:sz w:val="20"/>
              </w:rPr>
              <w:t>протоколом ЭПК республиканского</w:t>
            </w:r>
          </w:p>
          <w:p>
            <w:pPr>
              <w:spacing w:after="20"/>
              <w:ind w:left="20"/>
              <w:jc w:val="both"/>
            </w:pPr>
            <w:r>
              <w:rPr>
                <w:rFonts w:ascii="Times New Roman"/>
                <w:b w:val="false"/>
                <w:i w:val="false"/>
                <w:color w:val="000000"/>
                <w:sz w:val="20"/>
              </w:rPr>
              <w:t>государственного архива, Архива Президента</w:t>
            </w:r>
          </w:p>
          <w:p>
            <w:pPr>
              <w:spacing w:after="20"/>
              <w:ind w:left="20"/>
              <w:jc w:val="both"/>
            </w:pPr>
            <w:r>
              <w:rPr>
                <w:rFonts w:ascii="Times New Roman"/>
                <w:b w:val="false"/>
                <w:i w:val="false"/>
                <w:color w:val="000000"/>
                <w:sz w:val="20"/>
              </w:rPr>
              <w:t>Республики Казахстан или МИО</w:t>
            </w:r>
          </w:p>
          <w:p>
            <w:pPr>
              <w:spacing w:after="20"/>
              <w:ind w:left="20"/>
              <w:jc w:val="both"/>
            </w:pPr>
            <w:r>
              <w:rPr>
                <w:rFonts w:ascii="Times New Roman"/>
                <w:b w:val="false"/>
                <w:i w:val="false"/>
                <w:color w:val="000000"/>
                <w:sz w:val="20"/>
              </w:rPr>
              <w:t>от_______ ______ года № ___</w:t>
            </w:r>
          </w:p>
          <w:p>
            <w:pPr>
              <w:spacing w:after="20"/>
              <w:ind w:left="20"/>
              <w:jc w:val="both"/>
            </w:pPr>
          </w:p>
        </w:tc>
      </w:tr>
    </w:tbl>
    <w:bookmarkStart w:name="z1174" w:id="1137"/>
    <w:p>
      <w:pPr>
        <w:spacing w:after="0"/>
        <w:ind w:left="0"/>
        <w:jc w:val="both"/>
      </w:pPr>
      <w:r>
        <w:rPr>
          <w:rFonts w:ascii="Times New Roman"/>
          <w:b w:val="false"/>
          <w:i w:val="false"/>
          <w:color w:val="000000"/>
          <w:sz w:val="28"/>
        </w:rPr>
        <w:t>
      Формат А4 (210Х297)</w:t>
      </w:r>
    </w:p>
    <w:bookmarkEnd w:id="1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77" w:id="1138"/>
    <w:p>
      <w:pPr>
        <w:spacing w:after="0"/>
        <w:ind w:left="0"/>
        <w:jc w:val="left"/>
      </w:pPr>
      <w:r>
        <w:rPr>
          <w:rFonts w:ascii="Times New Roman"/>
          <w:b/>
          <w:i w:val="false"/>
          <w:color w:val="000000"/>
        </w:rPr>
        <w:t xml:space="preserve"> Перечень проектов изделий промышленного производства и технологических</w:t>
      </w:r>
      <w:r>
        <w:br/>
      </w:r>
      <w:r>
        <w:rPr>
          <w:rFonts w:ascii="Times New Roman"/>
          <w:b/>
          <w:i w:val="false"/>
          <w:color w:val="000000"/>
        </w:rPr>
        <w:t>процессов, объектов планировки и капитального строительства, научно-техническая</w:t>
      </w:r>
      <w:r>
        <w:br/>
      </w:r>
      <w:r>
        <w:rPr>
          <w:rFonts w:ascii="Times New Roman"/>
          <w:b/>
          <w:i w:val="false"/>
          <w:color w:val="000000"/>
        </w:rPr>
        <w:t>документация по которым подлежит передаче на государственное хранение</w:t>
      </w:r>
    </w:p>
    <w:bookmarkEnd w:id="1138"/>
    <w:p>
      <w:pPr>
        <w:spacing w:after="0"/>
        <w:ind w:left="0"/>
        <w:jc w:val="both"/>
      </w:pPr>
      <w:r>
        <w:rPr>
          <w:rFonts w:ascii="Times New Roman"/>
          <w:b w:val="false"/>
          <w:i w:val="false"/>
          <w:color w:val="ff0000"/>
          <w:sz w:val="28"/>
        </w:rPr>
        <w:t xml:space="preserve">
      Сноска. В приложение 16 внесено изменение на казахском языке, текст на русском языке не меняется, в соотвтествтии с приказом и.о. Министра культуры и информации РК от 19.03.2026 </w:t>
      </w:r>
      <w:r>
        <w:rPr>
          <w:rFonts w:ascii="Times New Roman"/>
          <w:b w:val="false"/>
          <w:i w:val="false"/>
          <w:color w:val="ff0000"/>
          <w:sz w:val="28"/>
        </w:rPr>
        <w:t>№ 121-НҚ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78" w:id="1139"/>
    <w:p>
      <w:pPr>
        <w:spacing w:after="0"/>
        <w:ind w:left="0"/>
        <w:jc w:val="both"/>
      </w:pPr>
      <w:r>
        <w:rPr>
          <w:rFonts w:ascii="Times New Roman"/>
          <w:b w:val="false"/>
          <w:i w:val="false"/>
          <w:color w:val="000000"/>
          <w:sz w:val="28"/>
        </w:rPr>
        <w:t>
      Официальное наименование организации</w:t>
      </w:r>
    </w:p>
    <w:bookmarkEnd w:id="1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Наименование должности</w:t>
            </w:r>
            <w:r>
              <w:br/>
            </w:r>
            <w:r>
              <w:rPr>
                <w:rFonts w:ascii="Times New Roman"/>
                <w:b w:val="false"/>
                <w:i w:val="false"/>
                <w:color w:val="000000"/>
                <w:sz w:val="20"/>
              </w:rPr>
              <w:t>руководителя организации</w:t>
            </w:r>
            <w:r>
              <w:br/>
            </w:r>
            <w:r>
              <w:rPr>
                <w:rFonts w:ascii="Times New Roman"/>
                <w:b w:val="false"/>
                <w:i w:val="false"/>
                <w:color w:val="000000"/>
                <w:sz w:val="20"/>
              </w:rPr>
              <w:t>_______________________</w:t>
            </w:r>
            <w:r>
              <w:br/>
            </w:r>
            <w:r>
              <w:rPr>
                <w:rFonts w:ascii="Times New Roman"/>
                <w:b w:val="false"/>
                <w:i w:val="false"/>
                <w:color w:val="000000"/>
                <w:sz w:val="20"/>
              </w:rPr>
              <w:t>Расшифровка подписи</w:t>
            </w:r>
            <w:r>
              <w:br/>
            </w:r>
            <w:r>
              <w:rPr>
                <w:rFonts w:ascii="Times New Roman"/>
                <w:b w:val="false"/>
                <w:i w:val="false"/>
                <w:color w:val="000000"/>
                <w:sz w:val="20"/>
              </w:rPr>
              <w:t>(личная подпись)</w:t>
            </w:r>
            <w:r>
              <w:br/>
            </w:r>
            <w:r>
              <w:rPr>
                <w:rFonts w:ascii="Times New Roman"/>
                <w:b w:val="false"/>
                <w:i w:val="false"/>
                <w:color w:val="000000"/>
                <w:sz w:val="20"/>
              </w:rPr>
              <w:t>Дата</w:t>
            </w:r>
          </w:p>
        </w:tc>
      </w:tr>
    </w:tbl>
    <w:bookmarkStart w:name="z1180" w:id="1140"/>
    <w:p>
      <w:pPr>
        <w:spacing w:after="0"/>
        <w:ind w:left="0"/>
        <w:jc w:val="left"/>
      </w:pPr>
      <w:r>
        <w:rPr>
          <w:rFonts w:ascii="Times New Roman"/>
          <w:b/>
          <w:i w:val="false"/>
          <w:color w:val="000000"/>
        </w:rPr>
        <w:t xml:space="preserve"> ПЕРЕЧЕНЬ № ___ ______________________________________</w:t>
      </w:r>
      <w:r>
        <w:br/>
      </w:r>
      <w:r>
        <w:rPr>
          <w:rFonts w:ascii="Times New Roman"/>
          <w:b/>
          <w:i w:val="false"/>
          <w:color w:val="000000"/>
        </w:rPr>
        <w:t>(вид научно-технической документации) проектов, проблем, научно-техническая</w:t>
      </w:r>
      <w:r>
        <w:br/>
      </w:r>
      <w:r>
        <w:rPr>
          <w:rFonts w:ascii="Times New Roman"/>
          <w:b/>
          <w:i w:val="false"/>
          <w:color w:val="000000"/>
        </w:rPr>
        <w:t>документация по которым подлежит передаче на государственное хранение</w:t>
      </w:r>
      <w:r>
        <w:br/>
      </w:r>
      <w:r>
        <w:rPr>
          <w:rFonts w:ascii="Times New Roman"/>
          <w:b/>
          <w:i w:val="false"/>
          <w:color w:val="000000"/>
        </w:rPr>
        <w:t>за ____________ годы</w:t>
      </w:r>
    </w:p>
    <w:bookmarkEnd w:id="1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(индекс) разработки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научно-технической разработки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Этап (стадия)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окончания разработки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принимавшие участие в разработке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учетных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отбора документов на государственное хранение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(срок передачи на хранение в государственный архив)</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81" w:id="1141"/>
      <w:r>
        <w:rPr>
          <w:rFonts w:ascii="Times New Roman"/>
          <w:b w:val="false"/>
          <w:i w:val="false"/>
          <w:color w:val="000000"/>
          <w:sz w:val="28"/>
        </w:rPr>
        <w:t>
      Всего в данный перечень включено _______________ разработок с № __ по № __</w:t>
      </w:r>
    </w:p>
    <w:bookmarkEnd w:id="1141"/>
    <w:p>
      <w:pPr>
        <w:spacing w:after="0"/>
        <w:ind w:left="0"/>
        <w:jc w:val="both"/>
      </w:pPr>
      <w:r>
        <w:rPr>
          <w:rFonts w:ascii="Times New Roman"/>
          <w:b w:val="false"/>
          <w:i w:val="false"/>
          <w:color w:val="000000"/>
          <w:sz w:val="28"/>
        </w:rPr>
        <w:t>Руководитель ведомственного (частного) архива _________________</w:t>
      </w:r>
    </w:p>
    <w:p>
      <w:pPr>
        <w:spacing w:after="0"/>
        <w:ind w:left="0"/>
        <w:jc w:val="both"/>
      </w:pPr>
      <w:r>
        <w:rPr>
          <w:rFonts w:ascii="Times New Roman"/>
          <w:b w:val="false"/>
          <w:i w:val="false"/>
          <w:color w:val="000000"/>
          <w:sz w:val="28"/>
        </w:rPr>
        <w:t>Расшифровка подписи (личная подпись)</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Согласована</w:t>
            </w:r>
          </w:p>
          <w:p>
            <w:pPr>
              <w:spacing w:after="20"/>
              <w:ind w:left="20"/>
              <w:jc w:val="both"/>
            </w:pPr>
            <w:r>
              <w:rPr>
                <w:rFonts w:ascii="Times New Roman"/>
                <w:b w:val="false"/>
                <w:i w:val="false"/>
                <w:color w:val="000000"/>
                <w:sz w:val="20"/>
              </w:rPr>
              <w:t>протоколом ЦЭК(ЭК) организации</w:t>
            </w:r>
          </w:p>
          <w:p>
            <w:pPr>
              <w:spacing w:after="20"/>
              <w:ind w:left="20"/>
              <w:jc w:val="both"/>
            </w:pPr>
            <w:r>
              <w:rPr>
                <w:rFonts w:ascii="Times New Roman"/>
                <w:b w:val="false"/>
                <w:i w:val="false"/>
                <w:color w:val="000000"/>
                <w:sz w:val="20"/>
              </w:rPr>
              <w:t>от ___________ _____ года № 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Согласована</w:t>
            </w:r>
          </w:p>
          <w:p>
            <w:pPr>
              <w:spacing w:after="20"/>
              <w:ind w:left="20"/>
              <w:jc w:val="both"/>
            </w:pPr>
            <w:r>
              <w:rPr>
                <w:rFonts w:ascii="Times New Roman"/>
                <w:b w:val="false"/>
                <w:i w:val="false"/>
                <w:color w:val="000000"/>
                <w:sz w:val="20"/>
              </w:rPr>
              <w:t>протоколом ЭПК республиканского</w:t>
            </w:r>
          </w:p>
          <w:p>
            <w:pPr>
              <w:spacing w:after="20"/>
              <w:ind w:left="20"/>
              <w:jc w:val="both"/>
            </w:pPr>
            <w:r>
              <w:rPr>
                <w:rFonts w:ascii="Times New Roman"/>
                <w:b w:val="false"/>
                <w:i w:val="false"/>
                <w:color w:val="000000"/>
                <w:sz w:val="20"/>
              </w:rPr>
              <w:t>государственного архива, Архива Президента</w:t>
            </w:r>
          </w:p>
          <w:p>
            <w:pPr>
              <w:spacing w:after="20"/>
              <w:ind w:left="20"/>
              <w:jc w:val="both"/>
            </w:pPr>
            <w:r>
              <w:rPr>
                <w:rFonts w:ascii="Times New Roman"/>
                <w:b w:val="false"/>
                <w:i w:val="false"/>
                <w:color w:val="000000"/>
                <w:sz w:val="20"/>
              </w:rPr>
              <w:t xml:space="preserve">Республики Казахстан или МИО </w:t>
            </w:r>
          </w:p>
          <w:p>
            <w:pPr>
              <w:spacing w:after="20"/>
              <w:ind w:left="20"/>
              <w:jc w:val="both"/>
            </w:pPr>
            <w:r>
              <w:rPr>
                <w:rFonts w:ascii="Times New Roman"/>
                <w:b w:val="false"/>
                <w:i w:val="false"/>
                <w:color w:val="000000"/>
                <w:sz w:val="20"/>
              </w:rPr>
              <w:t>от_______ ______ года № ___</w:t>
            </w:r>
          </w:p>
        </w:tc>
      </w:tr>
    </w:tbl>
    <w:bookmarkStart w:name="z1182" w:id="1142"/>
    <w:p>
      <w:pPr>
        <w:spacing w:after="0"/>
        <w:ind w:left="0"/>
        <w:jc w:val="both"/>
      </w:pPr>
      <w:r>
        <w:rPr>
          <w:rFonts w:ascii="Times New Roman"/>
          <w:b w:val="false"/>
          <w:i w:val="false"/>
          <w:color w:val="000000"/>
          <w:sz w:val="28"/>
        </w:rPr>
        <w:t>
      Формат А4 (210Х297)</w:t>
      </w:r>
    </w:p>
    <w:bookmarkEnd w:id="1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85" w:id="1143"/>
    <w:p>
      <w:pPr>
        <w:spacing w:after="0"/>
        <w:ind w:left="0"/>
        <w:jc w:val="left"/>
      </w:pPr>
      <w:r>
        <w:rPr>
          <w:rFonts w:ascii="Times New Roman"/>
          <w:b/>
          <w:i w:val="false"/>
          <w:color w:val="000000"/>
        </w:rPr>
        <w:t xml:space="preserve"> Титульный лист описи документов (дел) постоянного хранения</w:t>
      </w:r>
      <w:r>
        <w:br/>
      </w:r>
      <w:r>
        <w:rPr>
          <w:rFonts w:ascii="Times New Roman"/>
          <w:b/>
          <w:i w:val="false"/>
          <w:color w:val="000000"/>
        </w:rPr>
        <w:t>__________________________________________________________</w:t>
      </w:r>
      <w:r>
        <w:br/>
      </w:r>
      <w:r>
        <w:rPr>
          <w:rFonts w:ascii="Times New Roman"/>
          <w:b/>
          <w:i w:val="false"/>
          <w:color w:val="000000"/>
        </w:rPr>
        <w:t>(название государственного архива)</w:t>
      </w:r>
      <w:r>
        <w:rPr>
          <w:rFonts w:ascii="Times New Roman"/>
          <w:b/>
          <w:i w:val="false"/>
          <w:color w:val="000000"/>
          <w:vertAlign w:val="superscript"/>
        </w:rPr>
        <w:t>1</w:t>
      </w:r>
      <w:r>
        <w:br/>
      </w:r>
      <w:r>
        <w:rPr>
          <w:rFonts w:ascii="Times New Roman"/>
          <w:b/>
          <w:i w:val="false"/>
          <w:color w:val="000000"/>
        </w:rPr>
        <w:t>__________________________________________________________</w:t>
      </w:r>
      <w:r>
        <w:br/>
      </w:r>
      <w:r>
        <w:rPr>
          <w:rFonts w:ascii="Times New Roman"/>
          <w:b/>
          <w:i w:val="false"/>
          <w:color w:val="000000"/>
        </w:rPr>
        <w:t>(название фонда)</w:t>
      </w:r>
      <w:r>
        <w:br/>
      </w:r>
      <w:r>
        <w:rPr>
          <w:rFonts w:ascii="Times New Roman"/>
          <w:b/>
          <w:i w:val="false"/>
          <w:color w:val="000000"/>
        </w:rPr>
        <w:t>__________________________________________________________</w:t>
      </w:r>
      <w:r>
        <w:br/>
      </w:r>
      <w:r>
        <w:rPr>
          <w:rFonts w:ascii="Times New Roman"/>
          <w:b/>
          <w:i w:val="false"/>
          <w:color w:val="000000"/>
        </w:rPr>
        <w:t>(место нахождения)</w:t>
      </w:r>
    </w:p>
    <w:bookmarkEnd w:id="1143"/>
    <w:p>
      <w:pPr>
        <w:spacing w:after="0"/>
        <w:ind w:left="0"/>
        <w:jc w:val="both"/>
      </w:pPr>
      <w:bookmarkStart w:name="z1186" w:id="1144"/>
      <w:r>
        <w:rPr>
          <w:rFonts w:ascii="Times New Roman"/>
          <w:b w:val="false"/>
          <w:i w:val="false"/>
          <w:color w:val="000000"/>
          <w:sz w:val="28"/>
        </w:rPr>
        <w:t>
      Фонд №_______________________</w:t>
      </w:r>
    </w:p>
    <w:bookmarkEnd w:id="1144"/>
    <w:p>
      <w:pPr>
        <w:spacing w:after="0"/>
        <w:ind w:left="0"/>
        <w:jc w:val="both"/>
      </w:pPr>
      <w:r>
        <w:rPr>
          <w:rFonts w:ascii="Times New Roman"/>
          <w:b w:val="false"/>
          <w:i w:val="false"/>
          <w:color w:val="000000"/>
          <w:sz w:val="28"/>
        </w:rPr>
        <w:t>Опись ________________________</w:t>
      </w:r>
    </w:p>
    <w:p>
      <w:pPr>
        <w:spacing w:after="0"/>
        <w:ind w:left="0"/>
        <w:jc w:val="both"/>
      </w:pPr>
      <w:bookmarkStart w:name="z1187" w:id="1145"/>
      <w:r>
        <w:rPr>
          <w:rFonts w:ascii="Times New Roman"/>
          <w:b w:val="false"/>
          <w:i w:val="false"/>
          <w:color w:val="000000"/>
          <w:sz w:val="28"/>
        </w:rPr>
        <w:t>
      ______________________________________________________________</w:t>
      </w:r>
    </w:p>
    <w:bookmarkEnd w:id="1145"/>
    <w:p>
      <w:pPr>
        <w:spacing w:after="0"/>
        <w:ind w:left="0"/>
        <w:jc w:val="both"/>
      </w:pPr>
      <w:r>
        <w:rPr>
          <w:rFonts w:ascii="Times New Roman"/>
          <w:b w:val="false"/>
          <w:i w:val="false"/>
          <w:color w:val="000000"/>
          <w:sz w:val="28"/>
        </w:rPr>
        <w:t>(название описи)</w:t>
      </w:r>
    </w:p>
    <w:p>
      <w:pPr>
        <w:spacing w:after="0"/>
        <w:ind w:left="0"/>
        <w:jc w:val="both"/>
      </w:pPr>
      <w:r>
        <w:rPr>
          <w:rFonts w:ascii="Times New Roman"/>
          <w:b w:val="false"/>
          <w:i w:val="false"/>
          <w:color w:val="000000"/>
          <w:sz w:val="28"/>
        </w:rPr>
        <w:t>Крайние даты документов ___________</w:t>
      </w:r>
    </w:p>
    <w:p>
      <w:pPr>
        <w:spacing w:after="0"/>
        <w:ind w:left="0"/>
        <w:jc w:val="both"/>
      </w:pPr>
      <w:r>
        <w:rPr>
          <w:rFonts w:ascii="Times New Roman"/>
          <w:b w:val="false"/>
          <w:i w:val="false"/>
          <w:color w:val="000000"/>
          <w:sz w:val="28"/>
        </w:rPr>
        <w:t>___________________________________________</w:t>
      </w:r>
    </w:p>
    <w:p>
      <w:pPr>
        <w:spacing w:after="0"/>
        <w:ind w:left="0"/>
        <w:jc w:val="both"/>
      </w:pPr>
      <w:r>
        <w:rPr>
          <w:rFonts w:ascii="Times New Roman"/>
          <w:b w:val="false"/>
          <w:i w:val="false"/>
          <w:color w:val="000000"/>
          <w:vertAlign w:val="superscript"/>
        </w:rPr>
        <w:t>1</w:t>
      </w:r>
      <w:r>
        <w:rPr>
          <w:rFonts w:ascii="Times New Roman"/>
          <w:b w:val="false"/>
          <w:i w:val="false"/>
          <w:color w:val="000000"/>
          <w:sz w:val="28"/>
        </w:rPr>
        <w:t>Заполняется в государственном архиве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91" w:id="1146"/>
    <w:p>
      <w:pPr>
        <w:spacing w:after="0"/>
        <w:ind w:left="0"/>
        <w:jc w:val="left"/>
      </w:pPr>
      <w:r>
        <w:rPr>
          <w:rFonts w:ascii="Times New Roman"/>
          <w:b/>
          <w:i w:val="false"/>
          <w:color w:val="000000"/>
        </w:rPr>
        <w:t xml:space="preserve"> Карточка постеллажного топографического указателя</w:t>
      </w:r>
    </w:p>
    <w:bookmarkEnd w:id="1146"/>
    <w:p>
      <w:pPr>
        <w:spacing w:after="0"/>
        <w:ind w:left="0"/>
        <w:jc w:val="both"/>
      </w:pPr>
      <w:bookmarkStart w:name="z1192" w:id="1147"/>
      <w:r>
        <w:rPr>
          <w:rFonts w:ascii="Times New Roman"/>
          <w:b w:val="false"/>
          <w:i w:val="false"/>
          <w:color w:val="000000"/>
          <w:sz w:val="28"/>
        </w:rPr>
        <w:t>
      Карточка постеллажного топографического указателя</w:t>
      </w:r>
    </w:p>
    <w:bookmarkEnd w:id="1147"/>
    <w:p>
      <w:pPr>
        <w:spacing w:after="0"/>
        <w:ind w:left="0"/>
        <w:jc w:val="both"/>
      </w:pPr>
      <w:r>
        <w:rPr>
          <w:rFonts w:ascii="Times New Roman"/>
          <w:b w:val="false"/>
          <w:i w:val="false"/>
          <w:color w:val="000000"/>
          <w:sz w:val="28"/>
        </w:rPr>
        <w:t>Лицевая сторона карточки</w:t>
      </w:r>
    </w:p>
    <w:p>
      <w:pPr>
        <w:spacing w:after="0"/>
        <w:ind w:left="0"/>
        <w:jc w:val="both"/>
      </w:pPr>
      <w:r>
        <w:rPr>
          <w:rFonts w:ascii="Times New Roman"/>
          <w:b w:val="false"/>
          <w:i w:val="false"/>
          <w:color w:val="000000"/>
          <w:sz w:val="28"/>
        </w:rPr>
        <w:t>Стеллаж № _____ Архивохранилище № 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Полка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Архивный фонд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Дела</w:t>
            </w:r>
          </w:p>
          <w:p>
            <w:pPr>
              <w:spacing w:after="20"/>
              <w:ind w:left="20"/>
              <w:jc w:val="both"/>
            </w:pPr>
            <w:r>
              <w:rPr>
                <w:rFonts w:ascii="Times New Roman"/>
                <w:b w:val="false"/>
                <w:i w:val="false"/>
                <w:color w:val="000000"/>
                <w:sz w:val="20"/>
              </w:rPr>
              <w:t>с № __ по № ___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3" w:id="1148"/>
    <w:p>
      <w:pPr>
        <w:spacing w:after="0"/>
        <w:ind w:left="0"/>
        <w:jc w:val="both"/>
      </w:pPr>
      <w:r>
        <w:rPr>
          <w:rFonts w:ascii="Times New Roman"/>
          <w:b w:val="false"/>
          <w:i w:val="false"/>
          <w:color w:val="000000"/>
          <w:sz w:val="28"/>
        </w:rPr>
        <w:t>
      Оборотная сторона карточки</w:t>
      </w:r>
    </w:p>
    <w:bookmarkEnd w:id="1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4" w:id="1149"/>
    <w:p>
      <w:pPr>
        <w:spacing w:after="0"/>
        <w:ind w:left="0"/>
        <w:jc w:val="both"/>
      </w:pPr>
      <w:r>
        <w:rPr>
          <w:rFonts w:ascii="Times New Roman"/>
          <w:b w:val="false"/>
          <w:i w:val="false"/>
          <w:color w:val="000000"/>
          <w:sz w:val="28"/>
        </w:rPr>
        <w:t>
      Формат А6 (148Х105)</w:t>
      </w:r>
    </w:p>
    <w:bookmarkEnd w:id="1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97" w:id="1150"/>
    <w:p>
      <w:pPr>
        <w:spacing w:after="0"/>
        <w:ind w:left="0"/>
        <w:jc w:val="left"/>
      </w:pPr>
      <w:r>
        <w:rPr>
          <w:rFonts w:ascii="Times New Roman"/>
          <w:b/>
          <w:i w:val="false"/>
          <w:color w:val="000000"/>
        </w:rPr>
        <w:t xml:space="preserve"> Журнал регистрации показаний контрольно-измерительных приборов</w:t>
      </w:r>
    </w:p>
    <w:bookmarkEnd w:id="1150"/>
    <w:bookmarkStart w:name="z1198" w:id="1151"/>
    <w:p>
      <w:pPr>
        <w:spacing w:after="0"/>
        <w:ind w:left="0"/>
        <w:jc w:val="both"/>
      </w:pPr>
      <w:r>
        <w:rPr>
          <w:rFonts w:ascii="Times New Roman"/>
          <w:b w:val="false"/>
          <w:i w:val="false"/>
          <w:color w:val="000000"/>
          <w:sz w:val="28"/>
        </w:rPr>
        <w:t>
      Хранилище №</w:t>
      </w:r>
    </w:p>
    <w:bookmarkEnd w:id="1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измерений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воздуха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Относительная влажность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Напряженность магнитных полей (А/м)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Запыленность воздуха (мг/м</w:t>
            </w:r>
            <w:r>
              <w:rPr>
                <w:rFonts w:ascii="Times New Roman"/>
                <w:b w:val="false"/>
                <w:i w:val="false"/>
                <w:color w:val="000000"/>
                <w:vertAlign w:val="superscript"/>
              </w:rPr>
              <w:t>3</w:t>
            </w: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Внутреннее освещение (лк)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9" w:id="1152"/>
    <w:p>
      <w:pPr>
        <w:spacing w:after="0"/>
        <w:ind w:left="0"/>
        <w:jc w:val="both"/>
      </w:pPr>
      <w:r>
        <w:rPr>
          <w:rFonts w:ascii="Times New Roman"/>
          <w:b w:val="false"/>
          <w:i w:val="false"/>
          <w:color w:val="000000"/>
          <w:sz w:val="28"/>
        </w:rPr>
        <w:t>
      Формат А6 (148Х105)</w:t>
      </w:r>
    </w:p>
    <w:bookmarkEnd w:id="11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03" w:id="1153"/>
    <w:p>
      <w:pPr>
        <w:spacing w:after="0"/>
        <w:ind w:left="0"/>
        <w:jc w:val="left"/>
      </w:pPr>
      <w:r>
        <w:rPr>
          <w:rFonts w:ascii="Times New Roman"/>
          <w:b/>
          <w:i w:val="false"/>
          <w:color w:val="000000"/>
        </w:rPr>
        <w:t xml:space="preserve"> Заказ на выдачу дел</w:t>
      </w:r>
    </w:p>
    <w:bookmarkEnd w:id="1153"/>
    <w:bookmarkStart w:name="z1204" w:id="1154"/>
    <w:p>
      <w:pPr>
        <w:spacing w:after="0"/>
        <w:ind w:left="0"/>
        <w:jc w:val="both"/>
      </w:pPr>
      <w:r>
        <w:rPr>
          <w:rFonts w:ascii="Times New Roman"/>
          <w:b w:val="false"/>
          <w:i w:val="false"/>
          <w:color w:val="000000"/>
          <w:sz w:val="28"/>
        </w:rPr>
        <w:t>
      Наименование ведомственного (частного) архива организации</w:t>
      </w:r>
    </w:p>
    <w:bookmarkEnd w:id="115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w:t>
            </w:r>
          </w:p>
          <w:p>
            <w:pPr>
              <w:spacing w:after="20"/>
              <w:ind w:left="20"/>
              <w:jc w:val="both"/>
            </w:pPr>
            <w:r>
              <w:rPr>
                <w:rFonts w:ascii="Times New Roman"/>
                <w:b w:val="false"/>
                <w:i w:val="false"/>
                <w:color w:val="000000"/>
                <w:sz w:val="20"/>
              </w:rPr>
              <w:t>на выдачу документов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Текст резолюции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 _____</w:t>
            </w:r>
          </w:p>
          <w:p>
            <w:pPr>
              <w:spacing w:after="20"/>
              <w:ind w:left="20"/>
              <w:jc w:val="both"/>
            </w:pP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(место составления)</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архива организации</w:t>
            </w:r>
          </w:p>
          <w:p>
            <w:pPr>
              <w:spacing w:after="20"/>
              <w:ind w:left="20"/>
              <w:jc w:val="both"/>
            </w:pPr>
            <w:r>
              <w:rPr>
                <w:rFonts w:ascii="Times New Roman"/>
                <w:b w:val="false"/>
                <w:i w:val="false"/>
                <w:color w:val="000000"/>
                <w:sz w:val="20"/>
              </w:rPr>
              <w:t>Подпись ____________</w:t>
            </w:r>
          </w:p>
          <w:p>
            <w:pPr>
              <w:spacing w:after="20"/>
              <w:ind w:left="20"/>
              <w:jc w:val="both"/>
            </w:pPr>
            <w:r>
              <w:rPr>
                <w:rFonts w:ascii="Times New Roman"/>
                <w:b w:val="false"/>
                <w:i w:val="false"/>
                <w:color w:val="000000"/>
                <w:sz w:val="20"/>
              </w:rPr>
              <w:t>Расшифровка (личная подпись) подписи</w:t>
            </w:r>
          </w:p>
          <w:p>
            <w:pPr>
              <w:spacing w:after="20"/>
              <w:ind w:left="20"/>
              <w:jc w:val="both"/>
            </w:pPr>
            <w:r>
              <w:rPr>
                <w:rFonts w:ascii="Times New Roman"/>
                <w:b w:val="false"/>
                <w:i w:val="false"/>
                <w:color w:val="000000"/>
                <w:sz w:val="20"/>
              </w:rPr>
              <w:t>Дата</w:t>
            </w:r>
          </w:p>
        </w:tc>
      </w:tr>
    </w:tbl>
    <w:p>
      <w:pPr>
        <w:spacing w:after="0"/>
        <w:ind w:left="0"/>
        <w:jc w:val="both"/>
      </w:pPr>
      <w:bookmarkStart w:name="z1205" w:id="1155"/>
      <w:r>
        <w:rPr>
          <w:rFonts w:ascii="Times New Roman"/>
          <w:b w:val="false"/>
          <w:i w:val="false"/>
          <w:color w:val="000000"/>
          <w:sz w:val="28"/>
        </w:rPr>
        <w:t>
      __________________________________________________________________</w:t>
      </w:r>
    </w:p>
    <w:bookmarkEnd w:id="1155"/>
    <w:p>
      <w:pPr>
        <w:spacing w:after="0"/>
        <w:ind w:left="0"/>
        <w:jc w:val="both"/>
      </w:pPr>
      <w:r>
        <w:rPr>
          <w:rFonts w:ascii="Times New Roman"/>
          <w:b w:val="false"/>
          <w:i w:val="false"/>
          <w:color w:val="000000"/>
          <w:sz w:val="28"/>
        </w:rPr>
        <w:t>(фамилия, инициалы исследователя; работника структурного подразделения)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(тема исследования)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Архивный фонд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хранения (единица учета)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единицы хранения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пользователя в получении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работника читального зала в приеме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6" w:id="1156"/>
    <w:p>
      <w:pPr>
        <w:spacing w:after="0"/>
        <w:ind w:left="0"/>
        <w:jc w:val="both"/>
      </w:pPr>
      <w:r>
        <w:rPr>
          <w:rFonts w:ascii="Times New Roman"/>
          <w:b w:val="false"/>
          <w:i w:val="false"/>
          <w:color w:val="000000"/>
          <w:sz w:val="28"/>
        </w:rPr>
        <w:t>
      Формат А5 (148х215)</w:t>
      </w:r>
    </w:p>
    <w:bookmarkEnd w:id="1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09" w:id="1157"/>
    <w:p>
      <w:pPr>
        <w:spacing w:after="0"/>
        <w:ind w:left="0"/>
        <w:jc w:val="left"/>
      </w:pPr>
      <w:r>
        <w:rPr>
          <w:rFonts w:ascii="Times New Roman"/>
          <w:b/>
          <w:i w:val="false"/>
          <w:color w:val="000000"/>
        </w:rPr>
        <w:t xml:space="preserve"> Акт о выдаче дел, документов во временное пользование</w:t>
      </w:r>
    </w:p>
    <w:bookmarkEnd w:id="1157"/>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Герб Республики Казахстан</w:t>
            </w:r>
          </w:p>
          <w:p>
            <w:pPr>
              <w:spacing w:after="20"/>
              <w:ind w:left="20"/>
              <w:jc w:val="both"/>
            </w:pPr>
            <w:r>
              <w:rPr>
                <w:rFonts w:ascii="Times New Roman"/>
                <w:b w:val="false"/>
                <w:i w:val="false"/>
                <w:color w:val="000000"/>
                <w:sz w:val="20"/>
              </w:rPr>
              <w:t>или эмблема (товарный знак) организации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Официальное наименование</w:t>
            </w:r>
          </w:p>
          <w:p>
            <w:pPr>
              <w:spacing w:after="20"/>
              <w:ind w:left="20"/>
              <w:jc w:val="both"/>
            </w:pPr>
            <w:r>
              <w:rPr>
                <w:rFonts w:ascii="Times New Roman"/>
                <w:b w:val="false"/>
                <w:i w:val="false"/>
                <w:color w:val="000000"/>
                <w:sz w:val="20"/>
              </w:rPr>
              <w:t>организации</w:t>
            </w:r>
          </w:p>
          <w:p>
            <w:pPr>
              <w:spacing w:after="20"/>
              <w:ind w:left="20"/>
              <w:jc w:val="both"/>
            </w:pPr>
            <w:r>
              <w:rPr>
                <w:rFonts w:ascii="Times New Roman"/>
                <w:b w:val="false"/>
                <w:i w:val="false"/>
                <w:color w:val="000000"/>
                <w:sz w:val="20"/>
              </w:rPr>
              <w:t>(на государственном языке)</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Официальное наименование</w:t>
            </w:r>
          </w:p>
          <w:p>
            <w:pPr>
              <w:spacing w:after="20"/>
              <w:ind w:left="20"/>
              <w:jc w:val="both"/>
            </w:pPr>
            <w:r>
              <w:rPr>
                <w:rFonts w:ascii="Times New Roman"/>
                <w:b w:val="false"/>
                <w:i w:val="false"/>
                <w:color w:val="000000"/>
                <w:sz w:val="20"/>
              </w:rPr>
              <w:t>организации</w:t>
            </w:r>
          </w:p>
          <w:p>
            <w:pPr>
              <w:spacing w:after="20"/>
              <w:ind w:left="20"/>
              <w:jc w:val="both"/>
            </w:pPr>
            <w:r>
              <w:rPr>
                <w:rFonts w:ascii="Times New Roman"/>
                <w:b w:val="false"/>
                <w:i w:val="false"/>
                <w:color w:val="000000"/>
                <w:sz w:val="20"/>
              </w:rPr>
              <w:t>(на русском или ином языке)</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(дата)</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издания</w:t>
            </w:r>
          </w:p>
          <w:p>
            <w:pPr>
              <w:spacing w:after="20"/>
              <w:ind w:left="20"/>
              <w:jc w:val="both"/>
            </w:pPr>
            <w:r>
              <w:rPr>
                <w:rFonts w:ascii="Times New Roman"/>
                <w:b w:val="false"/>
                <w:i w:val="false"/>
                <w:color w:val="000000"/>
                <w:sz w:val="20"/>
              </w:rPr>
              <w:t>(на государственном языке)</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издания</w:t>
            </w:r>
          </w:p>
          <w:p>
            <w:pPr>
              <w:spacing w:after="20"/>
              <w:ind w:left="20"/>
              <w:jc w:val="both"/>
            </w:pPr>
            <w:r>
              <w:rPr>
                <w:rFonts w:ascii="Times New Roman"/>
                <w:b w:val="false"/>
                <w:i w:val="false"/>
                <w:color w:val="000000"/>
                <w:sz w:val="20"/>
              </w:rPr>
              <w:t>(на русском или ином языке)</w:t>
            </w:r>
          </w:p>
        </w:tc>
      </w:tr>
    </w:tbl>
    <w:p>
      <w:pPr>
        <w:spacing w:after="0"/>
        <w:ind w:left="0"/>
        <w:jc w:val="both"/>
      </w:pPr>
      <w:bookmarkStart w:name="z1210" w:id="1158"/>
      <w:r>
        <w:rPr>
          <w:rFonts w:ascii="Times New Roman"/>
          <w:b w:val="false"/>
          <w:i w:val="false"/>
          <w:color w:val="000000"/>
          <w:sz w:val="28"/>
        </w:rPr>
        <w:t>
      О выдаче документов во временное пользование</w:t>
      </w:r>
    </w:p>
    <w:bookmarkEnd w:id="1158"/>
    <w:p>
      <w:pPr>
        <w:spacing w:after="0"/>
        <w:ind w:left="0"/>
        <w:jc w:val="both"/>
      </w:pPr>
      <w:r>
        <w:rPr>
          <w:rFonts w:ascii="Times New Roman"/>
          <w:b w:val="false"/>
          <w:i w:val="false"/>
          <w:color w:val="000000"/>
          <w:sz w:val="28"/>
        </w:rPr>
        <w:t>На основании ____________________________________________________</w:t>
      </w:r>
    </w:p>
    <w:p>
      <w:pPr>
        <w:spacing w:after="0"/>
        <w:ind w:left="0"/>
        <w:jc w:val="both"/>
      </w:pPr>
      <w:r>
        <w:rPr>
          <w:rFonts w:ascii="Times New Roman"/>
          <w:b w:val="false"/>
          <w:i w:val="false"/>
          <w:color w:val="000000"/>
          <w:sz w:val="28"/>
        </w:rPr>
        <w:t>выдаются следующие единицы хранения из архивного фонда №</w:t>
      </w:r>
    </w:p>
    <w:p>
      <w:pPr>
        <w:spacing w:after="0"/>
        <w:ind w:left="0"/>
        <w:jc w:val="both"/>
      </w:pPr>
      <w:r>
        <w:rPr>
          <w:rFonts w:ascii="Times New Roman"/>
          <w:b w:val="false"/>
          <w:i w:val="false"/>
          <w:color w:val="000000"/>
          <w:sz w:val="28"/>
        </w:rPr>
        <w:t>_________________________________________________ (название фонда)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Годовой раздел сводной описи дел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единица хранения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единицы хранения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11" w:id="1159"/>
      <w:r>
        <w:rPr>
          <w:rFonts w:ascii="Times New Roman"/>
          <w:b w:val="false"/>
          <w:i w:val="false"/>
          <w:color w:val="000000"/>
          <w:sz w:val="28"/>
        </w:rPr>
        <w:t>
      Всего выдается ___________________________________ единиц хранения,</w:t>
      </w:r>
    </w:p>
    <w:bookmarkEnd w:id="1159"/>
    <w:p>
      <w:pPr>
        <w:spacing w:after="0"/>
        <w:ind w:left="0"/>
        <w:jc w:val="both"/>
      </w:pPr>
      <w:r>
        <w:rPr>
          <w:rFonts w:ascii="Times New Roman"/>
          <w:b w:val="false"/>
          <w:i w:val="false"/>
          <w:color w:val="000000"/>
          <w:sz w:val="28"/>
        </w:rPr>
        <w:t>(цифрами и прописью) срок возвращения ____________________________</w:t>
      </w:r>
    </w:p>
    <w:p>
      <w:pPr>
        <w:spacing w:after="0"/>
        <w:ind w:left="0"/>
        <w:jc w:val="both"/>
      </w:pPr>
      <w:r>
        <w:rPr>
          <w:rFonts w:ascii="Times New Roman"/>
          <w:b w:val="false"/>
          <w:i w:val="false"/>
          <w:color w:val="000000"/>
          <w:sz w:val="28"/>
        </w:rPr>
        <w:t>Дела выданы в упорядоченном состоянии, подшиты, в обложках,</w:t>
      </w:r>
    </w:p>
    <w:p>
      <w:pPr>
        <w:spacing w:after="0"/>
        <w:ind w:left="0"/>
        <w:jc w:val="both"/>
      </w:pPr>
      <w:r>
        <w:rPr>
          <w:rFonts w:ascii="Times New Roman"/>
          <w:b w:val="false"/>
          <w:i w:val="false"/>
          <w:color w:val="000000"/>
          <w:sz w:val="28"/>
        </w:rPr>
        <w:t>с пронумерованными листами и заверительными надписями.</w:t>
      </w:r>
    </w:p>
    <w:p>
      <w:pPr>
        <w:spacing w:after="0"/>
        <w:ind w:left="0"/>
        <w:jc w:val="both"/>
      </w:pPr>
      <w:r>
        <w:rPr>
          <w:rFonts w:ascii="Times New Roman"/>
          <w:b w:val="false"/>
          <w:i w:val="false"/>
          <w:color w:val="000000"/>
          <w:sz w:val="28"/>
        </w:rPr>
        <w:t>Получатель не предоставляет дела, полученные во временное пользование,</w:t>
      </w:r>
    </w:p>
    <w:p>
      <w:pPr>
        <w:spacing w:after="0"/>
        <w:ind w:left="0"/>
        <w:jc w:val="both"/>
      </w:pPr>
      <w:r>
        <w:rPr>
          <w:rFonts w:ascii="Times New Roman"/>
          <w:b w:val="false"/>
          <w:i w:val="false"/>
          <w:color w:val="000000"/>
          <w:sz w:val="28"/>
        </w:rPr>
        <w:t>для занятий посторонним лицам, не выдает по ним копий, выписок и справок,</w:t>
      </w:r>
    </w:p>
    <w:p>
      <w:pPr>
        <w:spacing w:after="0"/>
        <w:ind w:left="0"/>
        <w:jc w:val="both"/>
      </w:pPr>
      <w:r>
        <w:rPr>
          <w:rFonts w:ascii="Times New Roman"/>
          <w:b w:val="false"/>
          <w:i w:val="false"/>
          <w:color w:val="000000"/>
          <w:sz w:val="28"/>
        </w:rPr>
        <w:t>не публикует документы без согласия организации, выдавшей дела.</w:t>
      </w:r>
    </w:p>
    <w:p>
      <w:pPr>
        <w:spacing w:after="0"/>
        <w:ind w:left="0"/>
        <w:jc w:val="both"/>
      </w:pPr>
      <w:r>
        <w:rPr>
          <w:rFonts w:ascii="Times New Roman"/>
          <w:b w:val="false"/>
          <w:i w:val="false"/>
          <w:color w:val="000000"/>
          <w:sz w:val="28"/>
        </w:rPr>
        <w:t>Получатель возвращает дела в ведомственный (частный) архив организации</w:t>
      </w:r>
    </w:p>
    <w:p>
      <w:pPr>
        <w:spacing w:after="0"/>
        <w:ind w:left="0"/>
        <w:jc w:val="both"/>
      </w:pPr>
      <w:r>
        <w:rPr>
          <w:rFonts w:ascii="Times New Roman"/>
          <w:b w:val="false"/>
          <w:i w:val="false"/>
          <w:color w:val="000000"/>
          <w:sz w:val="28"/>
        </w:rPr>
        <w:t>в указанный в акте срок без утраты или повреждений полученных во временное</w:t>
      </w:r>
    </w:p>
    <w:p>
      <w:pPr>
        <w:spacing w:after="0"/>
        <w:ind w:left="0"/>
        <w:jc w:val="both"/>
      </w:pPr>
      <w:r>
        <w:rPr>
          <w:rFonts w:ascii="Times New Roman"/>
          <w:b w:val="false"/>
          <w:i w:val="false"/>
          <w:color w:val="000000"/>
          <w:sz w:val="28"/>
        </w:rPr>
        <w:t>пользование дел</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 руководителя</w:t>
            </w:r>
          </w:p>
          <w:p>
            <w:pPr>
              <w:spacing w:after="20"/>
              <w:ind w:left="20"/>
              <w:jc w:val="both"/>
            </w:pPr>
            <w:r>
              <w:rPr>
                <w:rFonts w:ascii="Times New Roman"/>
                <w:b w:val="false"/>
                <w:i w:val="false"/>
                <w:color w:val="000000"/>
                <w:sz w:val="20"/>
              </w:rPr>
              <w:t>организации, выдающей дела</w:t>
            </w:r>
          </w:p>
          <w:p>
            <w:pPr>
              <w:spacing w:after="20"/>
              <w:ind w:left="20"/>
              <w:jc w:val="both"/>
            </w:pPr>
            <w:r>
              <w:rPr>
                <w:rFonts w:ascii="Times New Roman"/>
                <w:b w:val="false"/>
                <w:i w:val="false"/>
                <w:color w:val="000000"/>
                <w:sz w:val="20"/>
              </w:rPr>
              <w:t>_______________ Расшифровка</w:t>
            </w:r>
          </w:p>
          <w:p>
            <w:pPr>
              <w:spacing w:after="20"/>
              <w:ind w:left="20"/>
              <w:jc w:val="both"/>
            </w:pPr>
            <w:r>
              <w:rPr>
                <w:rFonts w:ascii="Times New Roman"/>
                <w:b w:val="false"/>
                <w:i w:val="false"/>
                <w:color w:val="000000"/>
                <w:sz w:val="20"/>
              </w:rPr>
              <w:t>(личная подпись) подписи</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 руководителя</w:t>
            </w:r>
          </w:p>
          <w:p>
            <w:pPr>
              <w:spacing w:after="20"/>
              <w:ind w:left="20"/>
              <w:jc w:val="both"/>
            </w:pPr>
            <w:r>
              <w:rPr>
                <w:rFonts w:ascii="Times New Roman"/>
                <w:b w:val="false"/>
                <w:i w:val="false"/>
                <w:color w:val="000000"/>
                <w:sz w:val="20"/>
              </w:rPr>
              <w:t>организации, получающей дела</w:t>
            </w:r>
          </w:p>
          <w:p>
            <w:pPr>
              <w:spacing w:after="20"/>
              <w:ind w:left="20"/>
              <w:jc w:val="both"/>
            </w:pPr>
            <w:r>
              <w:rPr>
                <w:rFonts w:ascii="Times New Roman"/>
                <w:b w:val="false"/>
                <w:i w:val="false"/>
                <w:color w:val="000000"/>
                <w:sz w:val="20"/>
              </w:rPr>
              <w:t>_____________ Расшифровка</w:t>
            </w:r>
          </w:p>
          <w:p>
            <w:pPr>
              <w:spacing w:after="20"/>
              <w:ind w:left="20"/>
              <w:jc w:val="both"/>
            </w:pPr>
            <w:r>
              <w:rPr>
                <w:rFonts w:ascii="Times New Roman"/>
                <w:b w:val="false"/>
                <w:i w:val="false"/>
                <w:color w:val="000000"/>
                <w:sz w:val="20"/>
              </w:rPr>
              <w:t>(личная подпись) подписи</w:t>
            </w:r>
          </w:p>
        </w:tc>
      </w:tr>
    </w:tbl>
    <w:p>
      <w:pPr>
        <w:spacing w:after="0"/>
        <w:ind w:left="0"/>
        <w:jc w:val="both"/>
      </w:pPr>
      <w:bookmarkStart w:name="z1212" w:id="1160"/>
      <w:r>
        <w:rPr>
          <w:rFonts w:ascii="Times New Roman"/>
          <w:b w:val="false"/>
          <w:i w:val="false"/>
          <w:color w:val="000000"/>
          <w:sz w:val="28"/>
        </w:rPr>
        <w:t>
      Выдал дела по поручению руководства ________________________________.</w:t>
      </w:r>
    </w:p>
    <w:bookmarkEnd w:id="1160"/>
    <w:p>
      <w:pPr>
        <w:spacing w:after="0"/>
        <w:ind w:left="0"/>
        <w:jc w:val="both"/>
      </w:pPr>
      <w:r>
        <w:rPr>
          <w:rFonts w:ascii="Times New Roman"/>
          <w:b w:val="false"/>
          <w:i w:val="false"/>
          <w:color w:val="000000"/>
          <w:sz w:val="28"/>
        </w:rPr>
        <w:t>      (наименование организации)</w:t>
      </w:r>
    </w:p>
    <w:p>
      <w:pPr>
        <w:spacing w:after="0"/>
        <w:ind w:left="0"/>
        <w:jc w:val="both"/>
      </w:pPr>
      <w:r>
        <w:rPr>
          <w:rFonts w:ascii="Times New Roman"/>
          <w:b w:val="false"/>
          <w:i w:val="false"/>
          <w:color w:val="000000"/>
          <w:sz w:val="28"/>
        </w:rPr>
        <w:t>Руководитель архива организации _________________ Расшифровка</w:t>
      </w:r>
    </w:p>
    <w:p>
      <w:pPr>
        <w:spacing w:after="0"/>
        <w:ind w:left="0"/>
        <w:jc w:val="both"/>
      </w:pPr>
      <w:r>
        <w:rPr>
          <w:rFonts w:ascii="Times New Roman"/>
          <w:b w:val="false"/>
          <w:i w:val="false"/>
          <w:color w:val="000000"/>
          <w:sz w:val="28"/>
        </w:rPr>
        <w:t>(личная подпись) подписи</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Принял дела по поручению руководства __________________________.</w:t>
      </w:r>
    </w:p>
    <w:p>
      <w:pPr>
        <w:spacing w:after="0"/>
        <w:ind w:left="0"/>
        <w:jc w:val="both"/>
      </w:pPr>
      <w:r>
        <w:rPr>
          <w:rFonts w:ascii="Times New Roman"/>
          <w:b w:val="false"/>
          <w:i w:val="false"/>
          <w:color w:val="000000"/>
          <w:sz w:val="28"/>
        </w:rPr>
        <w:t>(наименование организации)</w:t>
      </w:r>
    </w:p>
    <w:p>
      <w:pPr>
        <w:spacing w:after="0"/>
        <w:ind w:left="0"/>
        <w:jc w:val="both"/>
      </w:pPr>
      <w:r>
        <w:rPr>
          <w:rFonts w:ascii="Times New Roman"/>
          <w:b w:val="false"/>
          <w:i w:val="false"/>
          <w:color w:val="000000"/>
          <w:sz w:val="28"/>
        </w:rPr>
        <w:t>Руководитель архива организации ________________ Расшифровка</w:t>
      </w:r>
    </w:p>
    <w:p>
      <w:pPr>
        <w:spacing w:after="0"/>
        <w:ind w:left="0"/>
        <w:jc w:val="both"/>
      </w:pPr>
      <w:r>
        <w:rPr>
          <w:rFonts w:ascii="Times New Roman"/>
          <w:b w:val="false"/>
          <w:i w:val="false"/>
          <w:color w:val="000000"/>
          <w:sz w:val="28"/>
        </w:rPr>
        <w:t>(личная подпись) подписи</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Дела возвращены в полном объеме и сохранности</w:t>
      </w:r>
    </w:p>
    <w:p>
      <w:pPr>
        <w:spacing w:after="0"/>
        <w:ind w:left="0"/>
        <w:jc w:val="both"/>
      </w:pPr>
      <w:r>
        <w:rPr>
          <w:rFonts w:ascii="Times New Roman"/>
          <w:b w:val="false"/>
          <w:i w:val="false"/>
          <w:color w:val="000000"/>
          <w:sz w:val="28"/>
        </w:rPr>
        <w:t>Сдал по поручению руководства организации-получателя</w:t>
      </w:r>
    </w:p>
    <w:p>
      <w:pPr>
        <w:spacing w:after="0"/>
        <w:ind w:left="0"/>
        <w:jc w:val="both"/>
      </w:pPr>
      <w:r>
        <w:rPr>
          <w:rFonts w:ascii="Times New Roman"/>
          <w:b w:val="false"/>
          <w:i w:val="false"/>
          <w:color w:val="000000"/>
          <w:sz w:val="28"/>
        </w:rPr>
        <w:t>Руководитель архива организации ______________ Расшифровка</w:t>
      </w:r>
    </w:p>
    <w:p>
      <w:pPr>
        <w:spacing w:after="0"/>
        <w:ind w:left="0"/>
        <w:jc w:val="both"/>
      </w:pPr>
      <w:r>
        <w:rPr>
          <w:rFonts w:ascii="Times New Roman"/>
          <w:b w:val="false"/>
          <w:i w:val="false"/>
          <w:color w:val="000000"/>
          <w:sz w:val="28"/>
        </w:rPr>
        <w:t>(личная подпись) подписи</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Принял дела по поручению руководства, выдавшей дела</w:t>
      </w:r>
    </w:p>
    <w:p>
      <w:pPr>
        <w:spacing w:after="0"/>
        <w:ind w:left="0"/>
        <w:jc w:val="both"/>
      </w:pPr>
      <w:r>
        <w:rPr>
          <w:rFonts w:ascii="Times New Roman"/>
          <w:b w:val="false"/>
          <w:i w:val="false"/>
          <w:color w:val="000000"/>
          <w:sz w:val="28"/>
        </w:rPr>
        <w:t>Руководитель архива организации ________________ Расшифровка</w:t>
      </w:r>
    </w:p>
    <w:p>
      <w:pPr>
        <w:spacing w:after="0"/>
        <w:ind w:left="0"/>
        <w:jc w:val="both"/>
      </w:pPr>
      <w:r>
        <w:rPr>
          <w:rFonts w:ascii="Times New Roman"/>
          <w:b w:val="false"/>
          <w:i w:val="false"/>
          <w:color w:val="000000"/>
          <w:sz w:val="28"/>
        </w:rPr>
        <w:t>(личная подпись) подписи</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Формат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15" w:id="1161"/>
    <w:p>
      <w:pPr>
        <w:spacing w:after="0"/>
        <w:ind w:left="0"/>
        <w:jc w:val="left"/>
      </w:pPr>
      <w:r>
        <w:rPr>
          <w:rFonts w:ascii="Times New Roman"/>
          <w:b/>
          <w:i w:val="false"/>
          <w:color w:val="000000"/>
        </w:rPr>
        <w:t xml:space="preserve"> Книга выдачи документов</w:t>
      </w:r>
    </w:p>
    <w:bookmarkEnd w:id="1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Архивный фонд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Опись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хранения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 выдано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в получении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возврата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Расписка в возврате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16" w:id="1162"/>
      <w:r>
        <w:rPr>
          <w:rFonts w:ascii="Times New Roman"/>
          <w:b w:val="false"/>
          <w:i w:val="false"/>
          <w:color w:val="000000"/>
          <w:sz w:val="28"/>
        </w:rPr>
        <w:t>
      Итого в _____ году выдано из архивохранилища № _________________</w:t>
      </w:r>
    </w:p>
    <w:bookmarkEnd w:id="1162"/>
    <w:p>
      <w:pPr>
        <w:spacing w:after="0"/>
        <w:ind w:left="0"/>
        <w:jc w:val="both"/>
      </w:pPr>
      <w:r>
        <w:rPr>
          <w:rFonts w:ascii="Times New Roman"/>
          <w:b w:val="false"/>
          <w:i w:val="false"/>
          <w:color w:val="000000"/>
          <w:sz w:val="28"/>
        </w:rPr>
        <w:t>(цифрами и прописью) единиц хранения.</w:t>
      </w:r>
    </w:p>
    <w:p>
      <w:pPr>
        <w:spacing w:after="0"/>
        <w:ind w:left="0"/>
        <w:jc w:val="both"/>
      </w:pPr>
      <w:r>
        <w:rPr>
          <w:rFonts w:ascii="Times New Roman"/>
          <w:b w:val="false"/>
          <w:i w:val="false"/>
          <w:color w:val="000000"/>
          <w:sz w:val="28"/>
        </w:rPr>
        <w:t>Наименование должности работника составившего итоговую запись</w:t>
      </w:r>
    </w:p>
    <w:p>
      <w:pPr>
        <w:spacing w:after="0"/>
        <w:ind w:left="0"/>
        <w:jc w:val="both"/>
      </w:pPr>
      <w:r>
        <w:rPr>
          <w:rFonts w:ascii="Times New Roman"/>
          <w:b w:val="false"/>
          <w:i w:val="false"/>
          <w:color w:val="000000"/>
          <w:sz w:val="28"/>
        </w:rPr>
        <w:t>________________ Расшифровка (личная подпись) подписи</w:t>
      </w:r>
    </w:p>
    <w:p>
      <w:pPr>
        <w:spacing w:after="0"/>
        <w:ind w:left="0"/>
        <w:jc w:val="both"/>
      </w:pPr>
      <w:r>
        <w:rPr>
          <w:rFonts w:ascii="Times New Roman"/>
          <w:b w:val="false"/>
          <w:i w:val="false"/>
          <w:color w:val="000000"/>
          <w:sz w:val="28"/>
        </w:rPr>
        <w:t>Формат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20" w:id="1163"/>
    <w:p>
      <w:pPr>
        <w:spacing w:after="0"/>
        <w:ind w:left="0"/>
        <w:jc w:val="left"/>
      </w:pPr>
      <w:r>
        <w:rPr>
          <w:rFonts w:ascii="Times New Roman"/>
          <w:b/>
          <w:i w:val="false"/>
          <w:color w:val="000000"/>
        </w:rPr>
        <w:t xml:space="preserve"> Лист использования</w:t>
      </w:r>
    </w:p>
    <w:bookmarkEnd w:id="1163"/>
    <w:bookmarkStart w:name="z1221" w:id="1164"/>
    <w:p>
      <w:pPr>
        <w:spacing w:after="0"/>
        <w:ind w:left="0"/>
        <w:jc w:val="both"/>
      </w:pPr>
      <w:r>
        <w:rPr>
          <w:rFonts w:ascii="Times New Roman"/>
          <w:b w:val="false"/>
          <w:i w:val="false"/>
          <w:color w:val="000000"/>
          <w:sz w:val="28"/>
        </w:rPr>
        <w:t>
      Архивный фонд № _____ Опись № _______ Дело № _______</w:t>
      </w:r>
    </w:p>
    <w:bookmarkEnd w:id="1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использования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 выдано: Фамилия, инициалы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 использования (копирование, выписка, просмотр и иное)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использованных листов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использовавшего документ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2" w:id="1165"/>
    <w:p>
      <w:pPr>
        <w:spacing w:after="0"/>
        <w:ind w:left="0"/>
        <w:jc w:val="both"/>
      </w:pPr>
      <w:r>
        <w:rPr>
          <w:rFonts w:ascii="Times New Roman"/>
          <w:b w:val="false"/>
          <w:i w:val="false"/>
          <w:color w:val="000000"/>
          <w:sz w:val="28"/>
        </w:rPr>
        <w:t>
      Формат А4 (210Х297)</w:t>
      </w:r>
    </w:p>
    <w:bookmarkEnd w:id="1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26" w:id="1166"/>
    <w:p>
      <w:pPr>
        <w:spacing w:after="0"/>
        <w:ind w:left="0"/>
        <w:jc w:val="left"/>
      </w:pPr>
      <w:r>
        <w:rPr>
          <w:rFonts w:ascii="Times New Roman"/>
          <w:b/>
          <w:i w:val="false"/>
          <w:color w:val="000000"/>
        </w:rPr>
        <w:t xml:space="preserve"> Карта-заместитель единицы хранения</w:t>
      </w:r>
    </w:p>
    <w:bookmarkEnd w:id="1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7" w:id="1167"/>
          <w:p>
            <w:pPr>
              <w:spacing w:after="20"/>
              <w:ind w:left="20"/>
              <w:jc w:val="both"/>
            </w:pPr>
            <w:r>
              <w:rPr>
                <w:rFonts w:ascii="Times New Roman"/>
                <w:b w:val="false"/>
                <w:i w:val="false"/>
                <w:color w:val="000000"/>
                <w:sz w:val="20"/>
              </w:rPr>
              <w:t>
КАРТА-ЗАМЕСТИТЕЛЬ ЕДИНИЦЫ ХРАНЕНИЯ</w:t>
            </w:r>
          </w:p>
          <w:bookmarkEnd w:id="1167"/>
          <w:p>
            <w:pPr>
              <w:spacing w:after="20"/>
              <w:ind w:left="20"/>
              <w:jc w:val="both"/>
            </w:pPr>
            <w:r>
              <w:rPr>
                <w:rFonts w:ascii="Times New Roman"/>
                <w:b w:val="false"/>
                <w:i w:val="false"/>
                <w:color w:val="000000"/>
                <w:sz w:val="20"/>
              </w:rPr>
              <w:t>
ВЫДАНО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фонда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описи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Номер единицы хранения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возврата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8" w:id="1168"/>
    <w:p>
      <w:pPr>
        <w:spacing w:after="0"/>
        <w:ind w:left="0"/>
        <w:jc w:val="both"/>
      </w:pPr>
      <w:r>
        <w:rPr>
          <w:rFonts w:ascii="Times New Roman"/>
          <w:b w:val="false"/>
          <w:i w:val="false"/>
          <w:color w:val="000000"/>
          <w:sz w:val="28"/>
        </w:rPr>
        <w:t>
      Формат А4 (210Х297)</w:t>
      </w:r>
    </w:p>
    <w:bookmarkEnd w:id="11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31" w:id="1169"/>
    <w:p>
      <w:pPr>
        <w:spacing w:after="0"/>
        <w:ind w:left="0"/>
        <w:jc w:val="left"/>
      </w:pPr>
      <w:r>
        <w:rPr>
          <w:rFonts w:ascii="Times New Roman"/>
          <w:b/>
          <w:i w:val="false"/>
          <w:color w:val="000000"/>
        </w:rPr>
        <w:t xml:space="preserve"> Лист проверки наличия и состояния архивных дел, документов</w:t>
      </w:r>
      <w:r>
        <w:br/>
      </w:r>
      <w:r>
        <w:rPr>
          <w:rFonts w:ascii="Times New Roman"/>
          <w:b/>
          <w:i w:val="false"/>
          <w:color w:val="000000"/>
        </w:rPr>
        <w:t>Наличия и состояния документов фонда №</w:t>
      </w:r>
      <w:r>
        <w:br/>
      </w:r>
      <w:r>
        <w:rPr>
          <w:rFonts w:ascii="Times New Roman"/>
          <w:b/>
          <w:i w:val="false"/>
          <w:color w:val="000000"/>
        </w:rPr>
        <w:t>_____________________________________________ (название)</w:t>
      </w:r>
      <w:r>
        <w:br/>
      </w:r>
      <w:r>
        <w:rPr>
          <w:rFonts w:ascii="Times New Roman"/>
          <w:b/>
          <w:i w:val="false"/>
          <w:color w:val="000000"/>
        </w:rPr>
        <w:t>Проверку проводили</w:t>
      </w:r>
      <w:r>
        <w:br/>
      </w:r>
      <w:r>
        <w:rPr>
          <w:rFonts w:ascii="Times New Roman"/>
          <w:b/>
          <w:i w:val="false"/>
          <w:color w:val="000000"/>
        </w:rPr>
        <w:t>_________________________________________________________</w:t>
      </w:r>
    </w:p>
    <w:bookmarkEnd w:id="1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описей</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единиц хранения, числящихся по описи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Выявлены технические ошибки</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Числится по описи в результате устранения технических ошибок</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единиц хранения, выданных во временное пользование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оказалось в наличии</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в наличии (описанных)</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Имеются не включенные в описи (временные шифры необработанных единицы хранения)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Литерные номера, не отраженные в итоговой записи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Пропущенные номера, не отраженные в итоговой записи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 результате чего объем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учтенные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перечислены, но учтены в объеме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учтенные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перечислены, но учтены в объеме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увеличился на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уменьшился 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32" w:id="1170"/>
    <w:p>
      <w:pPr>
        <w:spacing w:after="0"/>
        <w:ind w:left="0"/>
        <w:jc w:val="both"/>
      </w:pPr>
      <w:r>
        <w:rPr>
          <w:rFonts w:ascii="Times New Roman"/>
          <w:b w:val="false"/>
          <w:i w:val="false"/>
          <w:color w:val="000000"/>
          <w:sz w:val="28"/>
        </w:rPr>
        <w:t>
      Продолжение таблицы</w:t>
      </w:r>
    </w:p>
    <w:bookmarkEnd w:id="1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документов</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единиц хранения, требующих: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единиц хранения, неисправимо поврежденных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дезинсекции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реставрации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переплета или подшивки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восстановления затухающих текстов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w:t>
            </w:r>
          </w:p>
          <w:p>
            <w:pPr>
              <w:spacing w:after="20"/>
              <w:ind w:left="20"/>
              <w:jc w:val="both"/>
            </w:pPr>
            <w:r>
              <w:rPr>
                <w:rFonts w:ascii="Times New Roman"/>
                <w:b w:val="false"/>
                <w:i w:val="false"/>
                <w:color w:val="000000"/>
                <w:sz w:val="20"/>
              </w:rPr>
              <w:t>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33" w:id="1171"/>
      <w:r>
        <w:rPr>
          <w:rFonts w:ascii="Times New Roman"/>
          <w:b w:val="false"/>
          <w:i w:val="false"/>
          <w:color w:val="000000"/>
          <w:sz w:val="28"/>
        </w:rPr>
        <w:t>
      Итого имеется в наличии включенных и не включенных в опись</w:t>
      </w:r>
    </w:p>
    <w:bookmarkEnd w:id="1171"/>
    <w:p>
      <w:pPr>
        <w:spacing w:after="0"/>
        <w:ind w:left="0"/>
        <w:jc w:val="both"/>
      </w:pPr>
      <w:r>
        <w:rPr>
          <w:rFonts w:ascii="Times New Roman"/>
          <w:b w:val="false"/>
          <w:i w:val="false"/>
          <w:color w:val="000000"/>
          <w:sz w:val="28"/>
        </w:rPr>
        <w:t>      ____________________________ единиц хранения. (цифрами и прописью)</w:t>
      </w:r>
    </w:p>
    <w:p>
      <w:pPr>
        <w:spacing w:after="0"/>
        <w:ind w:left="0"/>
        <w:jc w:val="both"/>
      </w:pPr>
      <w:r>
        <w:rPr>
          <w:rFonts w:ascii="Times New Roman"/>
          <w:b w:val="false"/>
          <w:i w:val="false"/>
          <w:color w:val="000000"/>
          <w:sz w:val="28"/>
        </w:rPr>
        <w:t>Наименование должностей работников</w:t>
      </w:r>
    </w:p>
    <w:p>
      <w:pPr>
        <w:spacing w:after="0"/>
        <w:ind w:left="0"/>
        <w:jc w:val="both"/>
      </w:pPr>
      <w:r>
        <w:rPr>
          <w:rFonts w:ascii="Times New Roman"/>
          <w:b w:val="false"/>
          <w:i w:val="false"/>
          <w:color w:val="000000"/>
          <w:sz w:val="28"/>
        </w:rPr>
        <w:t>Подписи</w:t>
      </w:r>
    </w:p>
    <w:p>
      <w:pPr>
        <w:spacing w:after="0"/>
        <w:ind w:left="0"/>
        <w:jc w:val="both"/>
      </w:pPr>
      <w:r>
        <w:rPr>
          <w:rFonts w:ascii="Times New Roman"/>
          <w:b w:val="false"/>
          <w:i w:val="false"/>
          <w:color w:val="000000"/>
          <w:sz w:val="28"/>
        </w:rPr>
        <w:t>Расшифровка подписей</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Примечание: При проверке наличия и состояния аудиовизуальных и машиночитаемых</w:t>
      </w:r>
    </w:p>
    <w:p>
      <w:pPr>
        <w:spacing w:after="0"/>
        <w:ind w:left="0"/>
        <w:jc w:val="both"/>
      </w:pPr>
      <w:r>
        <w:rPr>
          <w:rFonts w:ascii="Times New Roman"/>
          <w:b w:val="false"/>
          <w:i w:val="false"/>
          <w:color w:val="000000"/>
          <w:sz w:val="28"/>
        </w:rPr>
        <w:t>(электронных) документов вносятся соответствующие уточнения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36" w:id="1172"/>
    <w:p>
      <w:pPr>
        <w:spacing w:after="0"/>
        <w:ind w:left="0"/>
        <w:jc w:val="left"/>
      </w:pPr>
      <w:r>
        <w:rPr>
          <w:rFonts w:ascii="Times New Roman"/>
          <w:b/>
          <w:i w:val="false"/>
          <w:color w:val="000000"/>
        </w:rPr>
        <w:t xml:space="preserve"> Акт проверки наличия и состояния архивных документов</w:t>
      </w:r>
    </w:p>
    <w:bookmarkEnd w:id="117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Официальное наименование организации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Наименование должности</w:t>
            </w:r>
          </w:p>
          <w:p>
            <w:pPr>
              <w:spacing w:after="20"/>
              <w:ind w:left="20"/>
              <w:jc w:val="both"/>
            </w:pPr>
            <w:r>
              <w:rPr>
                <w:rFonts w:ascii="Times New Roman"/>
                <w:b w:val="false"/>
                <w:i w:val="false"/>
                <w:color w:val="000000"/>
                <w:sz w:val="20"/>
              </w:rPr>
              <w:t>руководителя организации</w:t>
            </w:r>
          </w:p>
          <w:p>
            <w:pPr>
              <w:spacing w:after="20"/>
              <w:ind w:left="20"/>
              <w:jc w:val="both"/>
            </w:pPr>
            <w:r>
              <w:rPr>
                <w:rFonts w:ascii="Times New Roman"/>
                <w:b w:val="false"/>
                <w:i w:val="false"/>
                <w:color w:val="000000"/>
                <w:sz w:val="20"/>
              </w:rPr>
              <w:t>_____________ Расшифровка</w:t>
            </w:r>
          </w:p>
          <w:p>
            <w:pPr>
              <w:spacing w:after="20"/>
              <w:ind w:left="20"/>
              <w:jc w:val="both"/>
            </w:pPr>
            <w:r>
              <w:rPr>
                <w:rFonts w:ascii="Times New Roman"/>
                <w:b w:val="false"/>
                <w:i w:val="false"/>
                <w:color w:val="000000"/>
                <w:sz w:val="20"/>
              </w:rPr>
              <w:t>(личная подпись) подписи</w:t>
            </w:r>
          </w:p>
          <w:p>
            <w:pPr>
              <w:spacing w:after="20"/>
              <w:ind w:left="20"/>
              <w:jc w:val="both"/>
            </w:pPr>
            <w:r>
              <w:rPr>
                <w:rFonts w:ascii="Times New Roman"/>
                <w:b w:val="false"/>
                <w:i w:val="false"/>
                <w:color w:val="000000"/>
                <w:sz w:val="20"/>
              </w:rPr>
              <w:t>Дата</w:t>
            </w:r>
          </w:p>
        </w:tc>
      </w:tr>
    </w:tbl>
    <w:bookmarkStart w:name="z1237" w:id="1173"/>
    <w:p>
      <w:pPr>
        <w:spacing w:after="0"/>
        <w:ind w:left="0"/>
        <w:jc w:val="left"/>
      </w:pPr>
      <w:r>
        <w:rPr>
          <w:rFonts w:ascii="Times New Roman"/>
          <w:b/>
          <w:i w:val="false"/>
          <w:color w:val="000000"/>
        </w:rPr>
        <w:t xml:space="preserve"> АКТ</w:t>
      </w:r>
    </w:p>
    <w:bookmarkEnd w:id="1173"/>
    <w:p>
      <w:pPr>
        <w:spacing w:after="0"/>
        <w:ind w:left="0"/>
        <w:jc w:val="both"/>
      </w:pPr>
      <w:bookmarkStart w:name="z1238" w:id="1174"/>
      <w:r>
        <w:rPr>
          <w:rFonts w:ascii="Times New Roman"/>
          <w:b w:val="false"/>
          <w:i w:val="false"/>
          <w:color w:val="000000"/>
          <w:sz w:val="28"/>
        </w:rPr>
        <w:t>
      Место составления Проверки наличия и состояния дел</w:t>
      </w:r>
    </w:p>
    <w:bookmarkEnd w:id="1174"/>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(постоянного, временного хранения, по личному составу)</w:t>
      </w:r>
    </w:p>
    <w:p>
      <w:pPr>
        <w:spacing w:after="0"/>
        <w:ind w:left="0"/>
        <w:jc w:val="both"/>
      </w:pPr>
      <w:r>
        <w:rPr>
          <w:rFonts w:ascii="Times New Roman"/>
          <w:b w:val="false"/>
          <w:i w:val="false"/>
          <w:color w:val="000000"/>
          <w:sz w:val="28"/>
        </w:rPr>
        <w:t>Архивный фонд № ___</w:t>
      </w:r>
    </w:p>
    <w:p>
      <w:pPr>
        <w:spacing w:after="0"/>
        <w:ind w:left="0"/>
        <w:jc w:val="both"/>
      </w:pPr>
      <w:r>
        <w:rPr>
          <w:rFonts w:ascii="Times New Roman"/>
          <w:b w:val="false"/>
          <w:i w:val="false"/>
          <w:color w:val="000000"/>
          <w:sz w:val="28"/>
        </w:rPr>
        <w:t>Настоящий акт составлен комиссией в составе</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(ФИО председателя и членов</w:t>
      </w:r>
    </w:p>
    <w:p>
      <w:pPr>
        <w:spacing w:after="0"/>
        <w:ind w:left="0"/>
        <w:jc w:val="both"/>
      </w:pPr>
      <w:r>
        <w:rPr>
          <w:rFonts w:ascii="Times New Roman"/>
          <w:b w:val="false"/>
          <w:i w:val="false"/>
          <w:color w:val="000000"/>
          <w:sz w:val="28"/>
        </w:rPr>
        <w:t>________________________________________________________ в связи с</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комиссии) (основание: плановая проверка, перемещение дел и так далее)</w:t>
      </w:r>
    </w:p>
    <w:p>
      <w:pPr>
        <w:spacing w:after="0"/>
        <w:ind w:left="0"/>
        <w:jc w:val="both"/>
      </w:pPr>
      <w:r>
        <w:rPr>
          <w:rFonts w:ascii="Times New Roman"/>
          <w:b w:val="false"/>
          <w:i w:val="false"/>
          <w:color w:val="000000"/>
          <w:sz w:val="28"/>
        </w:rPr>
        <w:t>Проверка проводилась с _____ по _____</w:t>
      </w:r>
    </w:p>
    <w:p>
      <w:pPr>
        <w:spacing w:after="0"/>
        <w:ind w:left="0"/>
        <w:jc w:val="both"/>
      </w:pPr>
      <w:r>
        <w:rPr>
          <w:rFonts w:ascii="Times New Roman"/>
          <w:b w:val="false"/>
          <w:i w:val="false"/>
          <w:color w:val="000000"/>
          <w:sz w:val="28"/>
        </w:rPr>
        <w:t>Проверкой установлено, что:</w:t>
      </w:r>
    </w:p>
    <w:p>
      <w:pPr>
        <w:spacing w:after="0"/>
        <w:ind w:left="0"/>
        <w:jc w:val="both"/>
      </w:pPr>
      <w:r>
        <w:rPr>
          <w:rFonts w:ascii="Times New Roman"/>
          <w:b w:val="false"/>
          <w:i w:val="false"/>
          <w:color w:val="000000"/>
          <w:sz w:val="28"/>
        </w:rPr>
        <w:t>1. Всего числится по описям дел ____________________________________ дел,</w:t>
      </w:r>
    </w:p>
    <w:p>
      <w:pPr>
        <w:spacing w:after="0"/>
        <w:ind w:left="0"/>
        <w:jc w:val="both"/>
      </w:pPr>
      <w:r>
        <w:rPr>
          <w:rFonts w:ascii="Times New Roman"/>
          <w:b w:val="false"/>
          <w:i w:val="false"/>
          <w:color w:val="000000"/>
          <w:sz w:val="28"/>
        </w:rPr>
        <w:t>в том числе, (цифрами и прописью)</w:t>
      </w:r>
    </w:p>
    <w:p>
      <w:pPr>
        <w:spacing w:after="0"/>
        <w:ind w:left="0"/>
        <w:jc w:val="both"/>
      </w:pPr>
      <w:r>
        <w:rPr>
          <w:rFonts w:ascii="Times New Roman"/>
          <w:b w:val="false"/>
          <w:i w:val="false"/>
          <w:color w:val="000000"/>
          <w:sz w:val="28"/>
        </w:rPr>
        <w:t>по описям дел, утвержденным (согласованным)</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местного</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исполнительного органа (республиканского государственного архива)</w:t>
      </w:r>
    </w:p>
    <w:p>
      <w:pPr>
        <w:spacing w:after="0"/>
        <w:ind w:left="0"/>
        <w:jc w:val="both"/>
      </w:pPr>
      <w:r>
        <w:rPr>
          <w:rFonts w:ascii="Times New Roman"/>
          <w:b w:val="false"/>
          <w:i w:val="false"/>
          <w:color w:val="000000"/>
          <w:sz w:val="28"/>
        </w:rPr>
        <w:t>____________________ дел. (цифрами и прописью)</w:t>
      </w:r>
    </w:p>
    <w:p>
      <w:pPr>
        <w:spacing w:after="0"/>
        <w:ind w:left="0"/>
        <w:jc w:val="both"/>
      </w:pPr>
      <w:r>
        <w:rPr>
          <w:rFonts w:ascii="Times New Roman"/>
          <w:b w:val="false"/>
          <w:i w:val="false"/>
          <w:color w:val="000000"/>
          <w:sz w:val="28"/>
        </w:rPr>
        <w:t>2. Всего не оказалось в наличии _____________________________________ дел,</w:t>
      </w:r>
    </w:p>
    <w:p>
      <w:pPr>
        <w:spacing w:after="0"/>
        <w:ind w:left="0"/>
        <w:jc w:val="both"/>
      </w:pPr>
      <w:r>
        <w:rPr>
          <w:rFonts w:ascii="Times New Roman"/>
          <w:b w:val="false"/>
          <w:i w:val="false"/>
          <w:color w:val="000000"/>
          <w:sz w:val="28"/>
        </w:rPr>
        <w:t>в том числе, (цифрами и прописью)</w:t>
      </w:r>
    </w:p>
    <w:p>
      <w:pPr>
        <w:spacing w:after="0"/>
        <w:ind w:left="0"/>
        <w:jc w:val="both"/>
      </w:pPr>
      <w:r>
        <w:rPr>
          <w:rFonts w:ascii="Times New Roman"/>
          <w:b w:val="false"/>
          <w:i w:val="false"/>
          <w:color w:val="000000"/>
          <w:sz w:val="28"/>
        </w:rPr>
        <w:t>по описям дел, утвержденным (согласованным)</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(наименование местного</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исполнительного органа (республиканского государственного архива)</w:t>
      </w:r>
    </w:p>
    <w:p>
      <w:pPr>
        <w:spacing w:after="0"/>
        <w:ind w:left="0"/>
        <w:jc w:val="both"/>
      </w:pPr>
      <w:r>
        <w:rPr>
          <w:rFonts w:ascii="Times New Roman"/>
          <w:b w:val="false"/>
          <w:i w:val="false"/>
          <w:color w:val="000000"/>
          <w:sz w:val="28"/>
        </w:rPr>
        <w:t>_____________________ дел. (цифрами и прописью)</w:t>
      </w:r>
    </w:p>
    <w:p>
      <w:pPr>
        <w:spacing w:after="0"/>
        <w:ind w:left="0"/>
        <w:jc w:val="both"/>
      </w:pPr>
      <w:r>
        <w:rPr>
          <w:rFonts w:ascii="Times New Roman"/>
          <w:b w:val="false"/>
          <w:i w:val="false"/>
          <w:color w:val="000000"/>
          <w:sz w:val="28"/>
        </w:rPr>
        <w:t>3. Имеют литерные номера:</w:t>
      </w:r>
    </w:p>
    <w:p>
      <w:pPr>
        <w:spacing w:after="0"/>
        <w:ind w:left="0"/>
        <w:jc w:val="both"/>
      </w:pPr>
      <w:r>
        <w:rPr>
          <w:rFonts w:ascii="Times New Roman"/>
          <w:b w:val="false"/>
          <w:i w:val="false"/>
          <w:color w:val="000000"/>
          <w:sz w:val="28"/>
        </w:rPr>
        <w:t>1) не учтены в итоговых записях описей ______________________ дел;</w:t>
      </w:r>
    </w:p>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2) не перечисленных, но учтенных в итоговых записях описей ________________</w:t>
      </w:r>
    </w:p>
    <w:p>
      <w:pPr>
        <w:spacing w:after="0"/>
        <w:ind w:left="0"/>
        <w:jc w:val="both"/>
      </w:pPr>
      <w:r>
        <w:rPr>
          <w:rFonts w:ascii="Times New Roman"/>
          <w:b w:val="false"/>
          <w:i w:val="false"/>
          <w:color w:val="000000"/>
          <w:sz w:val="28"/>
        </w:rPr>
        <w:t>____________________________ дел. (цифрами и прописью)</w:t>
      </w:r>
    </w:p>
    <w:p>
      <w:pPr>
        <w:spacing w:after="0"/>
        <w:ind w:left="0"/>
        <w:jc w:val="both"/>
      </w:pPr>
      <w:r>
        <w:rPr>
          <w:rFonts w:ascii="Times New Roman"/>
          <w:b w:val="false"/>
          <w:i w:val="false"/>
          <w:color w:val="000000"/>
          <w:sz w:val="28"/>
        </w:rPr>
        <w:t>4. Пропущено номеров:</w:t>
      </w:r>
    </w:p>
    <w:p>
      <w:pPr>
        <w:spacing w:after="0"/>
        <w:ind w:left="0"/>
        <w:jc w:val="both"/>
      </w:pPr>
      <w:r>
        <w:rPr>
          <w:rFonts w:ascii="Times New Roman"/>
          <w:b w:val="false"/>
          <w:i w:val="false"/>
          <w:color w:val="000000"/>
          <w:sz w:val="28"/>
        </w:rPr>
        <w:t>1) не учтены в итоговых записях описей ________________________________ дел:</w:t>
      </w:r>
    </w:p>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2) не перечисленных, но учтенных в итоговых записях описей _____________ дел.</w:t>
      </w:r>
    </w:p>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5. Неправильно размещенных дел, относящихся к другим архивным фондам,</w:t>
      </w:r>
    </w:p>
    <w:p>
      <w:pPr>
        <w:spacing w:after="0"/>
        <w:ind w:left="0"/>
        <w:jc w:val="both"/>
      </w:pPr>
      <w:r>
        <w:rPr>
          <w:rFonts w:ascii="Times New Roman"/>
          <w:b w:val="false"/>
          <w:i w:val="false"/>
          <w:color w:val="000000"/>
          <w:sz w:val="28"/>
        </w:rPr>
        <w:t>_______________________ дел. (цифрами и прописью)</w:t>
      </w:r>
    </w:p>
    <w:p>
      <w:pPr>
        <w:spacing w:after="0"/>
        <w:ind w:left="0"/>
        <w:jc w:val="both"/>
      </w:pPr>
      <w:r>
        <w:rPr>
          <w:rFonts w:ascii="Times New Roman"/>
          <w:b w:val="false"/>
          <w:i w:val="false"/>
          <w:color w:val="000000"/>
          <w:sz w:val="28"/>
        </w:rPr>
        <w:t>6. Оказалось в наличии по данному архивному фонду (включенных в описи)</w:t>
      </w:r>
    </w:p>
    <w:p>
      <w:pPr>
        <w:spacing w:after="0"/>
        <w:ind w:left="0"/>
        <w:jc w:val="both"/>
      </w:pPr>
      <w:r>
        <w:rPr>
          <w:rFonts w:ascii="Times New Roman"/>
          <w:b w:val="false"/>
          <w:i w:val="false"/>
          <w:color w:val="000000"/>
          <w:sz w:val="28"/>
        </w:rPr>
        <w:t>_______________________ дел. (цифрами и прописью)</w:t>
      </w:r>
    </w:p>
    <w:p>
      <w:pPr>
        <w:spacing w:after="0"/>
        <w:ind w:left="0"/>
        <w:jc w:val="both"/>
      </w:pPr>
      <w:r>
        <w:rPr>
          <w:rFonts w:ascii="Times New Roman"/>
          <w:b w:val="false"/>
          <w:i w:val="false"/>
          <w:color w:val="000000"/>
          <w:sz w:val="28"/>
        </w:rPr>
        <w:t>7. Имеется не включенных в описи дел _____________________ дел, (цифрами</w:t>
      </w:r>
    </w:p>
    <w:p>
      <w:pPr>
        <w:spacing w:after="0"/>
        <w:ind w:left="0"/>
        <w:jc w:val="both"/>
      </w:pPr>
      <w:r>
        <w:rPr>
          <w:rFonts w:ascii="Times New Roman"/>
          <w:b w:val="false"/>
          <w:i w:val="false"/>
          <w:color w:val="000000"/>
          <w:sz w:val="28"/>
        </w:rPr>
        <w:t>и прописью)</w:t>
      </w:r>
    </w:p>
    <w:p>
      <w:pPr>
        <w:spacing w:after="0"/>
        <w:ind w:left="0"/>
        <w:jc w:val="both"/>
      </w:pPr>
      <w:r>
        <w:rPr>
          <w:rFonts w:ascii="Times New Roman"/>
          <w:b w:val="false"/>
          <w:i w:val="false"/>
          <w:color w:val="000000"/>
          <w:sz w:val="28"/>
        </w:rPr>
        <w:t>8. Всего по данному архивному фонду (включенных и не включенных в описи дел)</w:t>
      </w:r>
    </w:p>
    <w:p>
      <w:pPr>
        <w:spacing w:after="0"/>
        <w:ind w:left="0"/>
        <w:jc w:val="both"/>
      </w:pPr>
      <w:r>
        <w:rPr>
          <w:rFonts w:ascii="Times New Roman"/>
          <w:b w:val="false"/>
          <w:i w:val="false"/>
          <w:color w:val="000000"/>
          <w:sz w:val="28"/>
        </w:rPr>
        <w:t>имеется в наличии ______________________ дел, (цифрами и прописью)</w:t>
      </w:r>
    </w:p>
    <w:p>
      <w:pPr>
        <w:spacing w:after="0"/>
        <w:ind w:left="0"/>
        <w:jc w:val="both"/>
      </w:pPr>
      <w:r>
        <w:rPr>
          <w:rFonts w:ascii="Times New Roman"/>
          <w:b w:val="false"/>
          <w:i w:val="false"/>
          <w:color w:val="000000"/>
          <w:sz w:val="28"/>
        </w:rPr>
        <w:t>из них:</w:t>
      </w:r>
    </w:p>
    <w:p>
      <w:pPr>
        <w:spacing w:after="0"/>
        <w:ind w:left="0"/>
        <w:jc w:val="both"/>
      </w:pPr>
      <w:r>
        <w:rPr>
          <w:rFonts w:ascii="Times New Roman"/>
          <w:b w:val="false"/>
          <w:i w:val="false"/>
          <w:color w:val="000000"/>
          <w:sz w:val="28"/>
        </w:rPr>
        <w:t>1) требующих дезинфекции ________________________ дел; (цифрами и прописью)</w:t>
      </w:r>
    </w:p>
    <w:p>
      <w:pPr>
        <w:spacing w:after="0"/>
        <w:ind w:left="0"/>
        <w:jc w:val="both"/>
      </w:pPr>
      <w:r>
        <w:rPr>
          <w:rFonts w:ascii="Times New Roman"/>
          <w:b w:val="false"/>
          <w:i w:val="false"/>
          <w:color w:val="000000"/>
          <w:sz w:val="28"/>
        </w:rPr>
        <w:t>2) требующих дезинсекции ________________________ дел. (цифрами и прописью)</w:t>
      </w:r>
    </w:p>
    <w:p>
      <w:pPr>
        <w:spacing w:after="0"/>
        <w:ind w:left="0"/>
        <w:jc w:val="both"/>
      </w:pPr>
      <w:r>
        <w:rPr>
          <w:rFonts w:ascii="Times New Roman"/>
          <w:b w:val="false"/>
          <w:i w:val="false"/>
          <w:color w:val="000000"/>
          <w:sz w:val="28"/>
        </w:rPr>
        <w:t>3) требующих реставрации ________________________ дел. (цифрами и прописью)</w:t>
      </w:r>
    </w:p>
    <w:p>
      <w:pPr>
        <w:spacing w:after="0"/>
        <w:ind w:left="0"/>
        <w:jc w:val="both"/>
      </w:pPr>
      <w:r>
        <w:rPr>
          <w:rFonts w:ascii="Times New Roman"/>
          <w:b w:val="false"/>
          <w:i w:val="false"/>
          <w:color w:val="000000"/>
          <w:sz w:val="28"/>
        </w:rPr>
        <w:t>4) требующих переплета и подшивки _______________________ дел. (цифрами и</w:t>
      </w:r>
    </w:p>
    <w:p>
      <w:pPr>
        <w:spacing w:after="0"/>
        <w:ind w:left="0"/>
        <w:jc w:val="both"/>
      </w:pPr>
      <w:r>
        <w:rPr>
          <w:rFonts w:ascii="Times New Roman"/>
          <w:b w:val="false"/>
          <w:i w:val="false"/>
          <w:color w:val="000000"/>
          <w:sz w:val="28"/>
        </w:rPr>
        <w:t>прописью)</w:t>
      </w:r>
    </w:p>
    <w:p>
      <w:pPr>
        <w:spacing w:after="0"/>
        <w:ind w:left="0"/>
        <w:jc w:val="both"/>
      </w:pPr>
      <w:r>
        <w:rPr>
          <w:rFonts w:ascii="Times New Roman"/>
          <w:b w:val="false"/>
          <w:i w:val="false"/>
          <w:color w:val="000000"/>
          <w:sz w:val="28"/>
        </w:rPr>
        <w:t>5) требующих восстановления затухающих текстов _________________ дел. (цифрами</w:t>
      </w:r>
    </w:p>
    <w:p>
      <w:pPr>
        <w:spacing w:after="0"/>
        <w:ind w:left="0"/>
        <w:jc w:val="both"/>
      </w:pPr>
      <w:r>
        <w:rPr>
          <w:rFonts w:ascii="Times New Roman"/>
          <w:b w:val="false"/>
          <w:i w:val="false"/>
          <w:color w:val="000000"/>
          <w:sz w:val="28"/>
        </w:rPr>
        <w:t>и прописью)</w:t>
      </w:r>
    </w:p>
    <w:p>
      <w:pPr>
        <w:spacing w:after="0"/>
        <w:ind w:left="0"/>
        <w:jc w:val="both"/>
      </w:pPr>
      <w:r>
        <w:rPr>
          <w:rFonts w:ascii="Times New Roman"/>
          <w:b w:val="false"/>
          <w:i w:val="false"/>
          <w:color w:val="000000"/>
          <w:sz w:val="28"/>
        </w:rPr>
        <w:t>6) неисправимо поврежденных _______________________ дел. (цифрами и прописью)</w:t>
      </w:r>
    </w:p>
    <w:p>
      <w:pPr>
        <w:spacing w:after="0"/>
        <w:ind w:left="0"/>
        <w:jc w:val="both"/>
      </w:pPr>
      <w:r>
        <w:rPr>
          <w:rFonts w:ascii="Times New Roman"/>
          <w:b w:val="false"/>
          <w:i w:val="false"/>
          <w:color w:val="000000"/>
          <w:sz w:val="28"/>
        </w:rPr>
        <w:t>7) требующих технической обработки _____________________ дел. (цифрами и</w:t>
      </w:r>
    </w:p>
    <w:p>
      <w:pPr>
        <w:spacing w:after="0"/>
        <w:ind w:left="0"/>
        <w:jc w:val="both"/>
      </w:pPr>
      <w:r>
        <w:rPr>
          <w:rFonts w:ascii="Times New Roman"/>
          <w:b w:val="false"/>
          <w:i w:val="false"/>
          <w:color w:val="000000"/>
          <w:sz w:val="28"/>
        </w:rPr>
        <w:t>прописью)</w:t>
      </w:r>
    </w:p>
    <w:p>
      <w:pPr>
        <w:spacing w:after="0"/>
        <w:ind w:left="0"/>
        <w:jc w:val="both"/>
      </w:pPr>
      <w:r>
        <w:rPr>
          <w:rFonts w:ascii="Times New Roman"/>
          <w:b w:val="false"/>
          <w:i w:val="false"/>
          <w:color w:val="000000"/>
          <w:sz w:val="28"/>
        </w:rPr>
        <w:t>8) выдано во временное пользование _______________________ дел. (цифрами и</w:t>
      </w:r>
    </w:p>
    <w:p>
      <w:pPr>
        <w:spacing w:after="0"/>
        <w:ind w:left="0"/>
        <w:jc w:val="both"/>
      </w:pPr>
      <w:r>
        <w:rPr>
          <w:rFonts w:ascii="Times New Roman"/>
          <w:b w:val="false"/>
          <w:i w:val="false"/>
          <w:color w:val="000000"/>
          <w:sz w:val="28"/>
        </w:rPr>
        <w:t>прописью)</w:t>
      </w:r>
    </w:p>
    <w:p>
      <w:pPr>
        <w:spacing w:after="0"/>
        <w:ind w:left="0"/>
        <w:jc w:val="both"/>
      </w:pPr>
      <w:r>
        <w:rPr>
          <w:rFonts w:ascii="Times New Roman"/>
          <w:b w:val="false"/>
          <w:i w:val="false"/>
          <w:color w:val="000000"/>
          <w:sz w:val="28"/>
        </w:rPr>
        <w:t>9. Общая характеристика состояния и условий хранения документов, основные</w:t>
      </w:r>
    </w:p>
    <w:p>
      <w:pPr>
        <w:spacing w:after="0"/>
        <w:ind w:left="0"/>
        <w:jc w:val="both"/>
      </w:pPr>
      <w:r>
        <w:rPr>
          <w:rFonts w:ascii="Times New Roman"/>
          <w:b w:val="false"/>
          <w:i w:val="false"/>
          <w:color w:val="000000"/>
          <w:sz w:val="28"/>
        </w:rPr>
        <w:t>отрицательные явления в состоянии и условиях хранения документов</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Проверку проводили (наименования должностей, ФИО работников ведомственного</w:t>
      </w:r>
    </w:p>
    <w:p>
      <w:pPr>
        <w:spacing w:after="0"/>
        <w:ind w:left="0"/>
        <w:jc w:val="both"/>
      </w:pPr>
      <w:r>
        <w:rPr>
          <w:rFonts w:ascii="Times New Roman"/>
          <w:b w:val="false"/>
          <w:i w:val="false"/>
          <w:color w:val="000000"/>
          <w:sz w:val="28"/>
        </w:rPr>
        <w:t>(частного) архива организации).</w:t>
      </w:r>
    </w:p>
    <w:p>
      <w:pPr>
        <w:spacing w:after="0"/>
        <w:ind w:left="0"/>
        <w:jc w:val="both"/>
      </w:pPr>
      <w:r>
        <w:rPr>
          <w:rFonts w:ascii="Times New Roman"/>
          <w:b w:val="false"/>
          <w:i w:val="false"/>
          <w:color w:val="000000"/>
          <w:sz w:val="28"/>
        </w:rPr>
        <w:t>Приложение: Листы проверки наличия и состояния дел на ____ л. в ____ экз.</w:t>
      </w:r>
    </w:p>
    <w:p>
      <w:pPr>
        <w:spacing w:after="0"/>
        <w:ind w:left="0"/>
        <w:jc w:val="both"/>
      </w:pPr>
      <w:r>
        <w:rPr>
          <w:rFonts w:ascii="Times New Roman"/>
          <w:b w:val="false"/>
          <w:i w:val="false"/>
          <w:color w:val="000000"/>
          <w:sz w:val="28"/>
        </w:rPr>
        <w:t>на государственном и русском языках.</w:t>
      </w:r>
    </w:p>
    <w:p>
      <w:pPr>
        <w:spacing w:after="0"/>
        <w:ind w:left="0"/>
        <w:jc w:val="both"/>
      </w:pPr>
      <w:r>
        <w:rPr>
          <w:rFonts w:ascii="Times New Roman"/>
          <w:b w:val="false"/>
          <w:i w:val="false"/>
          <w:color w:val="000000"/>
          <w:sz w:val="28"/>
        </w:rPr>
        <w:t>Председатель комиссии _________________ Расшифровка (личная подпись) подписи</w:t>
      </w:r>
    </w:p>
    <w:p>
      <w:pPr>
        <w:spacing w:after="0"/>
        <w:ind w:left="0"/>
        <w:jc w:val="both"/>
      </w:pPr>
      <w:r>
        <w:rPr>
          <w:rFonts w:ascii="Times New Roman"/>
          <w:b w:val="false"/>
          <w:i w:val="false"/>
          <w:color w:val="000000"/>
          <w:sz w:val="28"/>
        </w:rPr>
        <w:t>Члены комиссии _________________ Расшифровки (личные подписи) подписей</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Формат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41" w:id="1175"/>
    <w:p>
      <w:pPr>
        <w:spacing w:after="0"/>
        <w:ind w:left="0"/>
        <w:jc w:val="left"/>
      </w:pPr>
      <w:r>
        <w:rPr>
          <w:rFonts w:ascii="Times New Roman"/>
          <w:b/>
          <w:i w:val="false"/>
          <w:color w:val="000000"/>
        </w:rPr>
        <w:t xml:space="preserve"> Карточка учета необнаруженных архивных документов</w:t>
      </w:r>
    </w:p>
    <w:bookmarkEnd w:id="1175"/>
    <w:p>
      <w:pPr>
        <w:spacing w:after="0"/>
        <w:ind w:left="0"/>
        <w:jc w:val="both"/>
      </w:pPr>
      <w:bookmarkStart w:name="z1242" w:id="1176"/>
      <w:r>
        <w:rPr>
          <w:rFonts w:ascii="Times New Roman"/>
          <w:b w:val="false"/>
          <w:i w:val="false"/>
          <w:color w:val="000000"/>
          <w:sz w:val="28"/>
        </w:rPr>
        <w:t>
      Карточка учета необнаруженных архивных документов</w:t>
      </w:r>
    </w:p>
    <w:bookmarkEnd w:id="1176"/>
    <w:p>
      <w:pPr>
        <w:spacing w:after="0"/>
        <w:ind w:left="0"/>
        <w:jc w:val="both"/>
      </w:pPr>
      <w:r>
        <w:rPr>
          <w:rFonts w:ascii="Times New Roman"/>
          <w:b w:val="false"/>
          <w:i w:val="false"/>
          <w:color w:val="000000"/>
          <w:sz w:val="28"/>
        </w:rPr>
        <w:t>Фонд № ___________</w:t>
      </w:r>
    </w:p>
    <w:p>
      <w:pPr>
        <w:spacing w:after="0"/>
        <w:ind w:left="0"/>
        <w:jc w:val="both"/>
      </w:pPr>
      <w:r>
        <w:rPr>
          <w:rFonts w:ascii="Times New Roman"/>
          <w:b w:val="false"/>
          <w:i w:val="false"/>
          <w:color w:val="000000"/>
          <w:sz w:val="28"/>
        </w:rPr>
        <w:t>В архивохранилище ______________________________________________</w:t>
      </w:r>
    </w:p>
    <w:p>
      <w:pPr>
        <w:spacing w:after="0"/>
        <w:ind w:left="0"/>
        <w:jc w:val="both"/>
      </w:pPr>
      <w:r>
        <w:rPr>
          <w:rFonts w:ascii="Times New Roman"/>
          <w:b w:val="false"/>
          <w:i w:val="false"/>
          <w:color w:val="000000"/>
          <w:sz w:val="28"/>
        </w:rPr>
        <w:t>(название архивохранилища)</w:t>
      </w:r>
    </w:p>
    <w:p>
      <w:pPr>
        <w:spacing w:after="0"/>
        <w:ind w:left="0"/>
        <w:jc w:val="both"/>
      </w:pPr>
      <w:r>
        <w:rPr>
          <w:rFonts w:ascii="Times New Roman"/>
          <w:b w:val="false"/>
          <w:i w:val="false"/>
          <w:color w:val="000000"/>
          <w:sz w:val="28"/>
        </w:rPr>
        <w:t>Название фонда _________________________________________________</w:t>
      </w:r>
    </w:p>
    <w:p>
      <w:pPr>
        <w:spacing w:after="0"/>
        <w:ind w:left="0"/>
        <w:jc w:val="both"/>
      </w:pPr>
      <w:r>
        <w:rPr>
          <w:rFonts w:ascii="Times New Roman"/>
          <w:b w:val="false"/>
          <w:i w:val="false"/>
          <w:color w:val="000000"/>
          <w:sz w:val="28"/>
        </w:rPr>
        <w:t>Дата необнаружения документа 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описи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Номер единицы хранения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Заголовок единицы хранения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листов (время звучания, метраж)</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43" w:id="1177"/>
      <w:r>
        <w:rPr>
          <w:rFonts w:ascii="Times New Roman"/>
          <w:b w:val="false"/>
          <w:i w:val="false"/>
          <w:color w:val="000000"/>
          <w:sz w:val="28"/>
        </w:rPr>
        <w:t>
      (лицевая сторона)</w:t>
      </w:r>
    </w:p>
    <w:bookmarkEnd w:id="1177"/>
    <w:p>
      <w:pPr>
        <w:spacing w:after="0"/>
        <w:ind w:left="0"/>
        <w:jc w:val="both"/>
      </w:pPr>
      <w:r>
        <w:rPr>
          <w:rFonts w:ascii="Times New Roman"/>
          <w:b w:val="false"/>
          <w:i w:val="false"/>
          <w:color w:val="000000"/>
          <w:sz w:val="28"/>
        </w:rPr>
        <w:t>Формат А6 (148 105)</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ходе розыска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розыска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44" w:id="1178"/>
      <w:r>
        <w:rPr>
          <w:rFonts w:ascii="Times New Roman"/>
          <w:b w:val="false"/>
          <w:i w:val="false"/>
          <w:color w:val="000000"/>
          <w:sz w:val="28"/>
        </w:rPr>
        <w:t>
      (оборотная сторона)</w:t>
      </w:r>
    </w:p>
    <w:bookmarkEnd w:id="1178"/>
    <w:p>
      <w:pPr>
        <w:spacing w:after="0"/>
        <w:ind w:left="0"/>
        <w:jc w:val="both"/>
      </w:pPr>
      <w:r>
        <w:rPr>
          <w:rFonts w:ascii="Times New Roman"/>
          <w:b w:val="false"/>
          <w:i w:val="false"/>
          <w:color w:val="000000"/>
          <w:sz w:val="28"/>
        </w:rPr>
        <w:t>Формат А6 (148 105)</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должности,</w:t>
            </w:r>
            <w:r>
              <w:br/>
            </w:r>
            <w:r>
              <w:rPr>
                <w:rFonts w:ascii="Times New Roman"/>
                <w:b w:val="false"/>
                <w:i w:val="false"/>
                <w:color w:val="000000"/>
                <w:sz w:val="20"/>
              </w:rPr>
              <w:t>фамилия, инициалы</w:t>
            </w:r>
            <w:r>
              <w:br/>
            </w:r>
            <w:r>
              <w:rPr>
                <w:rFonts w:ascii="Times New Roman"/>
                <w:b w:val="false"/>
                <w:i w:val="false"/>
                <w:color w:val="000000"/>
                <w:sz w:val="20"/>
              </w:rPr>
              <w:t>руководителя архива)</w:t>
            </w:r>
            <w:r>
              <w:br/>
            </w:r>
            <w:r>
              <w:rPr>
                <w:rFonts w:ascii="Times New Roman"/>
                <w:b w:val="false"/>
                <w:i w:val="false"/>
                <w:color w:val="000000"/>
                <w:sz w:val="20"/>
              </w:rPr>
              <w:t>___________________________</w:t>
            </w:r>
            <w:r>
              <w:br/>
            </w:r>
            <w:r>
              <w:rPr>
                <w:rFonts w:ascii="Times New Roman"/>
                <w:b w:val="false"/>
                <w:i w:val="false"/>
                <w:color w:val="000000"/>
                <w:sz w:val="20"/>
              </w:rPr>
              <w:t>(подпись руководителя архива)</w:t>
            </w:r>
            <w:r>
              <w:br/>
            </w:r>
            <w:r>
              <w:rPr>
                <w:rFonts w:ascii="Times New Roman"/>
                <w:b w:val="false"/>
                <w:i w:val="false"/>
                <w:color w:val="000000"/>
                <w:sz w:val="20"/>
              </w:rPr>
              <w:t>________________________</w:t>
            </w:r>
            <w:r>
              <w:br/>
            </w:r>
            <w:r>
              <w:rPr>
                <w:rFonts w:ascii="Times New Roman"/>
                <w:b w:val="false"/>
                <w:i w:val="false"/>
                <w:color w:val="000000"/>
                <w:sz w:val="20"/>
              </w:rPr>
              <w:t>(дата)</w:t>
            </w:r>
          </w:p>
        </w:tc>
      </w:tr>
    </w:tbl>
    <w:p>
      <w:pPr>
        <w:spacing w:after="0"/>
        <w:ind w:left="0"/>
        <w:jc w:val="both"/>
      </w:pPr>
      <w:r>
        <w:rPr>
          <w:rFonts w:ascii="Times New Roman"/>
          <w:b w:val="false"/>
          <w:i w:val="false"/>
          <w:color w:val="ff0000"/>
          <w:sz w:val="28"/>
        </w:rPr>
        <w:t xml:space="preserve">
      Сноска. В правый верхний угол приложения 28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48" w:id="1179"/>
    <w:p>
      <w:pPr>
        <w:spacing w:after="0"/>
        <w:ind w:left="0"/>
        <w:jc w:val="left"/>
      </w:pPr>
      <w:r>
        <w:rPr>
          <w:rFonts w:ascii="Times New Roman"/>
          <w:b/>
          <w:i w:val="false"/>
          <w:color w:val="000000"/>
        </w:rPr>
        <w:t xml:space="preserve"> Акт приема-передачи документов на хранение ___________ № _____ (дата)</w:t>
      </w:r>
    </w:p>
    <w:bookmarkEnd w:id="1179"/>
    <w:p>
      <w:pPr>
        <w:spacing w:after="0"/>
        <w:ind w:left="0"/>
        <w:jc w:val="both"/>
      </w:pPr>
      <w:bookmarkStart w:name="z1249" w:id="1180"/>
      <w:r>
        <w:rPr>
          <w:rFonts w:ascii="Times New Roman"/>
          <w:b w:val="false"/>
          <w:i w:val="false"/>
          <w:color w:val="000000"/>
          <w:sz w:val="28"/>
        </w:rPr>
        <w:t>
      __________________________________________________________________________</w:t>
      </w:r>
    </w:p>
    <w:bookmarkEnd w:id="1180"/>
    <w:p>
      <w:pPr>
        <w:spacing w:after="0"/>
        <w:ind w:left="0"/>
        <w:jc w:val="both"/>
      </w:pPr>
      <w:r>
        <w:rPr>
          <w:rFonts w:ascii="Times New Roman"/>
          <w:b w:val="false"/>
          <w:i w:val="false"/>
          <w:color w:val="000000"/>
          <w:sz w:val="28"/>
        </w:rPr>
        <w:t>(основание передачи)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(наименование передаваемого архивного фонда)</w:t>
      </w:r>
    </w:p>
    <w:p>
      <w:pPr>
        <w:spacing w:after="0"/>
        <w:ind w:left="0"/>
        <w:jc w:val="both"/>
      </w:pPr>
      <w:r>
        <w:rPr>
          <w:rFonts w:ascii="Times New Roman"/>
          <w:b w:val="false"/>
          <w:i w:val="false"/>
          <w:color w:val="000000"/>
          <w:sz w:val="28"/>
        </w:rPr>
        <w:t>_____________________________________________________________________ сдал,</w:t>
      </w:r>
    </w:p>
    <w:p>
      <w:pPr>
        <w:spacing w:after="0"/>
        <w:ind w:left="0"/>
        <w:jc w:val="both"/>
      </w:pPr>
      <w:r>
        <w:rPr>
          <w:rFonts w:ascii="Times New Roman"/>
          <w:b w:val="false"/>
          <w:i w:val="false"/>
          <w:color w:val="000000"/>
          <w:sz w:val="28"/>
        </w:rPr>
        <w:t>(наименование организации-сдатчика)</w:t>
      </w:r>
    </w:p>
    <w:p>
      <w:pPr>
        <w:spacing w:after="0"/>
        <w:ind w:left="0"/>
        <w:jc w:val="both"/>
      </w:pPr>
      <w:r>
        <w:rPr>
          <w:rFonts w:ascii="Times New Roman"/>
          <w:b w:val="false"/>
          <w:i w:val="false"/>
          <w:color w:val="000000"/>
          <w:sz w:val="28"/>
        </w:rPr>
        <w:t>__________________________________________________________________ принял</w:t>
      </w:r>
    </w:p>
    <w:p>
      <w:pPr>
        <w:spacing w:after="0"/>
        <w:ind w:left="0"/>
        <w:jc w:val="both"/>
      </w:pPr>
      <w:r>
        <w:rPr>
          <w:rFonts w:ascii="Times New Roman"/>
          <w:b w:val="false"/>
          <w:i w:val="false"/>
          <w:color w:val="000000"/>
          <w:sz w:val="28"/>
        </w:rPr>
        <w:t>(наименование архива)</w:t>
      </w:r>
    </w:p>
    <w:p>
      <w:pPr>
        <w:spacing w:after="0"/>
        <w:ind w:left="0"/>
        <w:jc w:val="both"/>
      </w:pPr>
      <w:r>
        <w:rPr>
          <w:rFonts w:ascii="Times New Roman"/>
          <w:b w:val="false"/>
          <w:i w:val="false"/>
          <w:color w:val="000000"/>
          <w:sz w:val="28"/>
        </w:rPr>
        <w:t>документы названного фонда и научно-справочный аппарат к ним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номер описи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экземпляров описи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w:t>
            </w:r>
          </w:p>
          <w:p>
            <w:pPr>
              <w:spacing w:after="20"/>
              <w:ind w:left="20"/>
              <w:jc w:val="both"/>
            </w:pPr>
            <w:r>
              <w:rPr>
                <w:rFonts w:ascii="Times New Roman"/>
                <w:b w:val="false"/>
                <w:i w:val="false"/>
                <w:color w:val="000000"/>
                <w:sz w:val="20"/>
              </w:rPr>
              <w:t>(единиц учета)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0" w:id="1181"/>
    <w:p>
      <w:pPr>
        <w:spacing w:after="0"/>
        <w:ind w:left="0"/>
        <w:jc w:val="both"/>
      </w:pPr>
      <w:r>
        <w:rPr>
          <w:rFonts w:ascii="Times New Roman"/>
          <w:b w:val="false"/>
          <w:i w:val="false"/>
          <w:color w:val="000000"/>
          <w:sz w:val="28"/>
        </w:rPr>
        <w:t>
      Итого принято _____________________________________ единиц хранения.</w:t>
      </w:r>
    </w:p>
    <w:bookmarkEnd w:id="118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(наименование должности, фамилия,</w:t>
            </w:r>
          </w:p>
          <w:p>
            <w:pPr>
              <w:spacing w:after="20"/>
              <w:ind w:left="20"/>
              <w:jc w:val="both"/>
            </w:pP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инициалы, подпись лица,</w:t>
            </w:r>
          </w:p>
          <w:p>
            <w:pPr>
              <w:spacing w:after="20"/>
              <w:ind w:left="20"/>
              <w:jc w:val="both"/>
            </w:pPr>
            <w:r>
              <w:rPr>
                <w:rFonts w:ascii="Times New Roman"/>
                <w:b w:val="false"/>
                <w:i w:val="false"/>
                <w:color w:val="000000"/>
                <w:sz w:val="20"/>
              </w:rPr>
              <w:t>проводившего передачу)</w:t>
            </w:r>
          </w:p>
          <w:p>
            <w:pPr>
              <w:spacing w:after="20"/>
              <w:ind w:left="20"/>
              <w:jc w:val="both"/>
            </w:pP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(дата передачи)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(наименование должности, фамилия,</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инициалы, подпись лица,</w:t>
            </w:r>
          </w:p>
          <w:p>
            <w:pPr>
              <w:spacing w:after="20"/>
              <w:ind w:left="20"/>
              <w:jc w:val="both"/>
            </w:pPr>
            <w:r>
              <w:rPr>
                <w:rFonts w:ascii="Times New Roman"/>
                <w:b w:val="false"/>
                <w:i w:val="false"/>
                <w:color w:val="000000"/>
                <w:sz w:val="20"/>
              </w:rPr>
              <w:t>проводившего прием)</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(дата приема)</w:t>
            </w:r>
          </w:p>
        </w:tc>
      </w:tr>
    </w:tbl>
    <w:p>
      <w:pPr>
        <w:spacing w:after="0"/>
        <w:ind w:left="0"/>
        <w:jc w:val="both"/>
      </w:pPr>
      <w:bookmarkStart w:name="z1251" w:id="1182"/>
      <w:r>
        <w:rPr>
          <w:rFonts w:ascii="Times New Roman"/>
          <w:b w:val="false"/>
          <w:i w:val="false"/>
          <w:color w:val="000000"/>
          <w:sz w:val="28"/>
        </w:rPr>
        <w:t>
      Архивному фонду присвоен № _____.</w:t>
      </w:r>
    </w:p>
    <w:bookmarkEnd w:id="1182"/>
    <w:p>
      <w:pPr>
        <w:spacing w:after="0"/>
        <w:ind w:left="0"/>
        <w:jc w:val="both"/>
      </w:pPr>
      <w:r>
        <w:rPr>
          <w:rFonts w:ascii="Times New Roman"/>
          <w:b w:val="false"/>
          <w:i w:val="false"/>
          <w:color w:val="000000"/>
          <w:sz w:val="28"/>
        </w:rPr>
        <w:t>Изменения в учетные документы внесены.</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(наименование должности, фамилия, инициалы, подпись лиц (-а),</w:t>
      </w:r>
    </w:p>
    <w:p>
      <w:pPr>
        <w:spacing w:after="0"/>
        <w:ind w:left="0"/>
        <w:jc w:val="both"/>
      </w:pPr>
      <w:r>
        <w:rPr>
          <w:rFonts w:ascii="Times New Roman"/>
          <w:b w:val="false"/>
          <w:i w:val="false"/>
          <w:color w:val="000000"/>
          <w:sz w:val="28"/>
        </w:rPr>
        <w:t>внесшего изменения)</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(дата внесения изменения в учетные документы)</w:t>
      </w:r>
    </w:p>
    <w:p>
      <w:pPr>
        <w:spacing w:after="0"/>
        <w:ind w:left="0"/>
        <w:jc w:val="both"/>
      </w:pPr>
      <w:r>
        <w:rPr>
          <w:rFonts w:ascii="Times New Roman"/>
          <w:b w:val="false"/>
          <w:i w:val="false"/>
          <w:color w:val="000000"/>
          <w:sz w:val="28"/>
        </w:rPr>
        <w:t>Формат А4 (210´297)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__________________________________</w:t>
            </w:r>
          </w:p>
          <w:p>
            <w:pPr>
              <w:spacing w:after="20"/>
              <w:ind w:left="20"/>
              <w:jc w:val="both"/>
            </w:pPr>
            <w:r>
              <w:rPr>
                <w:rFonts w:ascii="Times New Roman"/>
                <w:b w:val="false"/>
                <w:i w:val="false"/>
                <w:color w:val="000000"/>
                <w:sz w:val="20"/>
              </w:rPr>
              <w:t>(наименование должности, фамилия,</w:t>
            </w:r>
          </w:p>
          <w:p>
            <w:pPr>
              <w:spacing w:after="20"/>
              <w:ind w:left="20"/>
              <w:jc w:val="both"/>
            </w:pPr>
            <w:r>
              <w:rPr>
                <w:rFonts w:ascii="Times New Roman"/>
                <w:b w:val="false"/>
                <w:i w:val="false"/>
                <w:color w:val="000000"/>
                <w:sz w:val="20"/>
              </w:rPr>
              <w:t>инициалы руководителя организации)</w:t>
            </w:r>
          </w:p>
          <w:p>
            <w:pPr>
              <w:spacing w:after="20"/>
              <w:ind w:left="20"/>
              <w:jc w:val="both"/>
            </w:pPr>
            <w:r>
              <w:rPr>
                <w:rFonts w:ascii="Times New Roman"/>
                <w:b w:val="false"/>
                <w:i w:val="false"/>
                <w:color w:val="000000"/>
                <w:sz w:val="20"/>
              </w:rPr>
              <w:t>__________________________________</w:t>
            </w:r>
          </w:p>
          <w:p>
            <w:pPr>
              <w:spacing w:after="20"/>
              <w:ind w:left="20"/>
              <w:jc w:val="both"/>
            </w:pPr>
            <w:r>
              <w:rPr>
                <w:rFonts w:ascii="Times New Roman"/>
                <w:b w:val="false"/>
                <w:i w:val="false"/>
                <w:color w:val="000000"/>
                <w:sz w:val="20"/>
              </w:rPr>
              <w:t>(подпись руководителя организации)</w:t>
            </w:r>
          </w:p>
          <w:p>
            <w:pPr>
              <w:spacing w:after="20"/>
              <w:ind w:left="20"/>
              <w:jc w:val="both"/>
            </w:pP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(дата)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p>
            <w:pPr>
              <w:spacing w:after="20"/>
              <w:ind w:left="20"/>
              <w:jc w:val="both"/>
            </w:pPr>
            <w:r>
              <w:rPr>
                <w:rFonts w:ascii="Times New Roman"/>
                <w:b w:val="false"/>
                <w:i w:val="false"/>
                <w:color w:val="000000"/>
                <w:sz w:val="20"/>
              </w:rPr>
              <w:t>________________________________________</w:t>
            </w:r>
          </w:p>
          <w:p>
            <w:pPr>
              <w:spacing w:after="20"/>
              <w:ind w:left="20"/>
              <w:jc w:val="both"/>
            </w:pPr>
            <w:r>
              <w:rPr>
                <w:rFonts w:ascii="Times New Roman"/>
                <w:b w:val="false"/>
                <w:i w:val="false"/>
                <w:color w:val="000000"/>
                <w:sz w:val="20"/>
              </w:rPr>
              <w:t>(наименование должности, фамилия, инициалы</w:t>
            </w:r>
          </w:p>
          <w:p>
            <w:pPr>
              <w:spacing w:after="20"/>
              <w:ind w:left="20"/>
              <w:jc w:val="both"/>
            </w:pPr>
            <w:r>
              <w:rPr>
                <w:rFonts w:ascii="Times New Roman"/>
                <w:b w:val="false"/>
                <w:i w:val="false"/>
                <w:color w:val="000000"/>
                <w:sz w:val="20"/>
              </w:rPr>
              <w:t>руководителя государственного архива)</w:t>
            </w:r>
          </w:p>
          <w:p>
            <w:pPr>
              <w:spacing w:after="20"/>
              <w:ind w:left="20"/>
              <w:jc w:val="both"/>
            </w:pPr>
            <w:r>
              <w:rPr>
                <w:rFonts w:ascii="Times New Roman"/>
                <w:b w:val="false"/>
                <w:i w:val="false"/>
                <w:color w:val="000000"/>
                <w:sz w:val="20"/>
              </w:rPr>
              <w:t>________________________________________</w:t>
            </w:r>
          </w:p>
          <w:p>
            <w:pPr>
              <w:spacing w:after="20"/>
              <w:ind w:left="20"/>
              <w:jc w:val="both"/>
            </w:pPr>
            <w:r>
              <w:rPr>
                <w:rFonts w:ascii="Times New Roman"/>
                <w:b w:val="false"/>
                <w:i w:val="false"/>
                <w:color w:val="000000"/>
                <w:sz w:val="20"/>
              </w:rPr>
              <w:t>(подпись руководителя государственного</w:t>
            </w:r>
          </w:p>
          <w:p>
            <w:pPr>
              <w:spacing w:after="20"/>
              <w:ind w:left="20"/>
              <w:jc w:val="both"/>
            </w:pPr>
            <w:r>
              <w:rPr>
                <w:rFonts w:ascii="Times New Roman"/>
                <w:b w:val="false"/>
                <w:i w:val="false"/>
                <w:color w:val="000000"/>
                <w:sz w:val="20"/>
              </w:rPr>
              <w:t>архива)</w:t>
            </w:r>
          </w:p>
          <w:p>
            <w:pPr>
              <w:spacing w:after="20"/>
              <w:ind w:left="20"/>
              <w:jc w:val="both"/>
            </w:pP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(дата)</w:t>
            </w:r>
          </w:p>
        </w:tc>
      </w:tr>
    </w:tbl>
    <w:p>
      <w:pPr>
        <w:spacing w:after="0"/>
        <w:ind w:left="0"/>
        <w:jc w:val="both"/>
      </w:pPr>
      <w:r>
        <w:rPr>
          <w:rFonts w:ascii="Times New Roman"/>
          <w:b w:val="false"/>
          <w:i w:val="false"/>
          <w:color w:val="ff0000"/>
          <w:sz w:val="28"/>
        </w:rPr>
        <w:t xml:space="preserve">
      Сноска. В правый верхний угол приложения 29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54" w:id="1183"/>
    <w:p>
      <w:pPr>
        <w:spacing w:after="0"/>
        <w:ind w:left="0"/>
        <w:jc w:val="left"/>
      </w:pPr>
      <w:r>
        <w:rPr>
          <w:rFonts w:ascii="Times New Roman"/>
          <w:b/>
          <w:i w:val="false"/>
          <w:color w:val="000000"/>
        </w:rPr>
        <w:t xml:space="preserve"> АКТ</w:t>
      </w:r>
      <w:r>
        <w:br/>
      </w:r>
      <w:r>
        <w:rPr>
          <w:rFonts w:ascii="Times New Roman"/>
          <w:b/>
          <w:i w:val="false"/>
          <w:color w:val="000000"/>
        </w:rPr>
        <w:t>___№ ___</w:t>
      </w:r>
      <w:r>
        <w:br/>
      </w:r>
      <w:r>
        <w:rPr>
          <w:rFonts w:ascii="Times New Roman"/>
          <w:b/>
          <w:i w:val="false"/>
          <w:color w:val="000000"/>
        </w:rPr>
        <w:t>_____________________________________________________</w:t>
      </w:r>
      <w:r>
        <w:br/>
      </w:r>
      <w:r>
        <w:rPr>
          <w:rFonts w:ascii="Times New Roman"/>
          <w:b/>
          <w:i w:val="false"/>
          <w:color w:val="000000"/>
        </w:rPr>
        <w:t>(место составления)</w:t>
      </w:r>
      <w:r>
        <w:br/>
      </w:r>
      <w:r>
        <w:rPr>
          <w:rFonts w:ascii="Times New Roman"/>
          <w:b/>
          <w:i w:val="false"/>
          <w:color w:val="000000"/>
        </w:rPr>
        <w:t>приема-передачи электронных дел на постоянное хранение</w:t>
      </w:r>
    </w:p>
    <w:bookmarkEnd w:id="1183"/>
    <w:p>
      <w:pPr>
        <w:spacing w:after="0"/>
        <w:ind w:left="0"/>
        <w:jc w:val="both"/>
      </w:pPr>
      <w:bookmarkStart w:name="z1255" w:id="1184"/>
      <w:r>
        <w:rPr>
          <w:rFonts w:ascii="Times New Roman"/>
          <w:b w:val="false"/>
          <w:i w:val="false"/>
          <w:color w:val="000000"/>
          <w:sz w:val="28"/>
        </w:rPr>
        <w:t>
      Основание: (название нормативного правового акта</w:t>
      </w:r>
    </w:p>
    <w:bookmarkEnd w:id="1184"/>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в сфере архивного дела и делопроизводства)</w:t>
      </w:r>
    </w:p>
    <w:p>
      <w:pPr>
        <w:spacing w:after="0"/>
        <w:ind w:left="0"/>
        <w:jc w:val="both"/>
      </w:pPr>
      <w:r>
        <w:rPr>
          <w:rFonts w:ascii="Times New Roman"/>
          <w:b w:val="false"/>
          <w:i w:val="false"/>
          <w:color w:val="000000"/>
          <w:sz w:val="28"/>
        </w:rPr>
        <w:t>В связи с (истечением срока временного хранения документов,</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ликвидацией, реорганизацией организации, уточнением профиля комплектования)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организации)</w:t>
      </w:r>
    </w:p>
    <w:p>
      <w:pPr>
        <w:spacing w:after="0"/>
        <w:ind w:left="0"/>
        <w:jc w:val="both"/>
      </w:pPr>
      <w:r>
        <w:rPr>
          <w:rFonts w:ascii="Times New Roman"/>
          <w:b w:val="false"/>
          <w:i w:val="false"/>
          <w:color w:val="000000"/>
          <w:sz w:val="28"/>
        </w:rPr>
        <w:t>передает, а ________ (наименование государственного архива) принимает</w:t>
      </w:r>
    </w:p>
    <w:p>
      <w:pPr>
        <w:spacing w:after="0"/>
        <w:ind w:left="0"/>
        <w:jc w:val="both"/>
      </w:pPr>
      <w:r>
        <w:rPr>
          <w:rFonts w:ascii="Times New Roman"/>
          <w:b w:val="false"/>
          <w:i w:val="false"/>
          <w:color w:val="000000"/>
          <w:sz w:val="28"/>
        </w:rPr>
        <w:t>на постоянное хранение электронные дела за годы и научно- справочный аппарат к ним: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и № описи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электронных дел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 электронных дел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56" w:id="1185"/>
      <w:r>
        <w:rPr>
          <w:rFonts w:ascii="Times New Roman"/>
          <w:b w:val="false"/>
          <w:i w:val="false"/>
          <w:color w:val="000000"/>
          <w:sz w:val="28"/>
        </w:rPr>
        <w:t>
      Итого принято электронных дел.</w:t>
      </w:r>
    </w:p>
    <w:bookmarkEnd w:id="1185"/>
    <w:p>
      <w:pPr>
        <w:spacing w:after="0"/>
        <w:ind w:left="0"/>
        <w:jc w:val="both"/>
      </w:pPr>
      <w:r>
        <w:rPr>
          <w:rFonts w:ascii="Times New Roman"/>
          <w:b w:val="false"/>
          <w:i w:val="false"/>
          <w:color w:val="000000"/>
          <w:sz w:val="28"/>
        </w:rPr>
        <w:t>В государственном архиве фонду присвоен номер</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Передачу произвел:</w:t>
            </w:r>
          </w:p>
          <w:p>
            <w:pPr>
              <w:spacing w:after="20"/>
              <w:ind w:left="20"/>
              <w:jc w:val="both"/>
            </w:pP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наименование должности, фамилия,</w:t>
            </w:r>
          </w:p>
          <w:p>
            <w:pPr>
              <w:spacing w:after="20"/>
              <w:ind w:left="20"/>
              <w:jc w:val="both"/>
            </w:pPr>
            <w:r>
              <w:rPr>
                <w:rFonts w:ascii="Times New Roman"/>
                <w:b w:val="false"/>
                <w:i w:val="false"/>
                <w:color w:val="000000"/>
                <w:sz w:val="20"/>
              </w:rPr>
              <w:t>инициалы, подпись работника (-ов)</w:t>
            </w:r>
          </w:p>
          <w:p>
            <w:pPr>
              <w:spacing w:after="20"/>
              <w:ind w:left="20"/>
              <w:jc w:val="both"/>
            </w:pPr>
            <w:r>
              <w:rPr>
                <w:rFonts w:ascii="Times New Roman"/>
                <w:b w:val="false"/>
                <w:i w:val="false"/>
                <w:color w:val="000000"/>
                <w:sz w:val="20"/>
              </w:rPr>
              <w:t>ведомственного (частного) архива</w:t>
            </w:r>
          </w:p>
          <w:p>
            <w:pPr>
              <w:spacing w:after="20"/>
              <w:ind w:left="20"/>
              <w:jc w:val="both"/>
            </w:pPr>
            <w:r>
              <w:rPr>
                <w:rFonts w:ascii="Times New Roman"/>
                <w:b w:val="false"/>
                <w:i w:val="false"/>
                <w:color w:val="000000"/>
                <w:sz w:val="20"/>
              </w:rPr>
              <w:t>организации, проводившего (-их) проверку)</w:t>
            </w:r>
          </w:p>
          <w:p>
            <w:pPr>
              <w:spacing w:after="20"/>
              <w:ind w:left="20"/>
              <w:jc w:val="both"/>
            </w:pPr>
            <w:r>
              <w:rPr>
                <w:rFonts w:ascii="Times New Roman"/>
                <w:b w:val="false"/>
                <w:i w:val="false"/>
                <w:color w:val="000000"/>
                <w:sz w:val="20"/>
              </w:rPr>
              <w:t>___________</w:t>
            </w:r>
          </w:p>
          <w:p>
            <w:pPr>
              <w:spacing w:after="20"/>
              <w:ind w:left="20"/>
              <w:jc w:val="both"/>
            </w:pPr>
            <w:r>
              <w:rPr>
                <w:rFonts w:ascii="Times New Roman"/>
                <w:b w:val="false"/>
                <w:i w:val="false"/>
                <w:color w:val="000000"/>
                <w:sz w:val="20"/>
              </w:rPr>
              <w:t>дата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произвел:</w:t>
            </w:r>
          </w:p>
          <w:p>
            <w:pPr>
              <w:spacing w:after="20"/>
              <w:ind w:left="20"/>
              <w:jc w:val="both"/>
            </w:pP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наименование должности, фамилия,</w:t>
            </w:r>
          </w:p>
          <w:p>
            <w:pPr>
              <w:spacing w:after="20"/>
              <w:ind w:left="20"/>
              <w:jc w:val="both"/>
            </w:pPr>
            <w:r>
              <w:rPr>
                <w:rFonts w:ascii="Times New Roman"/>
                <w:b w:val="false"/>
                <w:i w:val="false"/>
                <w:color w:val="000000"/>
                <w:sz w:val="20"/>
              </w:rPr>
              <w:t>инициалы, подпись работника (-ов)</w:t>
            </w:r>
          </w:p>
          <w:p>
            <w:pPr>
              <w:spacing w:after="20"/>
              <w:ind w:left="20"/>
              <w:jc w:val="both"/>
            </w:pPr>
            <w:r>
              <w:rPr>
                <w:rFonts w:ascii="Times New Roman"/>
                <w:b w:val="false"/>
                <w:i w:val="false"/>
                <w:color w:val="000000"/>
                <w:sz w:val="20"/>
              </w:rPr>
              <w:t>государственного архива</w:t>
            </w:r>
          </w:p>
          <w:p>
            <w:pPr>
              <w:spacing w:after="20"/>
              <w:ind w:left="20"/>
              <w:jc w:val="both"/>
            </w:pPr>
            <w:r>
              <w:rPr>
                <w:rFonts w:ascii="Times New Roman"/>
                <w:b w:val="false"/>
                <w:i w:val="false"/>
                <w:color w:val="000000"/>
                <w:sz w:val="20"/>
              </w:rPr>
              <w:t>___________</w:t>
            </w:r>
          </w:p>
          <w:p>
            <w:pPr>
              <w:spacing w:after="20"/>
              <w:ind w:left="20"/>
              <w:jc w:val="both"/>
            </w:pPr>
            <w:r>
              <w:rPr>
                <w:rFonts w:ascii="Times New Roman"/>
                <w:b w:val="false"/>
                <w:i w:val="false"/>
                <w:color w:val="000000"/>
                <w:sz w:val="20"/>
              </w:rPr>
              <w:t>дата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30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59" w:id="1186"/>
    <w:p>
      <w:pPr>
        <w:spacing w:after="0"/>
        <w:ind w:left="0"/>
        <w:jc w:val="left"/>
      </w:pPr>
      <w:r>
        <w:rPr>
          <w:rFonts w:ascii="Times New Roman"/>
          <w:b/>
          <w:i w:val="false"/>
          <w:color w:val="000000"/>
        </w:rPr>
        <w:t xml:space="preserve"> Книга учета поступления и выбытия документов, в том числе электронных</w:t>
      </w:r>
    </w:p>
    <w:bookmarkEnd w:id="1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или выбытия документа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(структурного подразделения, должностного лица, архива), от которой поступили или выбыли документы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номер и дата документа, по которому поступили или выбыли документы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и номер архивного фонда, описи поступивших или выбывших документов</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 поступивших или выбывших документов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описанных документов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описанных документов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Неописанных дел, документов, листов</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дел</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постоянного хранения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временного (свыше 10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личному составу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постоянного хранения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временного (свыше 10 лет)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личному составу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поступило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выбыло</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60" w:id="1187"/>
      <w:r>
        <w:rPr>
          <w:rFonts w:ascii="Times New Roman"/>
          <w:b w:val="false"/>
          <w:i w:val="false"/>
          <w:color w:val="000000"/>
          <w:sz w:val="28"/>
        </w:rPr>
        <w:t>
      Итого в ________ году поступило _______________________ единиц хранения,</w:t>
      </w:r>
    </w:p>
    <w:bookmarkEnd w:id="1187"/>
    <w:p>
      <w:pPr>
        <w:spacing w:after="0"/>
        <w:ind w:left="0"/>
        <w:jc w:val="both"/>
      </w:pPr>
      <w:r>
        <w:rPr>
          <w:rFonts w:ascii="Times New Roman"/>
          <w:b w:val="false"/>
          <w:i w:val="false"/>
          <w:color w:val="000000"/>
          <w:sz w:val="28"/>
        </w:rPr>
        <w:t>в том числе: (цифрами и прописью)</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(показываются раздельно итоговые данные по графам 7, 8, 9, 13 книги);</w:t>
      </w:r>
    </w:p>
    <w:p>
      <w:pPr>
        <w:spacing w:after="0"/>
        <w:ind w:left="0"/>
        <w:jc w:val="both"/>
      </w:pPr>
      <w:r>
        <w:rPr>
          <w:rFonts w:ascii="Times New Roman"/>
          <w:b w:val="false"/>
          <w:i w:val="false"/>
          <w:color w:val="000000"/>
          <w:sz w:val="28"/>
        </w:rPr>
        <w:t>выбыло ________________________ единиц учета (+ документов, листов),</w:t>
      </w:r>
    </w:p>
    <w:p>
      <w:pPr>
        <w:spacing w:after="0"/>
        <w:ind w:left="0"/>
        <w:jc w:val="both"/>
      </w:pPr>
      <w:r>
        <w:rPr>
          <w:rFonts w:ascii="Times New Roman"/>
          <w:b w:val="false"/>
          <w:i w:val="false"/>
          <w:color w:val="000000"/>
          <w:sz w:val="28"/>
        </w:rPr>
        <w:t>в том числе: (цифрами и прописью)</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(показываются раздельно итоговые данные по графам 10, 11, 12, 14 книги).</w:t>
      </w:r>
    </w:p>
    <w:p>
      <w:pPr>
        <w:spacing w:after="0"/>
        <w:ind w:left="0"/>
        <w:jc w:val="both"/>
      </w:pPr>
      <w:r>
        <w:rPr>
          <w:rFonts w:ascii="Times New Roman"/>
          <w:b w:val="false"/>
          <w:i w:val="false"/>
          <w:color w:val="000000"/>
          <w:sz w:val="28"/>
        </w:rPr>
        <w:t>Наименование должности работника,</w:t>
      </w:r>
    </w:p>
    <w:p>
      <w:pPr>
        <w:spacing w:after="0"/>
        <w:ind w:left="0"/>
        <w:jc w:val="both"/>
      </w:pPr>
      <w:r>
        <w:rPr>
          <w:rFonts w:ascii="Times New Roman"/>
          <w:b w:val="false"/>
          <w:i w:val="false"/>
          <w:color w:val="000000"/>
          <w:sz w:val="28"/>
        </w:rPr>
        <w:t>Расшифровка составившего итоговою годовую запись __________________ подписи</w:t>
      </w:r>
    </w:p>
    <w:p>
      <w:pPr>
        <w:spacing w:after="0"/>
        <w:ind w:left="0"/>
        <w:jc w:val="both"/>
      </w:pPr>
      <w:r>
        <w:rPr>
          <w:rFonts w:ascii="Times New Roman"/>
          <w:b w:val="false"/>
          <w:i w:val="false"/>
          <w:color w:val="000000"/>
          <w:sz w:val="28"/>
        </w:rPr>
        <w:t>(личная подпись)</w:t>
      </w:r>
    </w:p>
    <w:p>
      <w:pPr>
        <w:spacing w:after="0"/>
        <w:ind w:left="0"/>
        <w:jc w:val="both"/>
      </w:pPr>
      <w:r>
        <w:rPr>
          <w:rFonts w:ascii="Times New Roman"/>
          <w:b w:val="false"/>
          <w:i w:val="false"/>
          <w:color w:val="000000"/>
          <w:sz w:val="28"/>
        </w:rPr>
        <w:t xml:space="preserve">Руководитель ведомственного (частного) _________________ </w:t>
      </w:r>
    </w:p>
    <w:p>
      <w:pPr>
        <w:spacing w:after="0"/>
        <w:ind w:left="0"/>
        <w:jc w:val="both"/>
      </w:pPr>
      <w:r>
        <w:rPr>
          <w:rFonts w:ascii="Times New Roman"/>
          <w:b w:val="false"/>
          <w:i w:val="false"/>
          <w:color w:val="000000"/>
          <w:sz w:val="28"/>
        </w:rPr>
        <w:t>Расшифровка архива организации (личная подпись) подписи</w:t>
      </w:r>
    </w:p>
    <w:p>
      <w:pPr>
        <w:spacing w:after="0"/>
        <w:ind w:left="0"/>
        <w:jc w:val="both"/>
      </w:pPr>
      <w:r>
        <w:rPr>
          <w:rFonts w:ascii="Times New Roman"/>
          <w:b w:val="false"/>
          <w:i w:val="false"/>
          <w:color w:val="000000"/>
          <w:sz w:val="28"/>
        </w:rPr>
        <w:t>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31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63" w:id="1188"/>
    <w:p>
      <w:pPr>
        <w:spacing w:after="0"/>
        <w:ind w:left="0"/>
        <w:jc w:val="left"/>
      </w:pPr>
      <w:r>
        <w:rPr>
          <w:rFonts w:ascii="Times New Roman"/>
          <w:b/>
          <w:i w:val="false"/>
          <w:color w:val="000000"/>
        </w:rPr>
        <w:t xml:space="preserve"> Лист-заверитель дела</w:t>
      </w:r>
    </w:p>
    <w:bookmarkEnd w:id="1188"/>
    <w:p>
      <w:pPr>
        <w:spacing w:after="0"/>
        <w:ind w:left="0"/>
        <w:jc w:val="both"/>
      </w:pPr>
      <w:bookmarkStart w:name="z1264" w:id="1189"/>
      <w:r>
        <w:rPr>
          <w:rFonts w:ascii="Times New Roman"/>
          <w:b w:val="false"/>
          <w:i w:val="false"/>
          <w:color w:val="000000"/>
          <w:sz w:val="28"/>
        </w:rPr>
        <w:t>
      Фонд № _____ Опись № ________ Дело № _____</w:t>
      </w:r>
    </w:p>
    <w:bookmarkEnd w:id="1189"/>
    <w:p>
      <w:pPr>
        <w:spacing w:after="0"/>
        <w:ind w:left="0"/>
        <w:jc w:val="both"/>
      </w:pPr>
      <w:r>
        <w:rPr>
          <w:rFonts w:ascii="Times New Roman"/>
          <w:b w:val="false"/>
          <w:i w:val="false"/>
          <w:color w:val="000000"/>
          <w:sz w:val="28"/>
        </w:rPr>
        <w:t>В дело подшито и пронумеровано ___________________ лист (ов), в том числе:</w:t>
      </w:r>
    </w:p>
    <w:p>
      <w:pPr>
        <w:spacing w:after="0"/>
        <w:ind w:left="0"/>
        <w:jc w:val="both"/>
      </w:pPr>
      <w:r>
        <w:rPr>
          <w:rFonts w:ascii="Times New Roman"/>
          <w:b w:val="false"/>
          <w:i w:val="false"/>
          <w:color w:val="000000"/>
          <w:sz w:val="28"/>
        </w:rPr>
        <w:t>литерные №№ листов ________________________________</w:t>
      </w:r>
    </w:p>
    <w:p>
      <w:pPr>
        <w:spacing w:after="0"/>
        <w:ind w:left="0"/>
        <w:jc w:val="both"/>
      </w:pPr>
      <w:r>
        <w:rPr>
          <w:rFonts w:ascii="Times New Roman"/>
          <w:b w:val="false"/>
          <w:i w:val="false"/>
          <w:color w:val="000000"/>
          <w:sz w:val="28"/>
        </w:rPr>
        <w:t>пропущенные №№ листов ____________________________</w:t>
      </w:r>
    </w:p>
    <w:p>
      <w:pPr>
        <w:spacing w:after="0"/>
        <w:ind w:left="0"/>
        <w:jc w:val="both"/>
      </w:pPr>
      <w:r>
        <w:rPr>
          <w:rFonts w:ascii="Times New Roman"/>
          <w:b w:val="false"/>
          <w:i w:val="false"/>
          <w:color w:val="000000"/>
          <w:sz w:val="28"/>
        </w:rPr>
        <w:t>пронумерованные чистые листы _______________________</w:t>
      </w:r>
    </w:p>
    <w:p>
      <w:pPr>
        <w:spacing w:after="0"/>
        <w:ind w:left="0"/>
        <w:jc w:val="both"/>
      </w:pPr>
      <w:r>
        <w:rPr>
          <w:rFonts w:ascii="Times New Roman"/>
          <w:b w:val="false"/>
          <w:i w:val="false"/>
          <w:color w:val="000000"/>
          <w:sz w:val="28"/>
        </w:rPr>
        <w:t>+ листов внутренней описи ____________________________</w:t>
      </w:r>
    </w:p>
    <w:p>
      <w:pPr>
        <w:spacing w:after="0"/>
        <w:ind w:left="0"/>
        <w:jc w:val="both"/>
      </w:pPr>
      <w:r>
        <w:rPr>
          <w:rFonts w:ascii="Times New Roman"/>
          <w:b w:val="false"/>
          <w:i w:val="false"/>
          <w:color w:val="000000"/>
          <w:sz w:val="28"/>
        </w:rPr>
        <w:t>Учтено документов в виде вложений и приложений, не подлежащих</w:t>
      </w:r>
    </w:p>
    <w:p>
      <w:pPr>
        <w:spacing w:after="0"/>
        <w:ind w:left="0"/>
        <w:jc w:val="both"/>
      </w:pPr>
      <w:r>
        <w:rPr>
          <w:rFonts w:ascii="Times New Roman"/>
          <w:b w:val="false"/>
          <w:i w:val="false"/>
          <w:color w:val="000000"/>
          <w:sz w:val="28"/>
        </w:rPr>
        <w:t>нумерации __________________________________________________________</w:t>
      </w:r>
    </w:p>
    <w:p>
      <w:pPr>
        <w:spacing w:after="0"/>
        <w:ind w:left="0"/>
        <w:jc w:val="both"/>
      </w:pPr>
      <w:r>
        <w:rPr>
          <w:rFonts w:ascii="Times New Roman"/>
          <w:b w:val="false"/>
          <w:i w:val="false"/>
          <w:color w:val="000000"/>
          <w:sz w:val="28"/>
        </w:rPr>
        <w:t>(разновидности документов и их количество)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Особенности формирования, оформления, физического состояния и учета документов дела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листов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Брошюры и иные печатные издания</w:t>
            </w:r>
          </w:p>
          <w:p>
            <w:pPr>
              <w:spacing w:after="20"/>
              <w:ind w:left="20"/>
              <w:jc w:val="both"/>
            </w:pPr>
            <w:r>
              <w:rPr>
                <w:rFonts w:ascii="Times New Roman"/>
                <w:b w:val="false"/>
                <w:i w:val="false"/>
                <w:color w:val="000000"/>
                <w:sz w:val="20"/>
              </w:rPr>
              <w:t>2. Листовки</w:t>
            </w:r>
          </w:p>
          <w:p>
            <w:pPr>
              <w:spacing w:after="20"/>
              <w:ind w:left="20"/>
              <w:jc w:val="both"/>
            </w:pPr>
            <w:r>
              <w:rPr>
                <w:rFonts w:ascii="Times New Roman"/>
                <w:b w:val="false"/>
                <w:i w:val="false"/>
                <w:color w:val="000000"/>
                <w:sz w:val="20"/>
              </w:rPr>
              <w:t>3. Вырезки из газет</w:t>
            </w:r>
          </w:p>
          <w:p>
            <w:pPr>
              <w:spacing w:after="20"/>
              <w:ind w:left="20"/>
              <w:jc w:val="both"/>
            </w:pPr>
            <w:r>
              <w:rPr>
                <w:rFonts w:ascii="Times New Roman"/>
                <w:b w:val="false"/>
                <w:i w:val="false"/>
                <w:color w:val="000000"/>
                <w:sz w:val="20"/>
              </w:rPr>
              <w:t>4. Открытки</w:t>
            </w:r>
          </w:p>
          <w:p>
            <w:pPr>
              <w:spacing w:after="20"/>
              <w:ind w:left="20"/>
              <w:jc w:val="both"/>
            </w:pPr>
            <w:r>
              <w:rPr>
                <w:rFonts w:ascii="Times New Roman"/>
                <w:b w:val="false"/>
                <w:i w:val="false"/>
                <w:color w:val="000000"/>
                <w:sz w:val="20"/>
              </w:rPr>
              <w:t>5. Конверты</w:t>
            </w:r>
          </w:p>
          <w:p>
            <w:pPr>
              <w:spacing w:after="20"/>
              <w:ind w:left="20"/>
              <w:jc w:val="both"/>
            </w:pPr>
            <w:r>
              <w:rPr>
                <w:rFonts w:ascii="Times New Roman"/>
                <w:b w:val="false"/>
                <w:i w:val="false"/>
                <w:color w:val="000000"/>
                <w:sz w:val="20"/>
              </w:rPr>
              <w:t>6. Марки почтовые</w:t>
            </w:r>
          </w:p>
          <w:p>
            <w:pPr>
              <w:spacing w:after="20"/>
              <w:ind w:left="20"/>
              <w:jc w:val="both"/>
            </w:pPr>
            <w:r>
              <w:rPr>
                <w:rFonts w:ascii="Times New Roman"/>
                <w:b w:val="false"/>
                <w:i w:val="false"/>
                <w:color w:val="000000"/>
                <w:sz w:val="20"/>
              </w:rPr>
              <w:t>7. Марки гербовые</w:t>
            </w:r>
          </w:p>
          <w:p>
            <w:pPr>
              <w:spacing w:after="20"/>
              <w:ind w:left="20"/>
              <w:jc w:val="both"/>
            </w:pPr>
            <w:r>
              <w:rPr>
                <w:rFonts w:ascii="Times New Roman"/>
                <w:b w:val="false"/>
                <w:i w:val="false"/>
                <w:color w:val="000000"/>
                <w:sz w:val="20"/>
              </w:rPr>
              <w:t>8. Штемпели почтовые и иные</w:t>
            </w:r>
          </w:p>
          <w:p>
            <w:pPr>
              <w:spacing w:after="20"/>
              <w:ind w:left="20"/>
              <w:jc w:val="both"/>
            </w:pPr>
            <w:r>
              <w:rPr>
                <w:rFonts w:ascii="Times New Roman"/>
                <w:b w:val="false"/>
                <w:i w:val="false"/>
                <w:color w:val="000000"/>
                <w:sz w:val="20"/>
              </w:rPr>
              <w:t>9. Специальные почтовые отметки</w:t>
            </w:r>
          </w:p>
          <w:p>
            <w:pPr>
              <w:spacing w:after="20"/>
              <w:ind w:left="20"/>
              <w:jc w:val="both"/>
            </w:pPr>
            <w:r>
              <w:rPr>
                <w:rFonts w:ascii="Times New Roman"/>
                <w:b w:val="false"/>
                <w:i w:val="false"/>
                <w:color w:val="000000"/>
                <w:sz w:val="20"/>
              </w:rPr>
              <w:t>10. Сургучные, мастичные печати</w:t>
            </w:r>
          </w:p>
          <w:p>
            <w:pPr>
              <w:spacing w:after="20"/>
              <w:ind w:left="20"/>
              <w:jc w:val="both"/>
            </w:pPr>
            <w:r>
              <w:rPr>
                <w:rFonts w:ascii="Times New Roman"/>
                <w:b w:val="false"/>
                <w:i w:val="false"/>
                <w:color w:val="000000"/>
                <w:sz w:val="20"/>
              </w:rPr>
              <w:t>11. Фотодокументы</w:t>
            </w:r>
          </w:p>
          <w:p>
            <w:pPr>
              <w:spacing w:after="20"/>
              <w:ind w:left="20"/>
              <w:jc w:val="both"/>
            </w:pPr>
            <w:r>
              <w:rPr>
                <w:rFonts w:ascii="Times New Roman"/>
                <w:b w:val="false"/>
                <w:i w:val="false"/>
                <w:color w:val="000000"/>
                <w:sz w:val="20"/>
              </w:rPr>
              <w:t>12. Карты, планы, чертежи и иная научно-техническая документация</w:t>
            </w:r>
          </w:p>
          <w:p>
            <w:pPr>
              <w:spacing w:after="20"/>
              <w:ind w:left="20"/>
              <w:jc w:val="both"/>
            </w:pPr>
            <w:r>
              <w:rPr>
                <w:rFonts w:ascii="Times New Roman"/>
                <w:b w:val="false"/>
                <w:i w:val="false"/>
                <w:color w:val="000000"/>
                <w:sz w:val="20"/>
              </w:rPr>
              <w:t>13. Рисунки, гравюры, акварели</w:t>
            </w:r>
          </w:p>
          <w:p>
            <w:pPr>
              <w:spacing w:after="20"/>
              <w:ind w:left="20"/>
              <w:jc w:val="both"/>
            </w:pPr>
            <w:r>
              <w:rPr>
                <w:rFonts w:ascii="Times New Roman"/>
                <w:b w:val="false"/>
                <w:i w:val="false"/>
                <w:color w:val="000000"/>
                <w:sz w:val="20"/>
              </w:rPr>
              <w:t>14. Автографы видных деятелей</w:t>
            </w:r>
          </w:p>
          <w:p>
            <w:pPr>
              <w:spacing w:after="20"/>
              <w:ind w:left="20"/>
              <w:jc w:val="both"/>
            </w:pPr>
            <w:r>
              <w:rPr>
                <w:rFonts w:ascii="Times New Roman"/>
                <w:b w:val="false"/>
                <w:i w:val="false"/>
                <w:color w:val="000000"/>
                <w:sz w:val="20"/>
              </w:rPr>
              <w:t>15. Склеенные листы</w:t>
            </w:r>
          </w:p>
          <w:p>
            <w:pPr>
              <w:spacing w:after="20"/>
              <w:ind w:left="20"/>
              <w:jc w:val="both"/>
            </w:pPr>
            <w:r>
              <w:rPr>
                <w:rFonts w:ascii="Times New Roman"/>
                <w:b w:val="false"/>
                <w:i w:val="false"/>
                <w:color w:val="000000"/>
                <w:sz w:val="20"/>
              </w:rPr>
              <w:t>16. Утрата части листов</w:t>
            </w:r>
          </w:p>
          <w:p>
            <w:pPr>
              <w:spacing w:after="20"/>
              <w:ind w:left="20"/>
              <w:jc w:val="both"/>
            </w:pPr>
            <w:r>
              <w:rPr>
                <w:rFonts w:ascii="Times New Roman"/>
                <w:b w:val="false"/>
                <w:i w:val="false"/>
                <w:color w:val="000000"/>
                <w:sz w:val="20"/>
              </w:rPr>
              <w:t>17. Угасающий текст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65" w:id="1190"/>
      <w:r>
        <w:rPr>
          <w:rFonts w:ascii="Times New Roman"/>
          <w:b w:val="false"/>
          <w:i w:val="false"/>
          <w:color w:val="000000"/>
          <w:sz w:val="28"/>
        </w:rPr>
        <w:t>
      Наименование должности лица, Расшифровка заполнившего лист-заверитель дела</w:t>
      </w:r>
    </w:p>
    <w:bookmarkEnd w:id="1190"/>
    <w:p>
      <w:pPr>
        <w:spacing w:after="0"/>
        <w:ind w:left="0"/>
        <w:jc w:val="both"/>
      </w:pPr>
      <w:r>
        <w:rPr>
          <w:rFonts w:ascii="Times New Roman"/>
          <w:b w:val="false"/>
          <w:i w:val="false"/>
          <w:color w:val="000000"/>
          <w:sz w:val="28"/>
        </w:rPr>
        <w:t>________________ подписи (личная подпись)</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1. лист-заверитель составляется для учета количества листов в деле и фиксации особенностей их нумерации</w:t>
      </w:r>
    </w:p>
    <w:p>
      <w:pPr>
        <w:spacing w:after="0"/>
        <w:ind w:left="0"/>
        <w:jc w:val="both"/>
      </w:pPr>
      <w:r>
        <w:rPr>
          <w:rFonts w:ascii="Times New Roman"/>
          <w:b w:val="false"/>
          <w:i w:val="false"/>
          <w:color w:val="000000"/>
          <w:sz w:val="28"/>
        </w:rPr>
        <w:t>2. лист-заверитель составляется на отдельном листе (листах) и подшивается в конце дела</w:t>
      </w:r>
    </w:p>
    <w:p>
      <w:pPr>
        <w:spacing w:after="0"/>
        <w:ind w:left="0"/>
        <w:jc w:val="both"/>
      </w:pPr>
      <w:r>
        <w:rPr>
          <w:rFonts w:ascii="Times New Roman"/>
          <w:b w:val="false"/>
          <w:i w:val="false"/>
          <w:color w:val="000000"/>
          <w:sz w:val="28"/>
        </w:rPr>
        <w:t>3. в листе-заверителе указывается цифрами и прописью количество пронумерованных листов дела и отдельно, через знак "+" (плюс), количество листов внутренней описи документов дела</w:t>
      </w:r>
    </w:p>
    <w:p>
      <w:pPr>
        <w:spacing w:after="0"/>
        <w:ind w:left="0"/>
        <w:jc w:val="both"/>
      </w:pPr>
      <w:r>
        <w:rPr>
          <w:rFonts w:ascii="Times New Roman"/>
          <w:b w:val="false"/>
          <w:i w:val="false"/>
          <w:color w:val="000000"/>
          <w:sz w:val="28"/>
        </w:rPr>
        <w:t>4. в листе-заверителе отмечают следующие особенности нумерации, оформления и физического состояния документов дела</w:t>
      </w:r>
    </w:p>
    <w:p>
      <w:pPr>
        <w:spacing w:after="0"/>
        <w:ind w:left="0"/>
        <w:jc w:val="both"/>
      </w:pPr>
      <w:r>
        <w:rPr>
          <w:rFonts w:ascii="Times New Roman"/>
          <w:b w:val="false"/>
          <w:i w:val="false"/>
          <w:color w:val="000000"/>
          <w:sz w:val="28"/>
        </w:rPr>
        <w:t>1) средства почтового обращения (марки всех видов, конверты, открытки, бланки, штемпели, штампы, пломбы)</w:t>
      </w:r>
    </w:p>
    <w:p>
      <w:pPr>
        <w:spacing w:after="0"/>
        <w:ind w:left="0"/>
        <w:jc w:val="both"/>
      </w:pPr>
      <w:r>
        <w:rPr>
          <w:rFonts w:ascii="Times New Roman"/>
          <w:b w:val="false"/>
          <w:i w:val="false"/>
          <w:color w:val="000000"/>
          <w:sz w:val="28"/>
        </w:rPr>
        <w:t>2) печати и их оттиски</w:t>
      </w:r>
    </w:p>
    <w:p>
      <w:pPr>
        <w:spacing w:after="0"/>
        <w:ind w:left="0"/>
        <w:jc w:val="both"/>
      </w:pPr>
      <w:r>
        <w:rPr>
          <w:rFonts w:ascii="Times New Roman"/>
          <w:b w:val="false"/>
          <w:i w:val="false"/>
          <w:color w:val="000000"/>
          <w:sz w:val="28"/>
        </w:rPr>
        <w:t>3) автографы видных государственных и общественных деятелей, деятелей науки, техники и культуры</w:t>
      </w:r>
    </w:p>
    <w:p>
      <w:pPr>
        <w:spacing w:after="0"/>
        <w:ind w:left="0"/>
        <w:jc w:val="both"/>
      </w:pPr>
      <w:r>
        <w:rPr>
          <w:rFonts w:ascii="Times New Roman"/>
          <w:b w:val="false"/>
          <w:i w:val="false"/>
          <w:color w:val="000000"/>
          <w:sz w:val="28"/>
        </w:rPr>
        <w:t>4) фотодокументы</w:t>
      </w:r>
    </w:p>
    <w:p>
      <w:pPr>
        <w:spacing w:after="0"/>
        <w:ind w:left="0"/>
        <w:jc w:val="both"/>
      </w:pPr>
      <w:r>
        <w:rPr>
          <w:rFonts w:ascii="Times New Roman"/>
          <w:b w:val="false"/>
          <w:i w:val="false"/>
          <w:color w:val="000000"/>
          <w:sz w:val="28"/>
        </w:rPr>
        <w:t>5) рисунки, гравюры и акварели</w:t>
      </w:r>
    </w:p>
    <w:p>
      <w:pPr>
        <w:spacing w:after="0"/>
        <w:ind w:left="0"/>
        <w:jc w:val="both"/>
      </w:pPr>
      <w:r>
        <w:rPr>
          <w:rFonts w:ascii="Times New Roman"/>
          <w:b w:val="false"/>
          <w:i w:val="false"/>
          <w:color w:val="000000"/>
          <w:sz w:val="28"/>
        </w:rPr>
        <w:t>6) крупноформатные документы</w:t>
      </w:r>
    </w:p>
    <w:p>
      <w:pPr>
        <w:spacing w:after="0"/>
        <w:ind w:left="0"/>
        <w:jc w:val="both"/>
      </w:pPr>
      <w:r>
        <w:rPr>
          <w:rFonts w:ascii="Times New Roman"/>
          <w:b w:val="false"/>
          <w:i w:val="false"/>
          <w:color w:val="000000"/>
          <w:sz w:val="28"/>
        </w:rPr>
        <w:t>7) склеенные листы, повреждения документов</w:t>
      </w:r>
    </w:p>
    <w:p>
      <w:pPr>
        <w:spacing w:after="0"/>
        <w:ind w:left="0"/>
        <w:jc w:val="both"/>
      </w:pPr>
      <w:r>
        <w:rPr>
          <w:rFonts w:ascii="Times New Roman"/>
          <w:b w:val="false"/>
          <w:i w:val="false"/>
          <w:color w:val="000000"/>
          <w:sz w:val="28"/>
        </w:rPr>
        <w:t>8) листы с наклеенными фотографиями, документами</w:t>
      </w:r>
    </w:p>
    <w:p>
      <w:pPr>
        <w:spacing w:after="0"/>
        <w:ind w:left="0"/>
        <w:jc w:val="both"/>
      </w:pPr>
      <w:r>
        <w:rPr>
          <w:rFonts w:ascii="Times New Roman"/>
          <w:b w:val="false"/>
          <w:i w:val="false"/>
          <w:color w:val="000000"/>
          <w:sz w:val="28"/>
        </w:rPr>
        <w:t>9) конверты с вложениями и количество вложенных в них листов (предметов)</w:t>
      </w:r>
    </w:p>
    <w:p>
      <w:pPr>
        <w:spacing w:after="0"/>
        <w:ind w:left="0"/>
        <w:jc w:val="both"/>
      </w:pPr>
      <w:r>
        <w:rPr>
          <w:rFonts w:ascii="Times New Roman"/>
          <w:b w:val="false"/>
          <w:i w:val="false"/>
          <w:color w:val="000000"/>
          <w:sz w:val="28"/>
        </w:rPr>
        <w:t>10) документы, имеющие самостоятельную нумерацию (в том числе и типографские материалы), и количество их листов (страниц)</w:t>
      </w:r>
    </w:p>
    <w:p>
      <w:pPr>
        <w:spacing w:after="0"/>
        <w:ind w:left="0"/>
        <w:jc w:val="both"/>
      </w:pPr>
      <w:r>
        <w:rPr>
          <w:rFonts w:ascii="Times New Roman"/>
          <w:b w:val="false"/>
          <w:i w:val="false"/>
          <w:color w:val="000000"/>
          <w:sz w:val="28"/>
        </w:rPr>
        <w:t>5. если на одном листе дела имеется несколько особенностей оформления документа, то в графе 2 листа-заверителя проставляется номер этого листа против каждой позиции графы 1</w:t>
      </w:r>
    </w:p>
    <w:p>
      <w:pPr>
        <w:spacing w:after="0"/>
        <w:ind w:left="0"/>
        <w:jc w:val="both"/>
      </w:pPr>
      <w:r>
        <w:rPr>
          <w:rFonts w:ascii="Times New Roman"/>
          <w:b w:val="false"/>
          <w:i w:val="false"/>
          <w:color w:val="000000"/>
          <w:sz w:val="28"/>
        </w:rPr>
        <w:t>6. если в документе на одном листе имеется несколько марок и иных материалов, то в графе 2 в скобках после номера листа дела указывается их количество</w:t>
      </w:r>
    </w:p>
    <w:p>
      <w:pPr>
        <w:spacing w:after="0"/>
        <w:ind w:left="0"/>
        <w:jc w:val="both"/>
      </w:pPr>
      <w:r>
        <w:rPr>
          <w:rFonts w:ascii="Times New Roman"/>
          <w:b w:val="false"/>
          <w:i w:val="false"/>
          <w:color w:val="000000"/>
          <w:sz w:val="28"/>
        </w:rPr>
        <w:t>7. если в деле имеются предметы, нумерация которых невозможна из-за особенностей материала, из которого они исполнены (стекло, металл, ткань и иные), то в графе 2 указываются номера листов, между которыми находится данный предмет</w:t>
      </w:r>
    </w:p>
    <w:p>
      <w:pPr>
        <w:spacing w:after="0"/>
        <w:ind w:left="0"/>
        <w:jc w:val="both"/>
      </w:pPr>
      <w:r>
        <w:rPr>
          <w:rFonts w:ascii="Times New Roman"/>
          <w:b w:val="false"/>
          <w:i w:val="false"/>
          <w:color w:val="000000"/>
          <w:sz w:val="28"/>
        </w:rPr>
        <w:t>8. все последующие изменения в составе и состоянии дела (повреждение, замена подлинных документов копиями, присоединение новых документов) отмечаются в листе-заверителе со ссылкой на соответствующий акт</w:t>
      </w:r>
    </w:p>
    <w:p>
      <w:pPr>
        <w:spacing w:after="0"/>
        <w:ind w:left="0"/>
        <w:jc w:val="both"/>
      </w:pPr>
      <w:r>
        <w:rPr>
          <w:rFonts w:ascii="Times New Roman"/>
          <w:b w:val="false"/>
          <w:i w:val="false"/>
          <w:color w:val="000000"/>
          <w:sz w:val="28"/>
        </w:rPr>
        <w:t>9. лист-заверитель не нумеруется</w:t>
      </w:r>
    </w:p>
    <w:p>
      <w:pPr>
        <w:spacing w:after="0"/>
        <w:ind w:left="0"/>
        <w:jc w:val="both"/>
      </w:pPr>
      <w:r>
        <w:rPr>
          <w:rFonts w:ascii="Times New Roman"/>
          <w:b w:val="false"/>
          <w:i w:val="false"/>
          <w:color w:val="000000"/>
          <w:sz w:val="28"/>
        </w:rPr>
        <w:t>Формат А4 (210Х297)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32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68" w:id="1191"/>
    <w:p>
      <w:pPr>
        <w:spacing w:after="0"/>
        <w:ind w:left="0"/>
        <w:jc w:val="left"/>
      </w:pPr>
      <w:r>
        <w:rPr>
          <w:rFonts w:ascii="Times New Roman"/>
          <w:b/>
          <w:i w:val="false"/>
          <w:color w:val="000000"/>
        </w:rPr>
        <w:t xml:space="preserve"> Паспорт ведомственного (частного) архива организации, хранящего научно-техническую документацию</w:t>
      </w:r>
    </w:p>
    <w:bookmarkEnd w:id="1191"/>
    <w:p>
      <w:pPr>
        <w:spacing w:after="0"/>
        <w:ind w:left="0"/>
        <w:jc w:val="both"/>
      </w:pPr>
      <w:bookmarkStart w:name="z1269" w:id="1192"/>
      <w:r>
        <w:rPr>
          <w:rFonts w:ascii="Times New Roman"/>
          <w:b w:val="false"/>
          <w:i w:val="false"/>
          <w:color w:val="000000"/>
          <w:sz w:val="28"/>
        </w:rPr>
        <w:t>
      Кому представляется</w:t>
      </w:r>
    </w:p>
    <w:bookmarkEnd w:id="1192"/>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(официальное наименование государственного архива и его почтовый адрес)</w:t>
      </w:r>
    </w:p>
    <w:p>
      <w:pPr>
        <w:spacing w:after="0"/>
        <w:ind w:left="0"/>
        <w:jc w:val="both"/>
      </w:pPr>
      <w:r>
        <w:rPr>
          <w:rFonts w:ascii="Times New Roman"/>
          <w:b w:val="false"/>
          <w:i w:val="false"/>
          <w:color w:val="000000"/>
          <w:sz w:val="28"/>
        </w:rPr>
        <w:t>Кем представляется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(официальное наименование отчитывающейся организации и его почтовый адрес)</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(форма собственности отчитывающейся организации)</w:t>
      </w:r>
    </w:p>
    <w:p>
      <w:pPr>
        <w:spacing w:after="0"/>
        <w:ind w:left="0"/>
        <w:jc w:val="both"/>
      </w:pPr>
      <w:r>
        <w:rPr>
          <w:rFonts w:ascii="Times New Roman"/>
          <w:b w:val="false"/>
          <w:i w:val="false"/>
          <w:color w:val="000000"/>
          <w:sz w:val="28"/>
        </w:rPr>
        <w:t>Паспорт архива организации, хранящего научно-техническую документацию,</w:t>
      </w:r>
    </w:p>
    <w:p>
      <w:pPr>
        <w:spacing w:after="0"/>
        <w:ind w:left="0"/>
        <w:jc w:val="both"/>
      </w:pPr>
      <w:r>
        <w:rPr>
          <w:rFonts w:ascii="Times New Roman"/>
          <w:b w:val="false"/>
          <w:i w:val="false"/>
          <w:color w:val="000000"/>
          <w:sz w:val="28"/>
        </w:rPr>
        <w:t>на 1 декабря _______________ года</w:t>
      </w:r>
    </w:p>
    <w:p>
      <w:pPr>
        <w:spacing w:after="0"/>
        <w:ind w:left="0"/>
        <w:jc w:val="both"/>
      </w:pPr>
      <w:r>
        <w:rPr>
          <w:rFonts w:ascii="Times New Roman"/>
          <w:b w:val="false"/>
          <w:i w:val="false"/>
          <w:color w:val="000000"/>
          <w:sz w:val="28"/>
        </w:rPr>
        <w:t>1. Общие сведения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хранится сверх установленного (договорного) срока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Научно-исследовательская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виды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0" w:id="1193"/>
    <w:p>
      <w:pPr>
        <w:spacing w:after="0"/>
        <w:ind w:left="0"/>
        <w:jc w:val="both"/>
      </w:pPr>
      <w:r>
        <w:rPr>
          <w:rFonts w:ascii="Times New Roman"/>
          <w:b w:val="false"/>
          <w:i w:val="false"/>
          <w:color w:val="000000"/>
          <w:sz w:val="28"/>
        </w:rPr>
        <w:t>
      2. Научно-техническая документация, отнесенная к составу Национального архивного фонда</w:t>
      </w:r>
    </w:p>
    <w:bookmarkEnd w:id="1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перечней проектов, проблем, научно-техническая документация по которым подлежит передаче на государственное хранение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внесенных в описи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хранится сверх установленного (договорного) срока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Научно-исследовательская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Конструкторская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Проектная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виды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1" w:id="1194"/>
    <w:p>
      <w:pPr>
        <w:spacing w:after="0"/>
        <w:ind w:left="0"/>
        <w:jc w:val="both"/>
      </w:pPr>
      <w:r>
        <w:rPr>
          <w:rFonts w:ascii="Times New Roman"/>
          <w:b w:val="false"/>
          <w:i w:val="false"/>
          <w:color w:val="000000"/>
          <w:sz w:val="28"/>
        </w:rPr>
        <w:t>
      3. Управленческая документация</w:t>
      </w:r>
    </w:p>
    <w:bookmarkEnd w:id="1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внесено в описи, утвержденные (согласованные) ЭПК местного исполнительного органа (республиканского государственного архива)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хранится сверх установленного (договорного) срока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Постоянного хранения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личному составу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2" w:id="1195"/>
    <w:p>
      <w:pPr>
        <w:spacing w:after="0"/>
        <w:ind w:left="0"/>
        <w:jc w:val="both"/>
      </w:pPr>
      <w:r>
        <w:rPr>
          <w:rFonts w:ascii="Times New Roman"/>
          <w:b w:val="false"/>
          <w:i w:val="false"/>
          <w:color w:val="000000"/>
          <w:sz w:val="28"/>
        </w:rPr>
        <w:t>
      4. Кадры</w:t>
      </w:r>
    </w:p>
    <w:bookmarkEnd w:id="1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Порядковый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архивов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работников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Научно-технической документации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Управленческой документации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хранения документов (нужное подчеркнуть)</w:t>
            </w:r>
          </w:p>
          <w:p>
            <w:pPr>
              <w:spacing w:after="20"/>
              <w:ind w:left="20"/>
              <w:jc w:val="both"/>
            </w:pPr>
            <w:r>
              <w:rPr>
                <w:rFonts w:ascii="Times New Roman"/>
                <w:b w:val="false"/>
                <w:i w:val="false"/>
                <w:color w:val="000000"/>
                <w:sz w:val="20"/>
              </w:rPr>
              <w:t>Архивохранилища: есть, нет; сухое, сырое; светлое,</w:t>
            </w:r>
          </w:p>
          <w:p>
            <w:pPr>
              <w:spacing w:after="20"/>
              <w:ind w:left="20"/>
              <w:jc w:val="both"/>
            </w:pPr>
            <w:r>
              <w:rPr>
                <w:rFonts w:ascii="Times New Roman"/>
                <w:b w:val="false"/>
                <w:i w:val="false"/>
                <w:color w:val="000000"/>
                <w:sz w:val="20"/>
              </w:rPr>
              <w:t>темное</w:t>
            </w:r>
          </w:p>
          <w:p>
            <w:pPr>
              <w:spacing w:after="20"/>
              <w:ind w:left="20"/>
              <w:jc w:val="both"/>
            </w:pPr>
            <w:r>
              <w:rPr>
                <w:rFonts w:ascii="Times New Roman"/>
                <w:b w:val="false"/>
                <w:i w:val="false"/>
                <w:color w:val="000000"/>
                <w:sz w:val="20"/>
              </w:rPr>
              <w:t>Отопление: центральное, печное, отсутствует</w:t>
            </w:r>
          </w:p>
          <w:p>
            <w:pPr>
              <w:spacing w:after="20"/>
              <w:ind w:left="20"/>
              <w:jc w:val="both"/>
            </w:pPr>
            <w:r>
              <w:rPr>
                <w:rFonts w:ascii="Times New Roman"/>
                <w:b w:val="false"/>
                <w:i w:val="false"/>
                <w:color w:val="000000"/>
                <w:sz w:val="20"/>
              </w:rPr>
              <w:t>Стеллажи: металлические, деревянные,</w:t>
            </w:r>
          </w:p>
          <w:p>
            <w:pPr>
              <w:spacing w:after="20"/>
              <w:ind w:left="20"/>
              <w:jc w:val="both"/>
            </w:pPr>
            <w:r>
              <w:rPr>
                <w:rFonts w:ascii="Times New Roman"/>
                <w:b w:val="false"/>
                <w:i w:val="false"/>
                <w:color w:val="000000"/>
                <w:sz w:val="20"/>
              </w:rPr>
              <w:t>комбинированные, нет</w:t>
            </w:r>
          </w:p>
          <w:p>
            <w:pPr>
              <w:spacing w:after="20"/>
              <w:ind w:left="20"/>
              <w:jc w:val="both"/>
            </w:pPr>
            <w:r>
              <w:rPr>
                <w:rFonts w:ascii="Times New Roman"/>
                <w:b w:val="false"/>
                <w:i w:val="false"/>
                <w:color w:val="000000"/>
                <w:sz w:val="20"/>
              </w:rPr>
              <w:t>Шкафы: деревянные, металлические; нет</w:t>
            </w:r>
          </w:p>
          <w:p>
            <w:pPr>
              <w:spacing w:after="20"/>
              <w:ind w:left="20"/>
              <w:jc w:val="both"/>
            </w:pPr>
            <w:r>
              <w:rPr>
                <w:rFonts w:ascii="Times New Roman"/>
                <w:b w:val="false"/>
                <w:i w:val="false"/>
                <w:color w:val="000000"/>
                <w:sz w:val="20"/>
              </w:rPr>
              <w:t>Сигнализация: пожарная: есть, нет;</w:t>
            </w:r>
          </w:p>
          <w:p>
            <w:pPr>
              <w:spacing w:after="20"/>
              <w:ind w:left="20"/>
              <w:jc w:val="both"/>
            </w:pPr>
            <w:r>
              <w:rPr>
                <w:rFonts w:ascii="Times New Roman"/>
                <w:b w:val="false"/>
                <w:i w:val="false"/>
                <w:color w:val="000000"/>
                <w:sz w:val="20"/>
              </w:rPr>
              <w:t>охранная: есть, нет</w:t>
            </w:r>
          </w:p>
          <w:p>
            <w:pPr>
              <w:spacing w:after="20"/>
              <w:ind w:left="20"/>
              <w:jc w:val="both"/>
            </w:pPr>
            <w:r>
              <w:rPr>
                <w:rFonts w:ascii="Times New Roman"/>
                <w:b w:val="false"/>
                <w:i w:val="false"/>
                <w:color w:val="000000"/>
                <w:sz w:val="20"/>
              </w:rPr>
              <w:t>Читальный зал: есть, нет</w:t>
            </w:r>
          </w:p>
          <w:p>
            <w:pPr>
              <w:spacing w:after="20"/>
              <w:ind w:left="20"/>
              <w:jc w:val="both"/>
            </w:pPr>
            <w:r>
              <w:rPr>
                <w:rFonts w:ascii="Times New Roman"/>
                <w:b w:val="false"/>
                <w:i w:val="false"/>
                <w:color w:val="000000"/>
                <w:sz w:val="20"/>
              </w:rPr>
              <w:t>Температурно-влажностный режим:</w:t>
            </w:r>
          </w:p>
          <w:p>
            <w:pPr>
              <w:spacing w:after="20"/>
              <w:ind w:left="20"/>
              <w:jc w:val="both"/>
            </w:pPr>
            <w:r>
              <w:rPr>
                <w:rFonts w:ascii="Times New Roman"/>
                <w:b w:val="false"/>
                <w:i w:val="false"/>
                <w:color w:val="000000"/>
                <w:sz w:val="20"/>
              </w:rPr>
              <w:t>соблюдается, не соблюдается</w:t>
            </w:r>
          </w:p>
        </w:tc>
      </w:tr>
    </w:tbl>
    <w:p>
      <w:pPr>
        <w:spacing w:after="0"/>
        <w:ind w:left="0"/>
        <w:jc w:val="both"/>
      </w:pPr>
      <w:bookmarkStart w:name="z1273" w:id="1196"/>
      <w:r>
        <w:rPr>
          <w:rFonts w:ascii="Times New Roman"/>
          <w:b w:val="false"/>
          <w:i w:val="false"/>
          <w:color w:val="000000"/>
          <w:sz w:val="28"/>
        </w:rPr>
        <w:t>
      Наименование должности руководителя организации _____________ Расшифровка</w:t>
      </w:r>
    </w:p>
    <w:bookmarkEnd w:id="1196"/>
    <w:p>
      <w:pPr>
        <w:spacing w:after="0"/>
        <w:ind w:left="0"/>
        <w:jc w:val="both"/>
      </w:pPr>
      <w:r>
        <w:rPr>
          <w:rFonts w:ascii="Times New Roman"/>
          <w:b w:val="false"/>
          <w:i w:val="false"/>
          <w:color w:val="000000"/>
          <w:sz w:val="28"/>
        </w:rPr>
        <w:t>(личная подпись) подписи</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___________________________________ (фамилия и телефон исполнителя)</w:t>
      </w:r>
    </w:p>
    <w:p>
      <w:pPr>
        <w:spacing w:after="0"/>
        <w:ind w:left="0"/>
        <w:jc w:val="both"/>
      </w:pPr>
      <w:r>
        <w:rPr>
          <w:rFonts w:ascii="Times New Roman"/>
          <w:b w:val="false"/>
          <w:i w:val="false"/>
          <w:color w:val="000000"/>
          <w:sz w:val="28"/>
        </w:rPr>
        <w:t>Формат А3 (297х420)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w:t>
            </w:r>
            <w:r>
              <w:br/>
            </w:r>
            <w:r>
              <w:rPr>
                <w:rFonts w:ascii="Times New Roman"/>
                <w:b w:val="false"/>
                <w:i w:val="false"/>
                <w:color w:val="000000"/>
                <w:sz w:val="20"/>
              </w:rPr>
              <w:t>документов</w:t>
            </w:r>
            <w:r>
              <w:br/>
            </w:r>
            <w:r>
              <w:rPr>
                <w:rFonts w:ascii="Times New Roman"/>
                <w:b w:val="false"/>
                <w:i w:val="false"/>
                <w:color w:val="000000"/>
                <w:sz w:val="20"/>
              </w:rPr>
              <w:t>Национального архивного</w:t>
            </w:r>
            <w:r>
              <w:br/>
            </w:r>
            <w:r>
              <w:rPr>
                <w:rFonts w:ascii="Times New Roman"/>
                <w:b w:val="false"/>
                <w:i w:val="false"/>
                <w:color w:val="000000"/>
                <w:sz w:val="20"/>
              </w:rPr>
              <w:t>фонда и других архивных</w:t>
            </w:r>
            <w:r>
              <w:br/>
            </w:r>
            <w:r>
              <w:rPr>
                <w:rFonts w:ascii="Times New Roman"/>
                <w:b w:val="false"/>
                <w:i w:val="false"/>
                <w:color w:val="000000"/>
                <w:sz w:val="20"/>
              </w:rPr>
              <w:t>документов ведомственными и</w:t>
            </w:r>
            <w:r>
              <w:br/>
            </w:r>
            <w:r>
              <w:rPr>
                <w:rFonts w:ascii="Times New Roman"/>
                <w:b w:val="false"/>
                <w:i w:val="false"/>
                <w:color w:val="000000"/>
                <w:sz w:val="20"/>
              </w:rPr>
              <w:t>частными 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76" w:id="1197"/>
    <w:p>
      <w:pPr>
        <w:spacing w:after="0"/>
        <w:ind w:left="0"/>
        <w:jc w:val="left"/>
      </w:pPr>
      <w:r>
        <w:rPr>
          <w:rFonts w:ascii="Times New Roman"/>
          <w:b/>
          <w:i w:val="false"/>
          <w:color w:val="000000"/>
        </w:rPr>
        <w:t xml:space="preserve"> Паспорт архива организации, хранящего электронные документы</w:t>
      </w:r>
    </w:p>
    <w:bookmarkEnd w:id="1197"/>
    <w:p>
      <w:pPr>
        <w:spacing w:after="0"/>
        <w:ind w:left="0"/>
        <w:jc w:val="both"/>
      </w:pPr>
      <w:r>
        <w:rPr>
          <w:rFonts w:ascii="Times New Roman"/>
          <w:b w:val="false"/>
          <w:i w:val="false"/>
          <w:color w:val="ff0000"/>
          <w:sz w:val="28"/>
        </w:rPr>
        <w:t xml:space="preserve">
      Сноска. Приложение 33 - в редакции приказа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Кому представляется</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(официальное наименование государственного архива и его почтовый адрес)</w:t>
      </w:r>
    </w:p>
    <w:p>
      <w:pPr>
        <w:spacing w:after="0"/>
        <w:ind w:left="0"/>
        <w:jc w:val="both"/>
      </w:pPr>
      <w:r>
        <w:rPr>
          <w:rFonts w:ascii="Times New Roman"/>
          <w:b w:val="false"/>
          <w:i w:val="false"/>
          <w:color w:val="000000"/>
          <w:sz w:val="28"/>
        </w:rPr>
        <w:t>Кем представляется</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(официальное наименование отчитывающейся организации и его почтовый адрес)</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(форма собственности отчитывающейся организации)</w:t>
      </w:r>
    </w:p>
    <w:p>
      <w:pPr>
        <w:spacing w:after="0"/>
        <w:ind w:left="0"/>
        <w:jc w:val="both"/>
      </w:pPr>
      <w:r>
        <w:rPr>
          <w:rFonts w:ascii="Times New Roman"/>
          <w:b w:val="false"/>
          <w:i w:val="false"/>
          <w:color w:val="000000"/>
          <w:sz w:val="28"/>
        </w:rPr>
        <w:t>
      Паспорт архива организации, хранящего электронные документы,</w:t>
      </w:r>
    </w:p>
    <w:p>
      <w:pPr>
        <w:spacing w:after="0"/>
        <w:ind w:left="0"/>
        <w:jc w:val="both"/>
      </w:pPr>
      <w:r>
        <w:rPr>
          <w:rFonts w:ascii="Times New Roman"/>
          <w:b w:val="false"/>
          <w:i w:val="false"/>
          <w:color w:val="000000"/>
          <w:sz w:val="28"/>
        </w:rPr>
        <w:t>
      на 1 декабря _______________ года</w:t>
      </w:r>
    </w:p>
    <w:bookmarkStart w:name="z281" w:id="1198"/>
    <w:p>
      <w:pPr>
        <w:spacing w:after="0"/>
        <w:ind w:left="0"/>
        <w:jc w:val="both"/>
      </w:pPr>
      <w:r>
        <w:rPr>
          <w:rFonts w:ascii="Times New Roman"/>
          <w:b w:val="false"/>
          <w:i w:val="false"/>
          <w:color w:val="000000"/>
          <w:sz w:val="28"/>
        </w:rPr>
        <w:t>
      1. Сведения об электронных документах</w:t>
      </w:r>
    </w:p>
    <w:bookmarkEnd w:id="1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Порядковый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Показатели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Количество специфических цифровых ресурсов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Объем записанной информации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Сведения об электронных документах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 электронных документов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записанной информации (Мбт)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2" w:id="1199"/>
    <w:p>
      <w:pPr>
        <w:spacing w:after="0"/>
        <w:ind w:left="0"/>
        <w:jc w:val="both"/>
      </w:pPr>
      <w:r>
        <w:rPr>
          <w:rFonts w:ascii="Times New Roman"/>
          <w:b w:val="false"/>
          <w:i w:val="false"/>
          <w:color w:val="000000"/>
          <w:sz w:val="28"/>
        </w:rPr>
        <w:t>
      2. Кадры</w:t>
      </w:r>
    </w:p>
    <w:bookmarkEnd w:id="1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Виды архивов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Количество штатных работников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Условия хранения документов (нужное подчеркнуть)</w:t>
            </w:r>
          </w:p>
          <w:p>
            <w:pPr>
              <w:spacing w:after="20"/>
              <w:ind w:left="20"/>
              <w:jc w:val="both"/>
            </w:pPr>
            <w:r>
              <w:rPr>
                <w:rFonts w:ascii="Times New Roman"/>
                <w:b w:val="false"/>
                <w:i w:val="false"/>
                <w:color w:val="000000"/>
                <w:sz w:val="20"/>
              </w:rPr>
              <w:t>
</w:t>
            </w:r>
            <w:r>
              <w:rPr>
                <w:rFonts w:ascii="Times New Roman"/>
                <w:b/>
                <w:i w:val="false"/>
                <w:color w:val="000000"/>
                <w:sz w:val="20"/>
              </w:rPr>
              <w:t>Архивохранилища: есть, нет; сухое, сырое; светлое, темное</w:t>
            </w:r>
          </w:p>
          <w:p>
            <w:pPr>
              <w:spacing w:after="20"/>
              <w:ind w:left="20"/>
              <w:jc w:val="both"/>
            </w:pPr>
            <w:r>
              <w:rPr>
                <w:rFonts w:ascii="Times New Roman"/>
                <w:b w:val="false"/>
                <w:i w:val="false"/>
                <w:color w:val="000000"/>
                <w:sz w:val="20"/>
              </w:rPr>
              <w:t>
</w:t>
            </w:r>
            <w:r>
              <w:rPr>
                <w:rFonts w:ascii="Times New Roman"/>
                <w:b/>
                <w:i w:val="false"/>
                <w:color w:val="000000"/>
                <w:sz w:val="20"/>
              </w:rPr>
              <w:t>Отопление: центральное, печное, отсутствует</w:t>
            </w:r>
          </w:p>
          <w:p>
            <w:pPr>
              <w:spacing w:after="20"/>
              <w:ind w:left="20"/>
              <w:jc w:val="both"/>
            </w:pPr>
            <w:r>
              <w:rPr>
                <w:rFonts w:ascii="Times New Roman"/>
                <w:b w:val="false"/>
                <w:i w:val="false"/>
                <w:color w:val="000000"/>
                <w:sz w:val="20"/>
              </w:rPr>
              <w:t>
</w:t>
            </w:r>
            <w:r>
              <w:rPr>
                <w:rFonts w:ascii="Times New Roman"/>
                <w:b/>
                <w:i w:val="false"/>
                <w:color w:val="000000"/>
                <w:sz w:val="20"/>
              </w:rPr>
              <w:t>Стеллажи: металлические, деревянные, комбинированные, нет</w:t>
            </w:r>
          </w:p>
          <w:p>
            <w:pPr>
              <w:spacing w:after="20"/>
              <w:ind w:left="20"/>
              <w:jc w:val="both"/>
            </w:pPr>
            <w:r>
              <w:rPr>
                <w:rFonts w:ascii="Times New Roman"/>
                <w:b w:val="false"/>
                <w:i w:val="false"/>
                <w:color w:val="000000"/>
                <w:sz w:val="20"/>
              </w:rPr>
              <w:t>
</w:t>
            </w:r>
            <w:r>
              <w:rPr>
                <w:rFonts w:ascii="Times New Roman"/>
                <w:b/>
                <w:i w:val="false"/>
                <w:color w:val="000000"/>
                <w:sz w:val="20"/>
              </w:rPr>
              <w:t>Шкафы: деревянные, металлические; нет</w:t>
            </w:r>
          </w:p>
          <w:p>
            <w:pPr>
              <w:spacing w:after="20"/>
              <w:ind w:left="20"/>
              <w:jc w:val="both"/>
            </w:pPr>
            <w:r>
              <w:rPr>
                <w:rFonts w:ascii="Times New Roman"/>
                <w:b w:val="false"/>
                <w:i w:val="false"/>
                <w:color w:val="000000"/>
                <w:sz w:val="20"/>
              </w:rPr>
              <w:t>
</w:t>
            </w:r>
            <w:r>
              <w:rPr>
                <w:rFonts w:ascii="Times New Roman"/>
                <w:b/>
                <w:i w:val="false"/>
                <w:color w:val="000000"/>
                <w:sz w:val="20"/>
              </w:rPr>
              <w:t>Сигнализация: пожарная: есть, нет; охранная: есть, нет</w:t>
            </w:r>
          </w:p>
          <w:p>
            <w:pPr>
              <w:spacing w:after="20"/>
              <w:ind w:left="20"/>
              <w:jc w:val="both"/>
            </w:pPr>
            <w:r>
              <w:rPr>
                <w:rFonts w:ascii="Times New Roman"/>
                <w:b w:val="false"/>
                <w:i w:val="false"/>
                <w:color w:val="000000"/>
                <w:sz w:val="20"/>
              </w:rPr>
              <w:t>
</w:t>
            </w:r>
            <w:r>
              <w:rPr>
                <w:rFonts w:ascii="Times New Roman"/>
                <w:b/>
                <w:i w:val="false"/>
                <w:color w:val="000000"/>
                <w:sz w:val="20"/>
              </w:rPr>
              <w:t>Читальный зал: есть, нет</w:t>
            </w:r>
          </w:p>
          <w:p>
            <w:pPr>
              <w:spacing w:after="20"/>
              <w:ind w:left="20"/>
              <w:jc w:val="both"/>
            </w:pPr>
            <w:r>
              <w:rPr>
                <w:rFonts w:ascii="Times New Roman"/>
                <w:b w:val="false"/>
                <w:i w:val="false"/>
                <w:color w:val="000000"/>
                <w:sz w:val="20"/>
              </w:rPr>
              <w:t>
</w:t>
            </w:r>
            <w:r>
              <w:rPr>
                <w:rFonts w:ascii="Times New Roman"/>
                <w:b/>
                <w:i w:val="false"/>
                <w:color w:val="000000"/>
                <w:sz w:val="20"/>
              </w:rPr>
              <w:t>Температурно-влажностный режим: соблюдается, не соблюдается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Электронные документы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Наименование должности руководителя организации ______Расшифровка</w:t>
      </w:r>
    </w:p>
    <w:p>
      <w:pPr>
        <w:spacing w:after="0"/>
        <w:ind w:left="0"/>
        <w:jc w:val="both"/>
      </w:pPr>
      <w:r>
        <w:rPr>
          <w:rFonts w:ascii="Times New Roman"/>
          <w:b w:val="false"/>
          <w:i w:val="false"/>
          <w:color w:val="000000"/>
          <w:sz w:val="28"/>
        </w:rPr>
        <w:t>
      (личная подпись) подписи</w:t>
      </w:r>
    </w:p>
    <w:p>
      <w:pPr>
        <w:spacing w:after="0"/>
        <w:ind w:left="0"/>
        <w:jc w:val="both"/>
      </w:pPr>
      <w:r>
        <w:rPr>
          <w:rFonts w:ascii="Times New Roman"/>
          <w:b w:val="false"/>
          <w:i w:val="false"/>
          <w:color w:val="000000"/>
          <w:sz w:val="28"/>
        </w:rPr>
        <w:t>
      Дата</w:t>
      </w:r>
    </w:p>
    <w:p>
      <w:pPr>
        <w:spacing w:after="0"/>
        <w:ind w:left="0"/>
        <w:jc w:val="both"/>
      </w:pPr>
      <w:r>
        <w:rPr>
          <w:rFonts w:ascii="Times New Roman"/>
          <w:b w:val="false"/>
          <w:i w:val="false"/>
          <w:color w:val="000000"/>
          <w:sz w:val="28"/>
        </w:rPr>
        <w:t>
      _______________________________ (фамилия и телефон исполнителя)</w:t>
      </w:r>
    </w:p>
    <w:p>
      <w:pPr>
        <w:spacing w:after="0"/>
        <w:ind w:left="0"/>
        <w:jc w:val="both"/>
      </w:pPr>
      <w:r>
        <w:rPr>
          <w:rFonts w:ascii="Times New Roman"/>
          <w:b w:val="false"/>
          <w:i w:val="false"/>
          <w:color w:val="000000"/>
          <w:sz w:val="28"/>
        </w:rPr>
        <w:t>
      Формат А3 (297х420)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34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83" w:id="1200"/>
    <w:p>
      <w:pPr>
        <w:spacing w:after="0"/>
        <w:ind w:left="0"/>
        <w:jc w:val="left"/>
      </w:pPr>
      <w:r>
        <w:rPr>
          <w:rFonts w:ascii="Times New Roman"/>
          <w:b/>
          <w:i w:val="false"/>
          <w:color w:val="000000"/>
        </w:rPr>
        <w:t xml:space="preserve"> Паспорт архива организации, хранящего аудиовизуальную документацию</w:t>
      </w:r>
    </w:p>
    <w:bookmarkEnd w:id="1200"/>
    <w:p>
      <w:pPr>
        <w:spacing w:after="0"/>
        <w:ind w:left="0"/>
        <w:jc w:val="both"/>
      </w:pPr>
      <w:bookmarkStart w:name="z1284" w:id="1201"/>
      <w:r>
        <w:rPr>
          <w:rFonts w:ascii="Times New Roman"/>
          <w:b w:val="false"/>
          <w:i w:val="false"/>
          <w:color w:val="000000"/>
          <w:sz w:val="28"/>
        </w:rPr>
        <w:t>
      Кому представляется ___________________________________________________</w:t>
      </w:r>
    </w:p>
    <w:bookmarkEnd w:id="1201"/>
    <w:p>
      <w:pPr>
        <w:spacing w:after="0"/>
        <w:ind w:left="0"/>
        <w:jc w:val="both"/>
      </w:pPr>
      <w:r>
        <w:rPr>
          <w:rFonts w:ascii="Times New Roman"/>
          <w:b w:val="false"/>
          <w:i w:val="false"/>
          <w:color w:val="000000"/>
          <w:sz w:val="28"/>
        </w:rPr>
        <w:t>(официальное наименование государственного архива и его почтовый адрес)</w:t>
      </w:r>
    </w:p>
    <w:p>
      <w:pPr>
        <w:spacing w:after="0"/>
        <w:ind w:left="0"/>
        <w:jc w:val="both"/>
      </w:pPr>
      <w:r>
        <w:rPr>
          <w:rFonts w:ascii="Times New Roman"/>
          <w:b w:val="false"/>
          <w:i w:val="false"/>
          <w:color w:val="000000"/>
          <w:sz w:val="28"/>
        </w:rPr>
        <w:t>Кем представляется ____________________________________________________</w:t>
      </w:r>
    </w:p>
    <w:p>
      <w:pPr>
        <w:spacing w:after="0"/>
        <w:ind w:left="0"/>
        <w:jc w:val="both"/>
      </w:pPr>
      <w:r>
        <w:rPr>
          <w:rFonts w:ascii="Times New Roman"/>
          <w:b w:val="false"/>
          <w:i w:val="false"/>
          <w:color w:val="000000"/>
          <w:sz w:val="28"/>
        </w:rPr>
        <w:t>(официальное наименование отчитывающейся организации и его почтовый адрес)</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(форма собственности отчитывающейся организации)</w:t>
      </w:r>
    </w:p>
    <w:p>
      <w:pPr>
        <w:spacing w:after="0"/>
        <w:ind w:left="0"/>
        <w:jc w:val="both"/>
      </w:pPr>
      <w:r>
        <w:rPr>
          <w:rFonts w:ascii="Times New Roman"/>
          <w:b w:val="false"/>
          <w:i w:val="false"/>
          <w:color w:val="000000"/>
          <w:sz w:val="28"/>
        </w:rPr>
        <w:t>Паспорт архива организации, хранящего аудиовизуальную документацию,</w:t>
      </w:r>
    </w:p>
    <w:p>
      <w:pPr>
        <w:spacing w:after="0"/>
        <w:ind w:left="0"/>
        <w:jc w:val="both"/>
      </w:pPr>
      <w:r>
        <w:rPr>
          <w:rFonts w:ascii="Times New Roman"/>
          <w:b w:val="false"/>
          <w:i w:val="false"/>
          <w:color w:val="000000"/>
          <w:sz w:val="28"/>
        </w:rPr>
        <w:t>на 1 декабря _______________ года</w:t>
      </w:r>
    </w:p>
    <w:bookmarkStart w:name="z1285" w:id="1202"/>
    <w:p>
      <w:pPr>
        <w:spacing w:after="0"/>
        <w:ind w:left="0"/>
        <w:jc w:val="both"/>
      </w:pPr>
      <w:r>
        <w:rPr>
          <w:rFonts w:ascii="Times New Roman"/>
          <w:b w:val="false"/>
          <w:i w:val="false"/>
          <w:color w:val="000000"/>
          <w:sz w:val="28"/>
        </w:rPr>
        <w:t>
      1. Кинодокументы</w:t>
      </w:r>
    </w:p>
    <w:bookmarkEnd w:id="1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внесено в описи, утвержденные (согласованные) ЭПК местного исполнительного органа (республиканского государственного архива)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хранится сверх установленного (договорного) срока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35-мм пленке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16-мм пленке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6" w:id="1203"/>
    <w:p>
      <w:pPr>
        <w:spacing w:after="0"/>
        <w:ind w:left="0"/>
        <w:jc w:val="both"/>
      </w:pPr>
      <w:r>
        <w:rPr>
          <w:rFonts w:ascii="Times New Roman"/>
          <w:b w:val="false"/>
          <w:i w:val="false"/>
          <w:color w:val="000000"/>
          <w:sz w:val="28"/>
        </w:rPr>
        <w:t>
      2. Фотодокументы</w:t>
      </w:r>
    </w:p>
    <w:bookmarkEnd w:id="1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внесено в описи, утвержденные (согласованные) ЭПК местного исполнительного органа (республиканского государственного архива)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хранится сверх установленного (договорного) срока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Негативы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черно-белые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цветные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Позитивы на пленке, диапозитивы (слайды)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черно-белые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цветные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Фотоотпечатки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Фотоальбомы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альбомов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снимков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7" w:id="1204"/>
    <w:p>
      <w:pPr>
        <w:spacing w:after="0"/>
        <w:ind w:left="0"/>
        <w:jc w:val="both"/>
      </w:pPr>
      <w:r>
        <w:rPr>
          <w:rFonts w:ascii="Times New Roman"/>
          <w:b w:val="false"/>
          <w:i w:val="false"/>
          <w:color w:val="000000"/>
          <w:sz w:val="28"/>
        </w:rPr>
        <w:t>
      3. Фонодокументы</w:t>
      </w:r>
    </w:p>
    <w:bookmarkEnd w:id="1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Порядковый №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внесено в описи, утвержденные (согласованные) ЭПК местного исполнительного органа (республиканского государственного архива)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хранится сверх установленного (договорного) срока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Магнитные записи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Граммофонные записи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Записи на иных носителях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8" w:id="1205"/>
    <w:p>
      <w:pPr>
        <w:spacing w:after="0"/>
        <w:ind w:left="0"/>
        <w:jc w:val="both"/>
      </w:pPr>
      <w:r>
        <w:rPr>
          <w:rFonts w:ascii="Times New Roman"/>
          <w:b w:val="false"/>
          <w:i w:val="false"/>
          <w:color w:val="000000"/>
          <w:sz w:val="28"/>
        </w:rPr>
        <w:t>
      4. Видеодокументы</w:t>
      </w:r>
    </w:p>
    <w:bookmarkEnd w:id="1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внесено в описи, утвержденные (согласованные) ЭПК местного исполнительного органа (республиканского государственного архива)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хранится сверх установленного (договорного) срока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9" w:id="1206"/>
    <w:p>
      <w:pPr>
        <w:spacing w:after="0"/>
        <w:ind w:left="0"/>
        <w:jc w:val="both"/>
      </w:pPr>
      <w:r>
        <w:rPr>
          <w:rFonts w:ascii="Times New Roman"/>
          <w:b w:val="false"/>
          <w:i w:val="false"/>
          <w:color w:val="000000"/>
          <w:sz w:val="28"/>
        </w:rPr>
        <w:t>
      5. Кадры</w:t>
      </w:r>
    </w:p>
    <w:bookmarkEnd w:id="1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Порядковый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архивов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работников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Фильмотеки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Фототеки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Фонотеки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Видеотеки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хранения документов</w:t>
            </w:r>
          </w:p>
          <w:p>
            <w:pPr>
              <w:spacing w:after="20"/>
              <w:ind w:left="20"/>
              <w:jc w:val="both"/>
            </w:pPr>
            <w:r>
              <w:rPr>
                <w:rFonts w:ascii="Times New Roman"/>
                <w:b w:val="false"/>
                <w:i w:val="false"/>
                <w:color w:val="000000"/>
                <w:sz w:val="20"/>
              </w:rPr>
              <w:t>(нужное подчеркнуть)</w:t>
            </w:r>
          </w:p>
          <w:p>
            <w:pPr>
              <w:spacing w:after="20"/>
              <w:ind w:left="20"/>
              <w:jc w:val="both"/>
            </w:pPr>
            <w:r>
              <w:rPr>
                <w:rFonts w:ascii="Times New Roman"/>
                <w:b w:val="false"/>
                <w:i w:val="false"/>
                <w:color w:val="000000"/>
                <w:sz w:val="20"/>
              </w:rPr>
              <w:t>Архивохранилища: есть, нет; сухое, сырое; светлое, темное</w:t>
            </w:r>
          </w:p>
          <w:p>
            <w:pPr>
              <w:spacing w:after="20"/>
              <w:ind w:left="20"/>
              <w:jc w:val="both"/>
            </w:pPr>
            <w:r>
              <w:rPr>
                <w:rFonts w:ascii="Times New Roman"/>
                <w:b w:val="false"/>
                <w:i w:val="false"/>
                <w:color w:val="000000"/>
                <w:sz w:val="20"/>
              </w:rPr>
              <w:t>Отопление: центральное, печное, отсутствует</w:t>
            </w:r>
          </w:p>
          <w:p>
            <w:pPr>
              <w:spacing w:after="20"/>
              <w:ind w:left="20"/>
              <w:jc w:val="both"/>
            </w:pPr>
            <w:r>
              <w:rPr>
                <w:rFonts w:ascii="Times New Roman"/>
                <w:b w:val="false"/>
                <w:i w:val="false"/>
                <w:color w:val="000000"/>
                <w:sz w:val="20"/>
              </w:rPr>
              <w:t>Стеллажи: металлические, деревянные, комбинированные, нет</w:t>
            </w:r>
          </w:p>
          <w:p>
            <w:pPr>
              <w:spacing w:after="20"/>
              <w:ind w:left="20"/>
              <w:jc w:val="both"/>
            </w:pPr>
            <w:r>
              <w:rPr>
                <w:rFonts w:ascii="Times New Roman"/>
                <w:b w:val="false"/>
                <w:i w:val="false"/>
                <w:color w:val="000000"/>
                <w:sz w:val="20"/>
              </w:rPr>
              <w:t>Шкафы: деревянные, металлические; нет</w:t>
            </w:r>
          </w:p>
          <w:p>
            <w:pPr>
              <w:spacing w:after="20"/>
              <w:ind w:left="20"/>
              <w:jc w:val="both"/>
            </w:pPr>
            <w:r>
              <w:rPr>
                <w:rFonts w:ascii="Times New Roman"/>
                <w:b w:val="false"/>
                <w:i w:val="false"/>
                <w:color w:val="000000"/>
                <w:sz w:val="20"/>
              </w:rPr>
              <w:t>Сигнализация: пожарная: есть, нет;</w:t>
            </w:r>
          </w:p>
          <w:p>
            <w:pPr>
              <w:spacing w:after="20"/>
              <w:ind w:left="20"/>
              <w:jc w:val="both"/>
            </w:pPr>
            <w:r>
              <w:rPr>
                <w:rFonts w:ascii="Times New Roman"/>
                <w:b w:val="false"/>
                <w:i w:val="false"/>
                <w:color w:val="000000"/>
                <w:sz w:val="20"/>
              </w:rPr>
              <w:t>охранная: есть, нет</w:t>
            </w:r>
          </w:p>
          <w:p>
            <w:pPr>
              <w:spacing w:after="20"/>
              <w:ind w:left="20"/>
              <w:jc w:val="both"/>
            </w:pPr>
            <w:r>
              <w:rPr>
                <w:rFonts w:ascii="Times New Roman"/>
                <w:b w:val="false"/>
                <w:i w:val="false"/>
                <w:color w:val="000000"/>
                <w:sz w:val="20"/>
              </w:rPr>
              <w:t>Читальный зал: есть, нет</w:t>
            </w:r>
          </w:p>
          <w:p>
            <w:pPr>
              <w:spacing w:after="20"/>
              <w:ind w:left="20"/>
              <w:jc w:val="both"/>
            </w:pPr>
            <w:r>
              <w:rPr>
                <w:rFonts w:ascii="Times New Roman"/>
                <w:b w:val="false"/>
                <w:i w:val="false"/>
                <w:color w:val="000000"/>
                <w:sz w:val="20"/>
              </w:rPr>
              <w:t>Температурно-влажностный режим:</w:t>
            </w:r>
          </w:p>
          <w:p>
            <w:pPr>
              <w:spacing w:after="20"/>
              <w:ind w:left="20"/>
              <w:jc w:val="both"/>
            </w:pPr>
            <w:r>
              <w:rPr>
                <w:rFonts w:ascii="Times New Roman"/>
                <w:b w:val="false"/>
                <w:i w:val="false"/>
                <w:color w:val="000000"/>
                <w:sz w:val="20"/>
              </w:rPr>
              <w:t>соблюдается, не соблюдается</w:t>
            </w:r>
          </w:p>
        </w:tc>
      </w:tr>
    </w:tbl>
    <w:p>
      <w:pPr>
        <w:spacing w:after="0"/>
        <w:ind w:left="0"/>
        <w:jc w:val="both"/>
      </w:pPr>
      <w:bookmarkStart w:name="z1290" w:id="1207"/>
      <w:r>
        <w:rPr>
          <w:rFonts w:ascii="Times New Roman"/>
          <w:b w:val="false"/>
          <w:i w:val="false"/>
          <w:color w:val="000000"/>
          <w:sz w:val="28"/>
        </w:rPr>
        <w:t>
      Наименование должности руководителя организации _____________ Расшифровка</w:t>
      </w:r>
    </w:p>
    <w:bookmarkEnd w:id="1207"/>
    <w:p>
      <w:pPr>
        <w:spacing w:after="0"/>
        <w:ind w:left="0"/>
        <w:jc w:val="both"/>
      </w:pPr>
      <w:r>
        <w:rPr>
          <w:rFonts w:ascii="Times New Roman"/>
          <w:b w:val="false"/>
          <w:i w:val="false"/>
          <w:color w:val="000000"/>
          <w:sz w:val="28"/>
        </w:rPr>
        <w:t>(личная подпись) подписи</w:t>
      </w:r>
    </w:p>
    <w:p>
      <w:pPr>
        <w:spacing w:after="0"/>
        <w:ind w:left="0"/>
        <w:jc w:val="both"/>
      </w:pPr>
      <w:r>
        <w:rPr>
          <w:rFonts w:ascii="Times New Roman"/>
          <w:b w:val="false"/>
          <w:i w:val="false"/>
          <w:color w:val="000000"/>
          <w:sz w:val="28"/>
        </w:rPr>
        <w:t>Дата ______________________________ (фамилия и телефон исполнителя)</w:t>
      </w:r>
    </w:p>
    <w:p>
      <w:pPr>
        <w:spacing w:after="0"/>
        <w:ind w:left="0"/>
        <w:jc w:val="both"/>
      </w:pPr>
      <w:r>
        <w:rPr>
          <w:rFonts w:ascii="Times New Roman"/>
          <w:b w:val="false"/>
          <w:i w:val="false"/>
          <w:color w:val="000000"/>
          <w:sz w:val="28"/>
        </w:rPr>
        <w:t>Формат А3 (297х420)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35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93" w:id="1208"/>
    <w:p>
      <w:pPr>
        <w:spacing w:after="0"/>
        <w:ind w:left="0"/>
        <w:jc w:val="left"/>
      </w:pPr>
      <w:r>
        <w:rPr>
          <w:rFonts w:ascii="Times New Roman"/>
          <w:b/>
          <w:i w:val="false"/>
          <w:color w:val="000000"/>
        </w:rPr>
        <w:t xml:space="preserve"> Паспорт ведомственного (частного) архива организации, хранящего управленческую документацию</w:t>
      </w:r>
    </w:p>
    <w:bookmarkEnd w:id="1208"/>
    <w:p>
      <w:pPr>
        <w:spacing w:after="0"/>
        <w:ind w:left="0"/>
        <w:jc w:val="both"/>
      </w:pPr>
      <w:bookmarkStart w:name="z1294" w:id="1209"/>
      <w:r>
        <w:rPr>
          <w:rFonts w:ascii="Times New Roman"/>
          <w:b w:val="false"/>
          <w:i w:val="false"/>
          <w:color w:val="000000"/>
          <w:sz w:val="28"/>
        </w:rPr>
        <w:t>
      Кому представляется ___________________________________________________</w:t>
      </w:r>
    </w:p>
    <w:bookmarkEnd w:id="1209"/>
    <w:p>
      <w:pPr>
        <w:spacing w:after="0"/>
        <w:ind w:left="0"/>
        <w:jc w:val="both"/>
      </w:pPr>
      <w:r>
        <w:rPr>
          <w:rFonts w:ascii="Times New Roman"/>
          <w:b w:val="false"/>
          <w:i w:val="false"/>
          <w:color w:val="000000"/>
          <w:sz w:val="28"/>
        </w:rPr>
        <w:t>(официальное наименование государственного архива и его почтовый адрес)</w:t>
      </w:r>
    </w:p>
    <w:p>
      <w:pPr>
        <w:spacing w:after="0"/>
        <w:ind w:left="0"/>
        <w:jc w:val="both"/>
      </w:pPr>
      <w:r>
        <w:rPr>
          <w:rFonts w:ascii="Times New Roman"/>
          <w:b w:val="false"/>
          <w:i w:val="false"/>
          <w:color w:val="000000"/>
          <w:sz w:val="28"/>
        </w:rPr>
        <w:t>Кем представляется ____________________________________________________</w:t>
      </w:r>
    </w:p>
    <w:p>
      <w:pPr>
        <w:spacing w:after="0"/>
        <w:ind w:left="0"/>
        <w:jc w:val="both"/>
      </w:pPr>
      <w:r>
        <w:rPr>
          <w:rFonts w:ascii="Times New Roman"/>
          <w:b w:val="false"/>
          <w:i w:val="false"/>
          <w:color w:val="000000"/>
          <w:sz w:val="28"/>
        </w:rPr>
        <w:t>(официальное наименование отчитывающейся организации и его почтовый адрес)</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(форма собственности отчитывающейся организации)</w:t>
      </w:r>
    </w:p>
    <w:p>
      <w:pPr>
        <w:spacing w:after="0"/>
        <w:ind w:left="0"/>
        <w:jc w:val="both"/>
      </w:pPr>
      <w:bookmarkStart w:name="z1295" w:id="1210"/>
      <w:r>
        <w:rPr>
          <w:rFonts w:ascii="Times New Roman"/>
          <w:b w:val="false"/>
          <w:i w:val="false"/>
          <w:color w:val="000000"/>
          <w:sz w:val="28"/>
        </w:rPr>
        <w:t>
      ПАСПОРТ архива организации, хранящего управленческую документацию,</w:t>
      </w:r>
    </w:p>
    <w:bookmarkEnd w:id="1210"/>
    <w:p>
      <w:pPr>
        <w:spacing w:after="0"/>
        <w:ind w:left="0"/>
        <w:jc w:val="both"/>
      </w:pPr>
      <w:r>
        <w:rPr>
          <w:rFonts w:ascii="Times New Roman"/>
          <w:b w:val="false"/>
          <w:i w:val="false"/>
          <w:color w:val="000000"/>
          <w:sz w:val="28"/>
        </w:rPr>
        <w:t>на 1 декабря _______________ года</w:t>
      </w:r>
    </w:p>
    <w:bookmarkStart w:name="z1296" w:id="1211"/>
    <w:p>
      <w:pPr>
        <w:spacing w:after="0"/>
        <w:ind w:left="0"/>
        <w:jc w:val="both"/>
      </w:pPr>
      <w:r>
        <w:rPr>
          <w:rFonts w:ascii="Times New Roman"/>
          <w:b w:val="false"/>
          <w:i w:val="false"/>
          <w:color w:val="000000"/>
          <w:sz w:val="28"/>
        </w:rPr>
        <w:t>
      1. Общие сведения</w:t>
      </w:r>
    </w:p>
    <w:bookmarkEnd w:id="1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архивных фондов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архивохранилищ в квадратных метрах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Загруженность архивохранилищ в процентах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1297" w:id="1212"/>
    <w:p>
      <w:pPr>
        <w:spacing w:after="0"/>
        <w:ind w:left="0"/>
        <w:jc w:val="both"/>
      </w:pPr>
      <w:r>
        <w:rPr>
          <w:rFonts w:ascii="Times New Roman"/>
          <w:b w:val="false"/>
          <w:i w:val="false"/>
          <w:color w:val="000000"/>
          <w:sz w:val="28"/>
        </w:rPr>
        <w:t>
      2. Сведения о документах</w:t>
      </w:r>
    </w:p>
    <w:bookmarkEnd w:id="1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единиц хранения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внесено в описи, утвержденные (согласованные) ЭПК местного исполнительного органа (республиканского государственного архива)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хранится сверх установленного (договорного) срока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образуется в год дел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Постоянного хранения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личному составу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8" w:id="1213"/>
    <w:p>
      <w:pPr>
        <w:spacing w:after="0"/>
        <w:ind w:left="0"/>
        <w:jc w:val="both"/>
      </w:pPr>
      <w:r>
        <w:rPr>
          <w:rFonts w:ascii="Times New Roman"/>
          <w:b w:val="false"/>
          <w:i w:val="false"/>
          <w:color w:val="000000"/>
          <w:sz w:val="28"/>
        </w:rPr>
        <w:t>
      3. Кадры</w:t>
      </w:r>
    </w:p>
    <w:bookmarkEnd w:id="1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Порядковый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работников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хранения документов (нужное подчеркнуть)</w:t>
            </w:r>
          </w:p>
          <w:p>
            <w:pPr>
              <w:spacing w:after="20"/>
              <w:ind w:left="20"/>
              <w:jc w:val="both"/>
            </w:pPr>
            <w:r>
              <w:rPr>
                <w:rFonts w:ascii="Times New Roman"/>
                <w:b w:val="false"/>
                <w:i w:val="false"/>
                <w:color w:val="000000"/>
                <w:sz w:val="20"/>
              </w:rPr>
              <w:t>Архивохранилища: есть, нет; сухое, сырое; светлое, темное</w:t>
            </w:r>
          </w:p>
          <w:p>
            <w:pPr>
              <w:spacing w:after="20"/>
              <w:ind w:left="20"/>
              <w:jc w:val="both"/>
            </w:pPr>
            <w:r>
              <w:rPr>
                <w:rFonts w:ascii="Times New Roman"/>
                <w:b w:val="false"/>
                <w:i w:val="false"/>
                <w:color w:val="000000"/>
                <w:sz w:val="20"/>
              </w:rPr>
              <w:t>Отопление: центральное, печное, отсутствует</w:t>
            </w:r>
          </w:p>
          <w:p>
            <w:pPr>
              <w:spacing w:after="20"/>
              <w:ind w:left="20"/>
              <w:jc w:val="both"/>
            </w:pPr>
            <w:r>
              <w:rPr>
                <w:rFonts w:ascii="Times New Roman"/>
                <w:b w:val="false"/>
                <w:i w:val="false"/>
                <w:color w:val="000000"/>
                <w:sz w:val="20"/>
              </w:rPr>
              <w:t>Стеллажи: металлические, деревянные, комбинированные, нет</w:t>
            </w:r>
          </w:p>
          <w:p>
            <w:pPr>
              <w:spacing w:after="20"/>
              <w:ind w:left="20"/>
              <w:jc w:val="both"/>
            </w:pPr>
            <w:r>
              <w:rPr>
                <w:rFonts w:ascii="Times New Roman"/>
                <w:b w:val="false"/>
                <w:i w:val="false"/>
                <w:color w:val="000000"/>
                <w:sz w:val="20"/>
              </w:rPr>
              <w:t>Шкафы: деревянные, металлические; нет</w:t>
            </w:r>
          </w:p>
          <w:p>
            <w:pPr>
              <w:spacing w:after="20"/>
              <w:ind w:left="20"/>
              <w:jc w:val="both"/>
            </w:pPr>
            <w:r>
              <w:rPr>
                <w:rFonts w:ascii="Times New Roman"/>
                <w:b w:val="false"/>
                <w:i w:val="false"/>
                <w:color w:val="000000"/>
                <w:sz w:val="20"/>
              </w:rPr>
              <w:t>Сигнализация: пожарная: есть, нет;</w:t>
            </w:r>
          </w:p>
          <w:p>
            <w:pPr>
              <w:spacing w:after="20"/>
              <w:ind w:left="20"/>
              <w:jc w:val="both"/>
            </w:pPr>
            <w:r>
              <w:rPr>
                <w:rFonts w:ascii="Times New Roman"/>
                <w:b w:val="false"/>
                <w:i w:val="false"/>
                <w:color w:val="000000"/>
                <w:sz w:val="20"/>
              </w:rPr>
              <w:t>охранная: есть, нет</w:t>
            </w:r>
          </w:p>
          <w:p>
            <w:pPr>
              <w:spacing w:after="20"/>
              <w:ind w:left="20"/>
              <w:jc w:val="both"/>
            </w:pPr>
            <w:r>
              <w:rPr>
                <w:rFonts w:ascii="Times New Roman"/>
                <w:b w:val="false"/>
                <w:i w:val="false"/>
                <w:color w:val="000000"/>
                <w:sz w:val="20"/>
              </w:rPr>
              <w:t>Читальный зал: есть, нет</w:t>
            </w:r>
          </w:p>
          <w:p>
            <w:pPr>
              <w:spacing w:after="20"/>
              <w:ind w:left="20"/>
              <w:jc w:val="both"/>
            </w:pPr>
            <w:r>
              <w:rPr>
                <w:rFonts w:ascii="Times New Roman"/>
                <w:b w:val="false"/>
                <w:i w:val="false"/>
                <w:color w:val="000000"/>
                <w:sz w:val="20"/>
              </w:rPr>
              <w:t>Температурно-влажностный режим:</w:t>
            </w:r>
          </w:p>
          <w:p>
            <w:pPr>
              <w:spacing w:after="20"/>
              <w:ind w:left="20"/>
              <w:jc w:val="both"/>
            </w:pPr>
            <w:r>
              <w:rPr>
                <w:rFonts w:ascii="Times New Roman"/>
                <w:b w:val="false"/>
                <w:i w:val="false"/>
                <w:color w:val="000000"/>
                <w:sz w:val="20"/>
              </w:rPr>
              <w:t>соблюдается, не соблюдается</w:t>
            </w:r>
          </w:p>
        </w:tc>
      </w:tr>
    </w:tbl>
    <w:p>
      <w:pPr>
        <w:spacing w:after="0"/>
        <w:ind w:left="0"/>
        <w:jc w:val="both"/>
      </w:pPr>
      <w:bookmarkStart w:name="z1299" w:id="1214"/>
      <w:r>
        <w:rPr>
          <w:rFonts w:ascii="Times New Roman"/>
          <w:b w:val="false"/>
          <w:i w:val="false"/>
          <w:color w:val="000000"/>
          <w:sz w:val="28"/>
        </w:rPr>
        <w:t>
      Наименование должности руководителя организации ______________ Расшифровка</w:t>
      </w:r>
    </w:p>
    <w:bookmarkEnd w:id="1214"/>
    <w:p>
      <w:pPr>
        <w:spacing w:after="0"/>
        <w:ind w:left="0"/>
        <w:jc w:val="both"/>
      </w:pPr>
      <w:r>
        <w:rPr>
          <w:rFonts w:ascii="Times New Roman"/>
          <w:b w:val="false"/>
          <w:i w:val="false"/>
          <w:color w:val="000000"/>
          <w:sz w:val="28"/>
        </w:rPr>
        <w:t>(личная подпись) подписи</w:t>
      </w:r>
    </w:p>
    <w:p>
      <w:pPr>
        <w:spacing w:after="0"/>
        <w:ind w:left="0"/>
        <w:jc w:val="both"/>
      </w:pPr>
      <w:r>
        <w:rPr>
          <w:rFonts w:ascii="Times New Roman"/>
          <w:b w:val="false"/>
          <w:i w:val="false"/>
          <w:color w:val="000000"/>
          <w:sz w:val="28"/>
        </w:rPr>
        <w:t>Дата _____________________________ (фамилия и телефон исполнителя)</w:t>
      </w:r>
    </w:p>
    <w:p>
      <w:pPr>
        <w:spacing w:after="0"/>
        <w:ind w:left="0"/>
        <w:jc w:val="both"/>
      </w:pPr>
      <w:r>
        <w:rPr>
          <w:rFonts w:ascii="Times New Roman"/>
          <w:b w:val="false"/>
          <w:i w:val="false"/>
          <w:color w:val="000000"/>
          <w:sz w:val="28"/>
        </w:rPr>
        <w:t>Формат А3 (297х420)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36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02" w:id="1215"/>
    <w:p>
      <w:pPr>
        <w:spacing w:after="0"/>
        <w:ind w:left="0"/>
        <w:jc w:val="left"/>
      </w:pPr>
      <w:r>
        <w:rPr>
          <w:rFonts w:ascii="Times New Roman"/>
          <w:b/>
          <w:i w:val="false"/>
          <w:color w:val="000000"/>
        </w:rPr>
        <w:t xml:space="preserve"> Книга учета электронных носителей архива организации</w:t>
      </w:r>
      <w:r>
        <w:br/>
      </w:r>
      <w:r>
        <w:rPr>
          <w:rFonts w:ascii="Times New Roman"/>
          <w:b/>
          <w:i w:val="false"/>
          <w:color w:val="000000"/>
        </w:rPr>
        <w:t>________________________________________________________</w:t>
      </w:r>
      <w:r>
        <w:br/>
      </w:r>
      <w:r>
        <w:rPr>
          <w:rFonts w:ascii="Times New Roman"/>
          <w:b/>
          <w:i w:val="false"/>
          <w:color w:val="000000"/>
        </w:rPr>
        <w:t>(наименование организации)</w:t>
      </w:r>
    </w:p>
    <w:bookmarkEnd w:id="1215"/>
    <w:p>
      <w:pPr>
        <w:spacing w:after="0"/>
        <w:ind w:left="0"/>
        <w:jc w:val="both"/>
      </w:pPr>
      <w:bookmarkStart w:name="z1303" w:id="1216"/>
      <w:r>
        <w:rPr>
          <w:rFonts w:ascii="Times New Roman"/>
          <w:b w:val="false"/>
          <w:i w:val="false"/>
          <w:color w:val="000000"/>
          <w:sz w:val="28"/>
        </w:rPr>
        <w:t>
      Хранилище №</w:t>
      </w:r>
    </w:p>
    <w:bookmarkEnd w:id="1216"/>
    <w:p>
      <w:pPr>
        <w:spacing w:after="0"/>
        <w:ind w:left="0"/>
        <w:jc w:val="both"/>
      </w:pPr>
      <w:r>
        <w:rPr>
          <w:rFonts w:ascii="Times New Roman"/>
          <w:b w:val="false"/>
          <w:i w:val="false"/>
          <w:color w:val="000000"/>
          <w:sz w:val="28"/>
        </w:rPr>
        <w:t>В период с до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Инвентарный номер электронного носителя</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Заводской номер электронного носителя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Архивное обозначение электронного носителя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электронного носителя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электронного носителя (мегабайт)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хранения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(наличие)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занятый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4" w:id="1217"/>
    <w:p>
      <w:pPr>
        <w:spacing w:after="0"/>
        <w:ind w:left="0"/>
        <w:jc w:val="both"/>
      </w:pPr>
      <w:r>
        <w:rPr>
          <w:rFonts w:ascii="Times New Roman"/>
          <w:b w:val="false"/>
          <w:i w:val="false"/>
          <w:color w:val="000000"/>
          <w:sz w:val="28"/>
        </w:rPr>
        <w:t>
      Формат А4 (210Х297</w:t>
      </w:r>
    </w:p>
    <w:bookmarkEnd w:id="12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37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07" w:id="1218"/>
    <w:p>
      <w:pPr>
        <w:spacing w:after="0"/>
        <w:ind w:left="0"/>
        <w:jc w:val="left"/>
      </w:pPr>
      <w:r>
        <w:rPr>
          <w:rFonts w:ascii="Times New Roman"/>
          <w:b/>
          <w:i w:val="false"/>
          <w:color w:val="000000"/>
        </w:rPr>
        <w:t xml:space="preserve"> Этикетка электронного носителя</w:t>
      </w:r>
    </w:p>
    <w:bookmarkEnd w:id="1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архива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Архивное обозначение электронного носителя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лектронного носителя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Инвентарный № лектронногоносителя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Заводской № лектронного носителя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 по описи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8" w:id="1219"/>
    <w:p>
      <w:pPr>
        <w:spacing w:after="0"/>
        <w:ind w:left="0"/>
        <w:jc w:val="both"/>
      </w:pPr>
      <w:r>
        <w:rPr>
          <w:rFonts w:ascii="Times New Roman"/>
          <w:b w:val="false"/>
          <w:i w:val="false"/>
          <w:color w:val="000000"/>
          <w:sz w:val="28"/>
        </w:rPr>
        <w:t>
      Формат А4 (210Х297)</w:t>
      </w:r>
    </w:p>
    <w:bookmarkEnd w:id="1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38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11" w:id="1220"/>
    <w:p>
      <w:pPr>
        <w:spacing w:after="0"/>
        <w:ind w:left="0"/>
        <w:jc w:val="left"/>
      </w:pPr>
      <w:r>
        <w:rPr>
          <w:rFonts w:ascii="Times New Roman"/>
          <w:b/>
          <w:i w:val="false"/>
          <w:color w:val="000000"/>
        </w:rPr>
        <w:t xml:space="preserve"> Карточка электронного носителя архива организации</w:t>
      </w:r>
      <w:r>
        <w:br/>
      </w:r>
      <w:r>
        <w:rPr>
          <w:rFonts w:ascii="Times New Roman"/>
          <w:b/>
          <w:i w:val="false"/>
          <w:color w:val="000000"/>
        </w:rPr>
        <w:t>_____________________________________________________</w:t>
      </w:r>
      <w:r>
        <w:br/>
      </w:r>
      <w:r>
        <w:rPr>
          <w:rFonts w:ascii="Times New Roman"/>
          <w:b/>
          <w:i w:val="false"/>
          <w:color w:val="000000"/>
        </w:rPr>
        <w:t>(наименование организации)</w:t>
      </w:r>
    </w:p>
    <w:bookmarkEnd w:id="1220"/>
    <w:bookmarkStart w:name="z1312" w:id="1221"/>
    <w:p>
      <w:pPr>
        <w:spacing w:after="0"/>
        <w:ind w:left="0"/>
        <w:jc w:val="both"/>
      </w:pPr>
      <w:r>
        <w:rPr>
          <w:rFonts w:ascii="Times New Roman"/>
          <w:b w:val="false"/>
          <w:i w:val="false"/>
          <w:color w:val="000000"/>
          <w:sz w:val="28"/>
        </w:rPr>
        <w:t>
      Хранилище №</w:t>
      </w:r>
    </w:p>
    <w:bookmarkEnd w:id="1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Инвентарный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Заводской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Архивное обозначение электронного носителя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электронного о носителя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 электронного носителя (мегабайт)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электронного носителя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ввода в эксплуатацию электронного носителя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Годен до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электронного носителя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3" w:id="1222"/>
    <w:p>
      <w:pPr>
        <w:spacing w:after="0"/>
        <w:ind w:left="0"/>
        <w:jc w:val="both"/>
      </w:pPr>
      <w:r>
        <w:rPr>
          <w:rFonts w:ascii="Times New Roman"/>
          <w:b w:val="false"/>
          <w:i w:val="false"/>
          <w:color w:val="000000"/>
          <w:sz w:val="28"/>
        </w:rPr>
        <w:t>
      Перечень хранимых файлов</w:t>
      </w:r>
    </w:p>
    <w:bookmarkEnd w:id="1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файла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Контрольная характеристика/объем файла (мегабайт)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записи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4" w:id="1223"/>
    <w:p>
      <w:pPr>
        <w:spacing w:after="0"/>
        <w:ind w:left="0"/>
        <w:jc w:val="both"/>
      </w:pPr>
      <w:r>
        <w:rPr>
          <w:rFonts w:ascii="Times New Roman"/>
          <w:b w:val="false"/>
          <w:i w:val="false"/>
          <w:color w:val="000000"/>
          <w:sz w:val="28"/>
        </w:rPr>
        <w:t>
      Учет движения электронных носителей</w:t>
      </w:r>
    </w:p>
    <w:bookmarkEnd w:id="1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 кому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 куда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 кем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 до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 кем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Принял кто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возврата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5" w:id="1224"/>
    <w:p>
      <w:pPr>
        <w:spacing w:after="0"/>
        <w:ind w:left="0"/>
        <w:jc w:val="both"/>
      </w:pPr>
      <w:r>
        <w:rPr>
          <w:rFonts w:ascii="Times New Roman"/>
          <w:b w:val="false"/>
          <w:i w:val="false"/>
          <w:color w:val="000000"/>
          <w:sz w:val="28"/>
        </w:rPr>
        <w:t>
      Учет проведения профилактических работ</w:t>
      </w:r>
    </w:p>
    <w:bookmarkEnd w:id="1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выполнения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16" w:id="1225"/>
      <w:r>
        <w:rPr>
          <w:rFonts w:ascii="Times New Roman"/>
          <w:b w:val="false"/>
          <w:i w:val="false"/>
          <w:color w:val="000000"/>
          <w:sz w:val="28"/>
        </w:rPr>
        <w:t>
      Примечание. Поле "Вид работы" может принимать значения: проверка контрольных характеристик (КХ);</w:t>
      </w:r>
    </w:p>
    <w:bookmarkEnd w:id="1225"/>
    <w:p>
      <w:pPr>
        <w:spacing w:after="0"/>
        <w:ind w:left="0"/>
        <w:jc w:val="both"/>
      </w:pPr>
      <w:r>
        <w:rPr>
          <w:rFonts w:ascii="Times New Roman"/>
          <w:b w:val="false"/>
          <w:i w:val="false"/>
          <w:color w:val="000000"/>
          <w:sz w:val="28"/>
        </w:rPr>
        <w:t>копирование по окончании срока хранения; восстановление.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39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19" w:id="1226"/>
    <w:p>
      <w:pPr>
        <w:spacing w:after="0"/>
        <w:ind w:left="0"/>
        <w:jc w:val="left"/>
      </w:pPr>
      <w:r>
        <w:rPr>
          <w:rFonts w:ascii="Times New Roman"/>
          <w:b/>
          <w:i w:val="false"/>
          <w:color w:val="000000"/>
        </w:rPr>
        <w:t xml:space="preserve"> Инвентарная книга учета научно-технической документации</w:t>
      </w:r>
    </w:p>
    <w:bookmarkEnd w:id="1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Инвентарный номер единицы учета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создания единицы учета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единицы учета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учета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выпущен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о приемке документов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bookmarkStart w:name="z1320" w:id="1227"/>
      <w:r>
        <w:rPr>
          <w:rFonts w:ascii="Times New Roman"/>
          <w:b w:val="false"/>
          <w:i w:val="false"/>
          <w:color w:val="000000"/>
          <w:sz w:val="28"/>
        </w:rPr>
        <w:t>
      Итого в ________ году поступило __________________ единиц учета.</w:t>
      </w:r>
    </w:p>
    <w:bookmarkEnd w:id="1227"/>
    <w:p>
      <w:pPr>
        <w:spacing w:after="0"/>
        <w:ind w:left="0"/>
        <w:jc w:val="both"/>
      </w:pPr>
      <w:r>
        <w:rPr>
          <w:rFonts w:ascii="Times New Roman"/>
          <w:b w:val="false"/>
          <w:i w:val="false"/>
          <w:color w:val="000000"/>
          <w:sz w:val="28"/>
        </w:rPr>
        <w:t>(цифрами и прописью)</w:t>
      </w:r>
    </w:p>
    <w:p>
      <w:pPr>
        <w:spacing w:after="0"/>
        <w:ind w:left="0"/>
        <w:jc w:val="both"/>
      </w:pPr>
      <w:r>
        <w:rPr>
          <w:rFonts w:ascii="Times New Roman"/>
          <w:b w:val="false"/>
          <w:i w:val="false"/>
          <w:color w:val="000000"/>
          <w:sz w:val="28"/>
        </w:rPr>
        <w:t>Наименование должности работника, Расшифровка составившего итоговою годовую</w:t>
      </w:r>
    </w:p>
    <w:p>
      <w:pPr>
        <w:spacing w:after="0"/>
        <w:ind w:left="0"/>
        <w:jc w:val="both"/>
      </w:pPr>
      <w:r>
        <w:rPr>
          <w:rFonts w:ascii="Times New Roman"/>
          <w:b w:val="false"/>
          <w:i w:val="false"/>
          <w:color w:val="000000"/>
          <w:sz w:val="28"/>
        </w:rPr>
        <w:t>запись _______________ подписи (личная подпись)</w:t>
      </w:r>
    </w:p>
    <w:p>
      <w:pPr>
        <w:spacing w:after="0"/>
        <w:ind w:left="0"/>
        <w:jc w:val="both"/>
      </w:pPr>
      <w:r>
        <w:rPr>
          <w:rFonts w:ascii="Times New Roman"/>
          <w:b w:val="false"/>
          <w:i w:val="false"/>
          <w:color w:val="000000"/>
          <w:sz w:val="28"/>
        </w:rPr>
        <w:t>Руководитель ведомственного (частного) _________________ Расшифровка архива</w:t>
      </w:r>
    </w:p>
    <w:p>
      <w:pPr>
        <w:spacing w:after="0"/>
        <w:ind w:left="0"/>
        <w:jc w:val="both"/>
      </w:pPr>
      <w:r>
        <w:rPr>
          <w:rFonts w:ascii="Times New Roman"/>
          <w:b w:val="false"/>
          <w:i w:val="false"/>
          <w:color w:val="000000"/>
          <w:sz w:val="28"/>
        </w:rPr>
        <w:t>организации (личная подпись) подписи</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Формат А3 (297Х420)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40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23" w:id="1228"/>
    <w:p>
      <w:pPr>
        <w:spacing w:after="0"/>
        <w:ind w:left="0"/>
        <w:jc w:val="left"/>
      </w:pPr>
      <w:r>
        <w:rPr>
          <w:rFonts w:ascii="Times New Roman"/>
          <w:b/>
          <w:i w:val="false"/>
          <w:color w:val="000000"/>
        </w:rPr>
        <w:t xml:space="preserve"> Карточка регистрации научно-технической документации</w:t>
      </w:r>
    </w:p>
    <w:bookmarkEnd w:id="1228"/>
    <w:bookmarkStart w:name="z1324" w:id="1229"/>
    <w:p>
      <w:pPr>
        <w:spacing w:after="0"/>
        <w:ind w:left="0"/>
        <w:jc w:val="both"/>
      </w:pPr>
      <w:r>
        <w:rPr>
          <w:rFonts w:ascii="Times New Roman"/>
          <w:b w:val="false"/>
          <w:i w:val="false"/>
          <w:color w:val="000000"/>
          <w:sz w:val="28"/>
        </w:rPr>
        <w:t>
      Лицевая сторона</w:t>
      </w:r>
    </w:p>
    <w:bookmarkEnd w:id="1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комплекса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объекта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 объекта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комплекса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проекта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разработки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Отдел-разработчик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инженер проекта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Технологическая организация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bl>
    <w:bookmarkStart w:name="z1325" w:id="1230"/>
    <w:p>
      <w:pPr>
        <w:spacing w:after="0"/>
        <w:ind w:left="0"/>
        <w:jc w:val="both"/>
      </w:pPr>
      <w:r>
        <w:rPr>
          <w:rFonts w:ascii="Times New Roman"/>
          <w:b w:val="false"/>
          <w:i w:val="false"/>
          <w:color w:val="000000"/>
          <w:sz w:val="28"/>
        </w:rPr>
        <w:t>
      Оборотная сторона</w:t>
      </w:r>
    </w:p>
    <w:bookmarkEnd w:id="1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Инвентарный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и номера листов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листов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хране-ния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326" w:id="1231"/>
    <w:p>
      <w:pPr>
        <w:spacing w:after="0"/>
        <w:ind w:left="0"/>
        <w:jc w:val="both"/>
      </w:pPr>
      <w:r>
        <w:rPr>
          <w:rFonts w:ascii="Times New Roman"/>
          <w:b w:val="false"/>
          <w:i w:val="false"/>
          <w:color w:val="000000"/>
          <w:sz w:val="28"/>
        </w:rPr>
        <w:t>
      Формат А5 (148Х210)</w:t>
      </w:r>
    </w:p>
    <w:bookmarkEnd w:id="12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41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29" w:id="1232"/>
    <w:p>
      <w:pPr>
        <w:spacing w:after="0"/>
        <w:ind w:left="0"/>
        <w:jc w:val="left"/>
      </w:pPr>
      <w:r>
        <w:rPr>
          <w:rFonts w:ascii="Times New Roman"/>
          <w:b/>
          <w:i w:val="false"/>
          <w:color w:val="000000"/>
        </w:rPr>
        <w:t xml:space="preserve"> Инвентарная книга учета научно-исследовательской документации</w:t>
      </w:r>
    </w:p>
    <w:bookmarkEnd w:id="1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номер темы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государственной регистрации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Разработчик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(ответственный исполнитель)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 номер экземпляра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выбытии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30" w:id="1233"/>
      <w:r>
        <w:rPr>
          <w:rFonts w:ascii="Times New Roman"/>
          <w:b w:val="false"/>
          <w:i w:val="false"/>
          <w:color w:val="000000"/>
          <w:sz w:val="28"/>
        </w:rPr>
        <w:t>
      Итого в ________ году поступило __________________ единиц хранения, выбыло</w:t>
      </w:r>
    </w:p>
    <w:bookmarkEnd w:id="1233"/>
    <w:p>
      <w:pPr>
        <w:spacing w:after="0"/>
        <w:ind w:left="0"/>
        <w:jc w:val="both"/>
      </w:pPr>
      <w:r>
        <w:rPr>
          <w:rFonts w:ascii="Times New Roman"/>
          <w:b w:val="false"/>
          <w:i w:val="false"/>
          <w:color w:val="000000"/>
          <w:sz w:val="28"/>
        </w:rPr>
        <w:t>      __________________ единиц хранения. (цифрами и прописью) (цифрами и прописью)</w:t>
      </w:r>
    </w:p>
    <w:p>
      <w:pPr>
        <w:spacing w:after="0"/>
        <w:ind w:left="0"/>
        <w:jc w:val="both"/>
      </w:pPr>
      <w:r>
        <w:rPr>
          <w:rFonts w:ascii="Times New Roman"/>
          <w:b w:val="false"/>
          <w:i w:val="false"/>
          <w:color w:val="000000"/>
          <w:sz w:val="28"/>
        </w:rPr>
        <w:t>Наименование должности работника, Расшифровка составившего итоговою годовую запись</w:t>
      </w:r>
    </w:p>
    <w:p>
      <w:pPr>
        <w:spacing w:after="0"/>
        <w:ind w:left="0"/>
        <w:jc w:val="both"/>
      </w:pPr>
      <w:r>
        <w:rPr>
          <w:rFonts w:ascii="Times New Roman"/>
          <w:b w:val="false"/>
          <w:i w:val="false"/>
          <w:color w:val="000000"/>
          <w:sz w:val="28"/>
        </w:rPr>
        <w:t>      _______________ подписи (личная подпись)</w:t>
      </w:r>
    </w:p>
    <w:p>
      <w:pPr>
        <w:spacing w:after="0"/>
        <w:ind w:left="0"/>
        <w:jc w:val="both"/>
      </w:pPr>
      <w:r>
        <w:rPr>
          <w:rFonts w:ascii="Times New Roman"/>
          <w:b w:val="false"/>
          <w:i w:val="false"/>
          <w:color w:val="000000"/>
          <w:sz w:val="28"/>
        </w:rPr>
        <w:t>Руководитель ведомственного (частного) _________________ Расшифровка архива</w:t>
      </w:r>
    </w:p>
    <w:p>
      <w:pPr>
        <w:spacing w:after="0"/>
        <w:ind w:left="0"/>
        <w:jc w:val="both"/>
      </w:pPr>
      <w:r>
        <w:rPr>
          <w:rFonts w:ascii="Times New Roman"/>
          <w:b w:val="false"/>
          <w:i w:val="false"/>
          <w:color w:val="000000"/>
          <w:sz w:val="28"/>
        </w:rPr>
        <w:t>организации (личная подпись) подписи</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Формат А3 (297Х420)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42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33" w:id="1234"/>
    <w:p>
      <w:pPr>
        <w:spacing w:after="0"/>
        <w:ind w:left="0"/>
        <w:jc w:val="left"/>
      </w:pPr>
      <w:r>
        <w:rPr>
          <w:rFonts w:ascii="Times New Roman"/>
          <w:b/>
          <w:i w:val="false"/>
          <w:color w:val="000000"/>
        </w:rPr>
        <w:t xml:space="preserve"> Журнал регистрации заявок на выдачу патента на изобретение</w:t>
      </w:r>
    </w:p>
    <w:bookmarkEnd w:id="1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заявления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Входящий номер заявления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государственной регистрации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изобретения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Патентный поверенный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телефон, факс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оплаченной пошлины, дата и номер платежного документа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34" w:id="1235"/>
    <w:p>
      <w:pPr>
        <w:spacing w:after="0"/>
        <w:ind w:left="0"/>
        <w:jc w:val="both"/>
      </w:pPr>
      <w:r>
        <w:rPr>
          <w:rFonts w:ascii="Times New Roman"/>
          <w:b w:val="false"/>
          <w:i w:val="false"/>
          <w:color w:val="000000"/>
          <w:sz w:val="28"/>
        </w:rPr>
        <w:t>
      Формат А4 (210Х297)</w:t>
      </w:r>
    </w:p>
    <w:bookmarkEnd w:id="12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43</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43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37" w:id="1236"/>
    <w:p>
      <w:pPr>
        <w:spacing w:after="0"/>
        <w:ind w:left="0"/>
        <w:jc w:val="left"/>
      </w:pPr>
      <w:r>
        <w:rPr>
          <w:rFonts w:ascii="Times New Roman"/>
          <w:b/>
          <w:i w:val="false"/>
          <w:color w:val="000000"/>
        </w:rPr>
        <w:t xml:space="preserve"> Учетная карточка единицы учета электронных документов</w:t>
      </w:r>
    </w:p>
    <w:bookmarkEnd w:id="1236"/>
    <w:bookmarkStart w:name="z1338" w:id="1237"/>
    <w:p>
      <w:pPr>
        <w:spacing w:after="0"/>
        <w:ind w:left="0"/>
        <w:jc w:val="both"/>
      </w:pPr>
      <w:r>
        <w:rPr>
          <w:rFonts w:ascii="Times New Roman"/>
          <w:b w:val="false"/>
          <w:i w:val="false"/>
          <w:color w:val="000000"/>
          <w:sz w:val="28"/>
        </w:rPr>
        <w:t>
      лицевая сторона карточки</w:t>
      </w:r>
    </w:p>
    <w:bookmarkEnd w:id="1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от которой поступили документы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Заголовок единицы учета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единицы хранения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наличии копий документов на электронных носителях информации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носителя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 Мбайт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записей для базы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создания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хранения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хранения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внесшего запись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39" w:id="1238"/>
    <w:p>
      <w:pPr>
        <w:spacing w:after="0"/>
        <w:ind w:left="0"/>
        <w:jc w:val="both"/>
      </w:pPr>
      <w:r>
        <w:rPr>
          <w:rFonts w:ascii="Times New Roman"/>
          <w:b w:val="false"/>
          <w:i w:val="false"/>
          <w:color w:val="000000"/>
          <w:sz w:val="28"/>
        </w:rPr>
        <w:t>
      оборотная сторона карточки</w:t>
      </w:r>
    </w:p>
    <w:bookmarkEnd w:id="12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работы (перезапись, миграция)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акта перезаписи и миграции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формат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 Мбайт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носителя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единиц хранения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внесшего запись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40" w:id="1239"/>
    <w:p>
      <w:pPr>
        <w:spacing w:after="0"/>
        <w:ind w:left="0"/>
        <w:jc w:val="both"/>
      </w:pPr>
      <w:r>
        <w:rPr>
          <w:rFonts w:ascii="Times New Roman"/>
          <w:b w:val="false"/>
          <w:i w:val="false"/>
          <w:color w:val="000000"/>
          <w:sz w:val="28"/>
        </w:rPr>
        <w:t>
      Формат А5 (148Х210)</w:t>
      </w:r>
    </w:p>
    <w:bookmarkEnd w:id="12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44</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В правый верхний угол приложения 44 внесено изменение на казахском языке, текст на русском не меняется, в соответствии с приказом Заместителя Премьер-Министра - Министра культуры и информации РК от 27.03.2026 </w:t>
      </w:r>
      <w:r>
        <w:rPr>
          <w:rFonts w:ascii="Times New Roman"/>
          <w:b w:val="false"/>
          <w:i w:val="false"/>
          <w:color w:val="ff0000"/>
          <w:sz w:val="28"/>
        </w:rPr>
        <w:t>№ 129-НҚ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43" w:id="1240"/>
    <w:p>
      <w:pPr>
        <w:spacing w:after="0"/>
        <w:ind w:left="0"/>
        <w:jc w:val="both"/>
      </w:pPr>
      <w:r>
        <w:rPr>
          <w:rFonts w:ascii="Times New Roman"/>
          <w:b w:val="false"/>
          <w:i w:val="false"/>
          <w:color w:val="000000"/>
          <w:sz w:val="28"/>
        </w:rPr>
        <w:t>
      Официальное наименование организации</w:t>
      </w:r>
    </w:p>
    <w:bookmarkEnd w:id="1240"/>
    <w:bookmarkStart w:name="z1344" w:id="1241"/>
    <w:p>
      <w:pPr>
        <w:spacing w:after="0"/>
        <w:ind w:left="0"/>
        <w:jc w:val="left"/>
      </w:pPr>
      <w:r>
        <w:rPr>
          <w:rFonts w:ascii="Times New Roman"/>
          <w:b/>
          <w:i w:val="false"/>
          <w:color w:val="000000"/>
        </w:rPr>
        <w:t xml:space="preserve"> Журнал учета миграции и перезаписей электронных документов</w:t>
      </w:r>
    </w:p>
    <w:bookmarkEnd w:id="1241"/>
    <w:bookmarkStart w:name="z1345" w:id="1242"/>
    <w:p>
      <w:pPr>
        <w:spacing w:after="0"/>
        <w:ind w:left="0"/>
        <w:jc w:val="both"/>
      </w:pPr>
      <w:r>
        <w:rPr>
          <w:rFonts w:ascii="Times New Roman"/>
          <w:b w:val="false"/>
          <w:i w:val="false"/>
          <w:color w:val="000000"/>
          <w:sz w:val="28"/>
        </w:rPr>
        <w:t>
      1. постоянного хранения за годы:</w:t>
      </w:r>
    </w:p>
    <w:bookmarkEnd w:id="1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6" w:id="1243"/>
          <w:p>
            <w:pPr>
              <w:spacing w:after="20"/>
              <w:ind w:left="20"/>
              <w:jc w:val="both"/>
            </w:pPr>
            <w:r>
              <w:rPr>
                <w:rFonts w:ascii="Times New Roman"/>
                <w:b w:val="false"/>
                <w:i w:val="false"/>
                <w:color w:val="000000"/>
                <w:sz w:val="20"/>
              </w:rPr>
              <w:t>
№</w:t>
            </w:r>
          </w:p>
          <w:bookmarkEnd w:id="1243"/>
          <w:p>
            <w:pPr>
              <w:spacing w:after="20"/>
              <w:ind w:left="20"/>
              <w:jc w:val="both"/>
            </w:pPr>
            <w:r>
              <w:rPr>
                <w:rFonts w:ascii="Times New Roman"/>
                <w:b w:val="false"/>
                <w:i w:val="false"/>
                <w:color w:val="000000"/>
                <w:sz w:val="20"/>
              </w:rPr>
              <w:t>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миграции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раздела, заголовок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документов в электронном деле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мигрируемых документов и электронном виде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электронного носителя до миграции и перезаписи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электронного носителя после миграции и перезаписи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миграции и перезаписи канала передачи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47" w:id="1244"/>
    <w:p>
      <w:pPr>
        <w:spacing w:after="0"/>
        <w:ind w:left="0"/>
        <w:jc w:val="both"/>
      </w:pPr>
      <w:r>
        <w:rPr>
          <w:rFonts w:ascii="Times New Roman"/>
          <w:b w:val="false"/>
          <w:i w:val="false"/>
          <w:color w:val="000000"/>
          <w:sz w:val="28"/>
        </w:rPr>
        <w:t>
      2. Дела временного хранения (свыше 10 лет) за годы:</w:t>
      </w:r>
    </w:p>
    <w:bookmarkEnd w:id="1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8" w:id="1245"/>
          <w:p>
            <w:pPr>
              <w:spacing w:after="20"/>
              <w:ind w:left="20"/>
              <w:jc w:val="both"/>
            </w:pPr>
            <w:r>
              <w:rPr>
                <w:rFonts w:ascii="Times New Roman"/>
                <w:b w:val="false"/>
                <w:i w:val="false"/>
                <w:color w:val="000000"/>
                <w:sz w:val="20"/>
              </w:rPr>
              <w:t>
№</w:t>
            </w:r>
          </w:p>
          <w:bookmarkEnd w:id="1245"/>
          <w:p>
            <w:pPr>
              <w:spacing w:after="20"/>
              <w:ind w:left="20"/>
              <w:jc w:val="both"/>
            </w:pPr>
            <w:r>
              <w:rPr>
                <w:rFonts w:ascii="Times New Roman"/>
                <w:b w:val="false"/>
                <w:i w:val="false"/>
                <w:color w:val="000000"/>
                <w:sz w:val="20"/>
              </w:rPr>
              <w:t>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миграции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раздела, заголовок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документов в электронном деле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мигрируемых документов и электронном виде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электронного носителя до миграции и перезаписи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электронного носителя после миграции и перезаписи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миграции и перезаписи канала передачи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49" w:id="1246"/>
    <w:p>
      <w:pPr>
        <w:spacing w:after="0"/>
        <w:ind w:left="0"/>
        <w:jc w:val="both"/>
      </w:pPr>
      <w:r>
        <w:rPr>
          <w:rFonts w:ascii="Times New Roman"/>
          <w:b w:val="false"/>
          <w:i w:val="false"/>
          <w:color w:val="000000"/>
          <w:sz w:val="28"/>
        </w:rPr>
        <w:t>
      3. Дела по личному составу за годы:</w:t>
      </w:r>
    </w:p>
    <w:bookmarkEnd w:id="1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0" w:id="1247"/>
          <w:p>
            <w:pPr>
              <w:spacing w:after="20"/>
              <w:ind w:left="20"/>
              <w:jc w:val="both"/>
            </w:pPr>
            <w:r>
              <w:rPr>
                <w:rFonts w:ascii="Times New Roman"/>
                <w:b w:val="false"/>
                <w:i w:val="false"/>
                <w:color w:val="000000"/>
                <w:sz w:val="20"/>
              </w:rPr>
              <w:t>
№</w:t>
            </w:r>
          </w:p>
          <w:bookmarkEnd w:id="1247"/>
          <w:p>
            <w:pPr>
              <w:spacing w:after="20"/>
              <w:ind w:left="20"/>
              <w:jc w:val="both"/>
            </w:pPr>
            <w:r>
              <w:rPr>
                <w:rFonts w:ascii="Times New Roman"/>
                <w:b w:val="false"/>
                <w:i w:val="false"/>
                <w:color w:val="000000"/>
                <w:sz w:val="20"/>
              </w:rPr>
              <w:t>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миграции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раздела, заголовок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Крайние даты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документов в электронном деле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мигрируемых документов и электронном виде электронного дела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электронного носителя до миграции и перезаписи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электронного носителя после миграции и перезаписи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миграции и перезаписи канала передачи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51" w:id="1248"/>
      <w:r>
        <w:rPr>
          <w:rFonts w:ascii="Times New Roman"/>
          <w:b w:val="false"/>
          <w:i w:val="false"/>
          <w:color w:val="000000"/>
          <w:sz w:val="28"/>
        </w:rPr>
        <w:t>
      Характеристика электронных документов до перезаписи/миграции:</w:t>
      </w:r>
    </w:p>
    <w:bookmarkEnd w:id="1248"/>
    <w:p>
      <w:pPr>
        <w:spacing w:after="0"/>
        <w:ind w:left="0"/>
        <w:jc w:val="both"/>
      </w:pPr>
      <w:r>
        <w:rPr>
          <w:rFonts w:ascii="Times New Roman"/>
          <w:b w:val="false"/>
          <w:i w:val="false"/>
          <w:color w:val="000000"/>
          <w:sz w:val="28"/>
        </w:rPr>
        <w:t>формат ____, объем (Мбайт), ____ количество и номера единиц хранения __________.</w:t>
      </w:r>
    </w:p>
    <w:p>
      <w:pPr>
        <w:spacing w:after="0"/>
        <w:ind w:left="0"/>
        <w:jc w:val="both"/>
      </w:pPr>
      <w:r>
        <w:rPr>
          <w:rFonts w:ascii="Times New Roman"/>
          <w:b w:val="false"/>
          <w:i w:val="false"/>
          <w:color w:val="000000"/>
          <w:sz w:val="28"/>
        </w:rPr>
        <w:t>Характеристика электронных документов после перезаписи/миграции:</w:t>
      </w:r>
    </w:p>
    <w:p>
      <w:pPr>
        <w:spacing w:after="0"/>
        <w:ind w:left="0"/>
        <w:jc w:val="both"/>
      </w:pPr>
      <w:r>
        <w:rPr>
          <w:rFonts w:ascii="Times New Roman"/>
          <w:b w:val="false"/>
          <w:i w:val="false"/>
          <w:color w:val="000000"/>
          <w:sz w:val="28"/>
        </w:rPr>
        <w:t>формат ____, объем (Мбайт), ____ количество и номера единиц хранения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45</w:t>
            </w:r>
            <w:r>
              <w:br/>
            </w:r>
            <w:r>
              <w:rPr>
                <w:rFonts w:ascii="Times New Roman"/>
                <w:b w:val="false"/>
                <w:i w:val="false"/>
                <w:color w:val="000000"/>
                <w:sz w:val="20"/>
              </w:rPr>
              <w:t>к Правилам приема, хранения,</w:t>
            </w:r>
            <w:r>
              <w:br/>
            </w:r>
            <w:r>
              <w:rPr>
                <w:rFonts w:ascii="Times New Roman"/>
                <w:b w:val="false"/>
                <w:i w:val="false"/>
                <w:color w:val="000000"/>
                <w:sz w:val="20"/>
              </w:rPr>
              <w:t>учета и использования документов</w:t>
            </w:r>
            <w:r>
              <w:br/>
            </w:r>
            <w:r>
              <w:rPr>
                <w:rFonts w:ascii="Times New Roman"/>
                <w:b w:val="false"/>
                <w:i w:val="false"/>
                <w:color w:val="000000"/>
                <w:sz w:val="20"/>
              </w:rPr>
              <w:t>Национального архивного фонда</w:t>
            </w:r>
            <w:r>
              <w:br/>
            </w:r>
            <w:r>
              <w:rPr>
                <w:rFonts w:ascii="Times New Roman"/>
                <w:b w:val="false"/>
                <w:i w:val="false"/>
                <w:color w:val="000000"/>
                <w:sz w:val="20"/>
              </w:rPr>
              <w:t>и других архивных документов</w:t>
            </w:r>
            <w:r>
              <w:br/>
            </w:r>
            <w:r>
              <w:rPr>
                <w:rFonts w:ascii="Times New Roman"/>
                <w:b w:val="false"/>
                <w:i w:val="false"/>
                <w:color w:val="000000"/>
                <w:sz w:val="20"/>
              </w:rPr>
              <w:t>ведомственными и частными</w:t>
            </w:r>
            <w:r>
              <w:br/>
            </w:r>
            <w:r>
              <w:rPr>
                <w:rFonts w:ascii="Times New Roman"/>
                <w:b w:val="false"/>
                <w:i w:val="false"/>
                <w:color w:val="000000"/>
                <w:sz w:val="20"/>
              </w:rPr>
              <w:t>архивами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54" w:id="1249"/>
    <w:p>
      <w:pPr>
        <w:spacing w:after="0"/>
        <w:ind w:left="0"/>
        <w:jc w:val="left"/>
      </w:pPr>
      <w:r>
        <w:rPr>
          <w:rFonts w:ascii="Times New Roman"/>
          <w:b/>
          <w:i w:val="false"/>
          <w:color w:val="000000"/>
        </w:rPr>
        <w:t xml:space="preserve"> Архивная справка</w:t>
      </w:r>
    </w:p>
    <w:bookmarkEnd w:id="1249"/>
    <w:bookmarkStart w:name="z1355" w:id="1250"/>
    <w:p>
      <w:pPr>
        <w:spacing w:after="0"/>
        <w:ind w:left="0"/>
        <w:jc w:val="left"/>
      </w:pPr>
      <w:r>
        <w:rPr>
          <w:rFonts w:ascii="Times New Roman"/>
          <w:b/>
          <w:i w:val="false"/>
          <w:color w:val="000000"/>
        </w:rPr>
        <w:t xml:space="preserve"> ____________________________________________________________</w:t>
      </w:r>
      <w:r>
        <w:br/>
      </w:r>
      <w:r>
        <w:rPr>
          <w:rFonts w:ascii="Times New Roman"/>
          <w:b/>
          <w:i w:val="false"/>
          <w:color w:val="000000"/>
        </w:rPr>
        <w:t>(название архива организации) (почтовый индекс, адрес, телефон, факс)</w:t>
      </w:r>
    </w:p>
    <w:bookmarkEnd w:id="1250"/>
    <w:bookmarkStart w:name="z1356" w:id="1251"/>
    <w:p>
      <w:pPr>
        <w:spacing w:after="0"/>
        <w:ind w:left="0"/>
        <w:jc w:val="left"/>
      </w:pPr>
      <w:r>
        <w:rPr>
          <w:rFonts w:ascii="Times New Roman"/>
          <w:b/>
          <w:i w:val="false"/>
          <w:color w:val="000000"/>
        </w:rPr>
        <w:t xml:space="preserve"> Архивная справка</w:t>
      </w:r>
    </w:p>
    <w:bookmarkEnd w:id="1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 ________ от 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57" w:id="1252"/>
      <w:r>
        <w:rPr>
          <w:rFonts w:ascii="Times New Roman"/>
          <w:b w:val="false"/>
          <w:i w:val="false"/>
          <w:color w:val="000000"/>
          <w:sz w:val="28"/>
        </w:rPr>
        <w:t>
      Основание:</w:t>
      </w:r>
    </w:p>
    <w:bookmarkEnd w:id="1252"/>
    <w:p>
      <w:pPr>
        <w:spacing w:after="0"/>
        <w:ind w:left="0"/>
        <w:jc w:val="both"/>
      </w:pPr>
      <w:r>
        <w:rPr>
          <w:rFonts w:ascii="Times New Roman"/>
          <w:b w:val="false"/>
          <w:i w:val="false"/>
          <w:color w:val="000000"/>
          <w:sz w:val="28"/>
        </w:rPr>
        <w:t>Директор архива подпись Расшифровка подписи</w:t>
      </w:r>
    </w:p>
    <w:p>
      <w:pPr>
        <w:spacing w:after="0"/>
        <w:ind w:left="0"/>
        <w:jc w:val="both"/>
      </w:pPr>
      <w:r>
        <w:rPr>
          <w:rFonts w:ascii="Times New Roman"/>
          <w:b w:val="false"/>
          <w:i w:val="false"/>
          <w:color w:val="000000"/>
          <w:sz w:val="28"/>
        </w:rPr>
        <w:t>Исполнитель подпись Расшифровка подписи</w:t>
      </w:r>
    </w:p>
    <w:p>
      <w:pPr>
        <w:spacing w:after="0"/>
        <w:ind w:left="0"/>
        <w:jc w:val="both"/>
      </w:pPr>
      <w:r>
        <w:rPr>
          <w:rFonts w:ascii="Times New Roman"/>
          <w:b w:val="false"/>
          <w:i w:val="false"/>
          <w:color w:val="000000"/>
          <w:sz w:val="28"/>
        </w:rPr>
        <w:t>Печать</w:t>
      </w:r>
    </w:p>
    <w:p>
      <w:pPr>
        <w:spacing w:after="0"/>
        <w:ind w:left="0"/>
        <w:jc w:val="both"/>
      </w:pPr>
      <w:r>
        <w:rPr>
          <w:rFonts w:ascii="Times New Roman"/>
          <w:b w:val="false"/>
          <w:i w:val="false"/>
          <w:color w:val="000000"/>
          <w:sz w:val="28"/>
        </w:rPr>
        <w:t>Формат А4 (210Х297)</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