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06e82e5" w14:textId="06e82e5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определении мест для размещения агитационных печатных материалов для всех кандидатов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Утративший силу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Постановление акимата Кордайского района Жамбылской области от 13 февраля 2024 года № 65. Зарегистрировано Департаментом юстиции Жамбылской области от 15 февраля 2024 года № 5151. Утратило силу постановлением акимата Кордайского района Жамбылской области от 16 июля 2026 года № 309</w:t>
      </w:r>
    </w:p>
    <w:p>
      <w:pPr>
        <w:spacing w:after="0"/>
        <w:ind w:left="0"/>
        <w:jc w:val="left"/>
      </w:pP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Утратило силу постановлением акимата Кордайского района Жамбылской области от 16.07.2026 </w:t>
      </w:r>
      <w:r>
        <w:rPr>
          <w:rFonts w:ascii="Times New Roman"/>
          <w:b w:val="false"/>
          <w:i w:val="false"/>
          <w:color w:val="ff0000"/>
          <w:sz w:val="28"/>
        </w:rPr>
        <w:t>№ 309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первого официального опубликования).</w:t>
      </w:r>
    </w:p>
    <w:bookmarkStart w:name="z23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пунктом 6 </w:t>
      </w:r>
      <w:r>
        <w:rPr>
          <w:rFonts w:ascii="Times New Roman"/>
          <w:b w:val="false"/>
          <w:i w:val="false"/>
          <w:color w:val="000000"/>
          <w:sz w:val="28"/>
        </w:rPr>
        <w:t>статьи 28</w:t>
      </w:r>
      <w:r>
        <w:rPr>
          <w:rFonts w:ascii="Times New Roman"/>
          <w:b w:val="false"/>
          <w:i w:val="false"/>
          <w:color w:val="000000"/>
          <w:sz w:val="28"/>
        </w:rPr>
        <w:t xml:space="preserve"> Конституционного закона Республики Казахстан "О выборах в Республике Казахстан", </w:t>
      </w:r>
      <w:r>
        <w:rPr>
          <w:rFonts w:ascii="Times New Roman"/>
          <w:b w:val="false"/>
          <w:i w:val="false"/>
          <w:color w:val="000000"/>
          <w:sz w:val="28"/>
        </w:rPr>
        <w:t>статьей 31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местном государственном управлении и самоуправлении в Республике Казахстан", </w:t>
      </w:r>
      <w:r>
        <w:rPr>
          <w:rFonts w:ascii="Times New Roman"/>
          <w:b w:val="false"/>
          <w:i w:val="false"/>
          <w:color w:val="000000"/>
          <w:sz w:val="28"/>
        </w:rPr>
        <w:t>статьей 27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правовых актах", акимат Кордайского района ПОСТАНОВЛЯЕТ:</w:t>
      </w:r>
    </w:p>
    <w:bookmarkEnd w:id="0"/>
    <w:bookmarkStart w:name="z8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Определить места для размещения агитационных печатных материалов для всех кандидатов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постановлению.</w:t>
      </w:r>
    </w:p>
    <w:bookmarkEnd w:id="1"/>
    <w:bookmarkStart w:name="z9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Признать утратившими силу некоторые постановление акимата Кордайского района:</w:t>
      </w:r>
    </w:p>
    <w:bookmarkEnd w:id="2"/>
    <w:bookmarkStart w:name="z10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Постановление акимата Кордайского района Жамбылской области от 29 августа 2014 года № 460 "Об определении мест для размещения агитационных печатных материалов" (зарегистрированное в Реестре государственной регистрации нормативных правовых актов за </w:t>
      </w:r>
      <w:r>
        <w:rPr>
          <w:rFonts w:ascii="Times New Roman"/>
          <w:b w:val="false"/>
          <w:i w:val="false"/>
          <w:color w:val="000000"/>
          <w:sz w:val="28"/>
        </w:rPr>
        <w:t>№ 2328</w:t>
      </w:r>
      <w:r>
        <w:rPr>
          <w:rFonts w:ascii="Times New Roman"/>
          <w:b w:val="false"/>
          <w:i w:val="false"/>
          <w:color w:val="000000"/>
          <w:sz w:val="28"/>
        </w:rPr>
        <w:t>);</w:t>
      </w:r>
    </w:p>
    <w:bookmarkEnd w:id="3"/>
    <w:bookmarkStart w:name="z11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Постановление Кордайского районного акимата Жамбылской области от 28 января 2016 года № 24 "О внесении изменений в постановление акимата Кордайского района от 29 августа 2014 года № 460 "Об определении мест для размещения агитационных печатных материалов" (зарегистрированное в Реестре государственной регистрации нормативных правовых актов за </w:t>
      </w:r>
      <w:r>
        <w:rPr>
          <w:rFonts w:ascii="Times New Roman"/>
          <w:b w:val="false"/>
          <w:i w:val="false"/>
          <w:color w:val="000000"/>
          <w:sz w:val="28"/>
        </w:rPr>
        <w:t>№2920</w:t>
      </w:r>
      <w:r>
        <w:rPr>
          <w:rFonts w:ascii="Times New Roman"/>
          <w:b w:val="false"/>
          <w:i w:val="false"/>
          <w:color w:val="000000"/>
          <w:sz w:val="28"/>
        </w:rPr>
        <w:t>).</w:t>
      </w:r>
    </w:p>
    <w:bookmarkEnd w:id="4"/>
    <w:bookmarkStart w:name="z12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данного постановления возложить на руководителя аппарата акима Кордайского района.</w:t>
      </w:r>
    </w:p>
    <w:bookmarkEnd w:id="5"/>
    <w:bookmarkStart w:name="z13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Настоящее постановление вводится в действие по истечении десяти календарных дней после дня его первого официального опубликования.</w:t>
      </w:r>
    </w:p>
    <w:bookmarkEnd w:id="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Аким Кордайского района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Б. Болатбеков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к постановлению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акимата Кордайского района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13 февраля 2024 года № 65</w:t>
            </w:r>
          </w:p>
        </w:tc>
      </w:tr>
    </w:tbl>
    <w:bookmarkStart w:name="z18" w:id="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Места для размещения агитационных печатных материалов для всех кандидатов на территории Кордайского района</w:t>
      </w:r>
    </w:p>
    <w:bookmarkEnd w:id="7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населенного пункта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Места для размещения агитационных печатных материалов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Село Алга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Алга, улица Алдабергенов 95, информационный щит перед зданием коммунального государственного учреждения "Аппарат акима Алгинского сельского округа Кордайского района Жамбылской области"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Село Анырахай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Село Анырахай, улица Желтөбе 25/1, информационный щит перед жилым домом 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Арал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Арал, улица Бабакчиев 40 "а", информационный щит перед зданием коммунального государственного учреждения "Основная школа имени Санжара Асфендиярова отдела образования Кордайского района управления образования акимата Жамбылской области"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Село Аухатты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Аухатты улица Абай 25, информационный щит перед магазином "Аружан"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Село Байтерек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Байтерек, улица Абай 8 "а", информационный щит перед зданием коммунального государственного учреждения "Основная школа имени Жубана Молдагалиева отдела образования Кордайского района управления образования акимата Жамбылской области"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Бель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Бель, улица Тәуелсіздік 1, информационный щит перед зданием коммунального государственного учреждения "Основная школа № 49 имени Оралхана Бокея отдела образования Кордайского района управления образования акимата Жамбылской области"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Село Бериктас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Бериктас, улица Тұрар Сақалова 5, информационный щит перед зданием коммунального государственного учреждения "Средняя школа №28 имени Шокана Уалиханова отдела образования Кордайского района управления образования акимата Жамбылской области"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Село Беткайнар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Беткайнар, улица Өтеген 12, информационный щит перед зданием коммунального государственного учреждения "Аппарат акима Беткайнарского сельского округа Кордайского района Жамбылской области"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Булар Батыр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Булар Батыр, улица Өркениет 29 "б", информационный щит перед зданием государственного коммунального предприятия на праве хозяйственного ведения "Кордайская центральная районная больница управления здравоохранения акимата Жамбылской области"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Гвардейский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 Информационный щит перед зданием магазина "Супермаркет" 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Село Енбек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Енбек, улица Қаумен батыр 47, информационный щит перед зданием коммунального государственного учреждения "Средняя школа № 22 имени Ильяса Жансугурова отдела образования Кордайского района управления образования акимата Жамбылской области"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Жамбыл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Жамбыл, улица Аққайнар 7, информационный щит перед зданием коммунального государственного учреждения "Аппарат акима Жамбылского сельского округа Кордайского района Жамбылской области"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Жанатурмыс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Жанатурмыс, улица Т.Рысқұлов 2, информационный щит перед зданием коммунального государственного учреждения "Аппарат акима Жамбылского сельского округа Кордайского района Жамбылской области"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Село Кенен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Кенен, улица К.Әзербаев 24, информационный щит перед зданием коммунального государственного казенного предприятия "Районный Дом культура" отдела культуры и развития языков акимата Кордайского района Жамбылской области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Село Керу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Керу, улица Ж.Тленова 1, информационный щит, перед зданием государственного коммунального казенного предприятия "Балауса детский оздоровительный лагерь" отдела образования Кордайского района управления образования акимата Жамбылской области"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Село Когадыр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Когадыр, улица М.Смағұлов 44, информационный щит перед зданием государственного коммунального предприятия на праве хозяйственного ведения "Кордайская центральная районная больница управления здравоохранения акимата Жамбылской области"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Село Коктобе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Коктобе, улица Мектеп 10 "б", информационный щит перед зданием коммунального государственного учреждения "Основная школа № 40 имени Смагула Садуакасулы отдела образования Кордайского района управления образования акимата Жамбылской области"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Кунбатыс-1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Кунбатыс-1, улица Жіңішке 11, информационный щит перед зданием коммунального государственного учреждения "Начальная школа №11 отдела образования Кордайского района управления образования акимата Жамбылской области"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Кунбатыс-2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Кунбатыс-2, улица Шығыс 8 "а", информационный щит перед зданием коммунального государственного учреждения" "Основная школа №11 отдела образования Кордайского района управления образования акимата Жамбылской области"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Кайнар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Кайнар, улица Үшқоңыр 54, информационный щит перед зданием коммунального государственного учреждения "Аппарат акима Сарыбулакского сельского округа Кордайского района Жамбылской области"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Какпатас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Какпатас, улица Д.Қонаев 27, информационный щит перед жилым домом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Калгуты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Калгуты, улица Оңтүстік 31 "а", информационный щит перед зданием коммунального государственного учреждения "Средняя школа №52 отдела образования Кордайского района управления образования акимата Жамбылской области"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Каракемер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Каракемер, улица Д.Қонаев 6, информационный щит перед зданием коммунального государственного учреждения "Аппарат акима Каракемерского сельского округа Кордайского района Жамбылской области"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Село Карасай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Карасай, улица Ж.Сұраубаев 57, информационный щит перед зданием коммунального государственного учреждения "Средняя школа имени Сакена Сейфуллина отдела образования Кордайского района управления образования акимата Жамбылской области"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Село Карасу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Карасу, улица Нұрлы жол 203, информационный щит перед зданием коммунального государственного учреждения "Аппарат акима Карасуского сельского округа Кордайского района Жамбылской области"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Село Касык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Касык, улица Домалақ ана 72, информационный щит перед зданием коммунального государственного учреждения "Аппарат акима Касыкского сельского округа Кордайского района Жамбылской области"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Кордай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Кордай, улица Жібек Жолы 1, информационный щит перед таможней "Қордай"; село Кордай, улица Жібек Жолы 195, информационный щит на пересечении улиц Жібек Жолы-Жамбыла; село Кордай, улица Домалақ ана 215, информационный щит перед зданием республиканского государственного учреждения "Управление государственных доходов по Кордайскому району Департамента государственных доходов по Жамбылской области"; село Кордай, улица Толе би 54, информационный щит перед зданием государственного коммунального предприятия на праве хозяйственного ведения "Кордайская центральная районная больница Управления здравоохранения акимата Жамбылской области"; село Кордай, улица Жібек Жолы 389, информационный щит на пересечении улиц Жібек Жолы - Көктөбе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Кызылсай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Кызылсай, улица Амангелді 36, информационный щит перед зданием коммунального государственного учреждения "Средняя школа №10 отдела образования Кордайского района управления образования акимата Жамбылской области"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Село Масанчи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Масанчи, улица Сарыарқа 14, информационный щит перед зданием коммунального государственного учреждения "Аппарат акима Масанчинского сельского округа Кордайского района Жамбылской области"; село Масанчи, улица Мәңгілік Ел 50, информационный щит перед зданием коммунального государственного учреждения "Средняя школа №50 имени Аль-Фараби отдела образования Кордайского района управления образования акимата Жамбылской области"; село Масанчи, улица Хива 50, информационный щит перед зданием коммунального государственного учреждения "Средняя школа №13 имени Мыржакыпа Дулатулы отдела образования Кордайского района управления образования акимата Жамбылской области"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Музбел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Музбел, улица Асу 18, информационный щит перед жилым домом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Ногайбай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Ногайбай, улица Б.Момышулы 28, информационный щит перед зданием коммунального государственного учреждения "Аппарат акима Ногайбайского сельского округа Кордайского района Жамбылской области"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Отар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Отар, улица Қуаныш Жекенов 19, информационный щит перед зданием коммунального государственного учреждения "Аппарат акима Отарского сельского округа Кордайского района Жамбылской области"; село Отар, улица Самал 2, информационный щит перед зданием коммунального государственного учреждения "Средняя школа № 41 имени Кенена Азербаева отдела образования Кордайского района управления образования акимата Жамбылской области"; село Отар, улица Атамқұлов 7 "а", информационный щит перед зданием коммунального государственного казенного предприятия "Районный дом культуры" отдела культуры и развития языков акимата Кордайского района Жамбылской области"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Отеген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Отеген, улица Абай 88, информационный щит перед зданием коммунального государственного казенного предприятия "Районный дом культуры" отдела культуры и развития языков акимата Кордайского района Жамбылской области"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Сарыбулак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Сарыбулак, улица Тайчибеков 5, информационный щит перед зданием коммунального государственного казенного предприятия "Районный дом культуры" отдела культуры и развития языков акимата Кордайского района Жамбылской области"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Село Соганды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Соганды, улица Х.Мәмбетәлі 44, информационный щит перед зданием коммунального государственного учреждения "Средняя школа имени М. Макатаева отдела образования Кордайского района управления образования акимата Жамбылской области"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Сортобе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Сортобе, улица Алтын Орда 159 "б, информационный щит перед зданием коммунального государственного казенного предприятия "Районный дом культуры" отдела культуры и развития языков акимата Кордайского района Жамбылской области"; село Сортобе, улица Баласағұн 71 "а", информационный щит перед зданием коммунального государственного учреждения "Средняя школа №17 отдела образования Кордайского района управления образования акимата Жамбылской области"; село Сортобе, улица Дунларов 9, информационный щит перед зданием коммунального государственного учреждения "Средняя школа №48 имени Султанмахмута Торайгырова отдела образования Кордайского района управления образования акимата Жамбылской области"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Степной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Степной, улица Білім 17, информационный щит перед зданием коммунального государственного учреждения "Средняя школа имени Мухтара Ауэзова отдела образования Кордайского района управления образования акимата Жамбылской области"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Село Сулутор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Сулутор, улица Жамбыл 52, информационный щит перед жилым домом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Село Улкен-Сулутор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Улкен-Сулутор, улица Жібек Жолы 6 "а", информационный щит перед зданием коммунального государственного учреждения "Аппарат акима Улкен-Сулуторского сельского округа Кордайского района Жамбылской области"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Село Шарбакты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Шарбакты, улица Ноғайбай би 30, информационный щит перед зданием коммунального государственного учреждения "Основная школа №36 имени Ныгмета Сауранбаева отдела образования Кордайского района управления образования акимата Жамбылской области"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