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f2f7f1" w14:textId="ef2f7f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выдачи разрешения на осуществление деятельности по монтажу, наладке и техническому обслуживанию систем пожарной автоматики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по чрезвычайным ситуациям Республики Казахстан от 28 августа 2025 года № 372. Зарегистрирован в Министерстве юстиции Республики Казахстан 29 августа 2025 года № 36734.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01.02.2026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12 Закона Республики Казахстан "О гражданской защите"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приказа Министра по чрезвычайным ситуациям РК от 31.03.2026 </w:t>
      </w:r>
      <w:r>
        <w:rPr>
          <w:rFonts w:ascii="Times New Roman"/>
          <w:b w:val="false"/>
          <w:i w:val="false"/>
          <w:color w:val="000000"/>
          <w:sz w:val="28"/>
        </w:rPr>
        <w:t>№ 138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выдачи разрешения на осуществление деятельности по монтажу, наладке и техническому обслуживанию систем пожарной автоматики.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противопожарной службы Министерства по чрезвычайным ситуациям Республики Казахстан в установленном законодательством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по чрезвычайным ситуациям Республики Казахстан.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по чрезвычайным ситуациям Республики Казахстан.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февраля 2026 года и подлежит официальному опубликованию.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по чрезвычайным ситуациям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Ч. Аринов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 инноваций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августа 2025 года № 372</w:t>
            </w:r>
          </w:p>
        </w:tc>
      </w:tr>
    </w:tbl>
    <w:bookmarkStart w:name="z16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выдачи разрешения на осуществление деятельности по монтажу, наладке и техническому обслуживанию систем пожарной автоматики</w:t>
      </w:r>
    </w:p>
    <w:bookmarkEnd w:id="9"/>
    <w:bookmarkStart w:name="z17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оказания государственной услуги "Выдача разрешения на осуществление деятельности по монтажу, наладке и техническому обслуживанию систем пожарной автоматики"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12 Закона Республики Казахстан "О гражданской защите"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и определяют порядок выдачи разрешения на осуществление деятельности по монтажу, наладке и техническому обслуживанию систем пожарной автоматики.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по чрезвычайным ситуациям РК от 31.03.2026 </w:t>
      </w:r>
      <w:r>
        <w:rPr>
          <w:rFonts w:ascii="Times New Roman"/>
          <w:b w:val="false"/>
          <w:i w:val="false"/>
          <w:color w:val="000000"/>
          <w:sz w:val="28"/>
        </w:rPr>
        <w:t>№ 138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Выдача разрешения на осуществление деятельности по монтажу, наладке и техническому обслуживанию систем пожарной автоматики осуществляется Комитетом противопожарной службы Министерства по чрезвычайным ситуациям Республики Казахстан (далее – услугодатель).</w:t>
      </w:r>
    </w:p>
    <w:bookmarkEnd w:id="12"/>
    <w:bookmarkStart w:name="z20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государственной услуги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 Для получения разрешения на осуществление деятельности по монтажу, наладке и техническому обслуживанию систем пожарной автоматики (далее – разрешение) индивидуальный предприниматель или юридическое лицо (далее – услугополучатель) подают услугодателю заявление на выдачу разрешения на осуществление деятельности по монтажу, наладке и техническому обслуживанию систем пожарной автоматики в форме электронного документа,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через веб-портал "цифрового правительства" в цифровой системе "Государственная база данных "Е-лицензирование" (далее – Портал).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основных требований к оказанию государственной услуги,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 изложены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государственной регистрации индивидуального предпринимателя или юридического лица, наличии здания или помещения, об образовании и трудовой деятельности работников услугополучателя (при указании услугополучателем индивидуальных идентификационных номеров работников), услугодатель получает из соответствующих государственных цифровых систем через шлюз "цифрового правительства".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"личный кабинет" услугополучателю направляется информация о статусе рассмотрения заявление на оказание государственной услуги, а также уведомление с указанием даты и времени получения результата государственной услуги.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подачи заявления на оказание государственной услуги работник канцелярии услугодателя осуществляет регистрацию заявления в Портале, услугополучатель получает уведомление о приеме документов, руководитель услугодателя определяет исполнителя заявления. При обращении услугополучателя после окончания рабочего времени, в выходные и праздничные дни согласно трудовому законодательству, прием заявлений и выдача результатов оказания государственной услуги осуществляется следующим рабочим днем.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с изменениями, внесенными приказом Министра по чрезвычайным ситуациям РК от 31.03.2026 </w:t>
      </w:r>
      <w:r>
        <w:rPr>
          <w:rFonts w:ascii="Times New Roman"/>
          <w:b w:val="false"/>
          <w:i w:val="false"/>
          <w:color w:val="000000"/>
          <w:sz w:val="28"/>
        </w:rPr>
        <w:t>№ 138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3-1. В случаях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услугополучателем неполного пакета документов согласно Перечню основных требований к оказанию государственной услуги "Выдача разрешения на осуществление деятельности по монтажу, наладке и техническому обслуживанию систем пожарной автоматики", утверждҰнному </w:t>
      </w:r>
      <w:r>
        <w:rPr>
          <w:rFonts w:ascii="Times New Roman"/>
          <w:b w:val="false"/>
          <w:i w:val="false"/>
          <w:color w:val="000000"/>
          <w:sz w:val="28"/>
        </w:rPr>
        <w:t>приложением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приказу, услугодатель принимает заявления посредством цифрового листа ожидания.</w:t>
      </w:r>
    </w:p>
    <w:bookmarkEnd w:id="19"/>
    <w:bookmarkStart w:name="z6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 приостанавливает срок оказания государственной услуги на 2 (два) рабочих дня и направляет услугополучателю уведомление о приостановлении процесса оказания государственной услуги.</w:t>
      </w:r>
    </w:p>
    <w:bookmarkEnd w:id="20"/>
    <w:bookmarkStart w:name="z6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недостатков днем приема заявления и (или) документов на получение государственной услуги считается день первоначального обращения услугополучателя.</w:t>
      </w:r>
    </w:p>
    <w:bookmarkEnd w:id="21"/>
    <w:bookmarkStart w:name="z6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 момента устранения выявленных недостатков.</w:t>
      </w:r>
    </w:p>
    <w:bookmarkEnd w:id="22"/>
    <w:bookmarkStart w:name="z6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неустранении выявленных недостатков, по истечении срока приостановления оказания государственной услуги, услугодатель отказывает в оказании государственной услуги.</w:t>
      </w:r>
    </w:p>
    <w:bookmarkEnd w:id="23"/>
    <w:bookmarkStart w:name="z6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Основанием для отказа в оказании государственной услуги не могут быть требования, несвязанные с возникновением права на получение данной услуги.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3-1 в соответствии с приказом и.о. Министра по чрезвычайным ситуациям РК от 28.08.2026 </w:t>
      </w:r>
      <w:r>
        <w:rPr>
          <w:rFonts w:ascii="Times New Roman"/>
          <w:b w:val="false"/>
          <w:i w:val="false"/>
          <w:color w:val="000000"/>
          <w:sz w:val="28"/>
        </w:rPr>
        <w:t>№ 332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Исполнителем услугодателя в течение двух рабочих дней с момента получения документов проверяется полнота представленных документов.</w:t>
      </w:r>
    </w:p>
    <w:bookmarkEnd w:id="25"/>
    <w:bookmarkStart w:name="z2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отказе в оказании государственной услуги услугодатель направляет услугополучателю ответ с указанием причин отказа. При отказе в оказании государственной услуги заслушивание с услугополучателем не проводится.</w:t>
      </w:r>
    </w:p>
    <w:bookmarkEnd w:id="26"/>
    <w:bookmarkStart w:name="z2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предоставления услуполучателем полного пакета документов для получения разрешения исполнитель услугодателя рассматривает документы на предмет соответствия разрешительным требованиям, предъявляемым к индивидуальным предпринимателям и юридическим лицам на осуществление деятельности по монтажу, наладке и техническому обслуживанию систем пожарной автоматики, утвержденным уполномоченным органом в сфере гражданской защиты в установленном законодательством порядке.</w:t>
      </w:r>
    </w:p>
    <w:bookmarkEnd w:id="27"/>
    <w:bookmarkStart w:name="z2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положительного решения о выдаче разрешения услугодатель формирует электронную форму разрешения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</w:t>
      </w:r>
    </w:p>
    <w:bookmarkEnd w:id="28"/>
    <w:bookmarkStart w:name="z3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Руководитель услугодателя в течение одного рабочего дня подписывает электронный результат и осуществляет его выдачу посредством Портала.</w:t>
      </w:r>
    </w:p>
    <w:bookmarkEnd w:id="29"/>
    <w:bookmarkStart w:name="z3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Услугодатель обеспечивает внесение данных в цифровую систему мониторинга оказания государственных или социально ответственных услуг о стадии их оказания в порядке, определенном уполномоченном органом в сфере цифровизации в соответствии с подпунктом 11)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государственных и социально ответственных услугах".</w:t>
      </w:r>
    </w:p>
    <w:bookmarkEnd w:id="30"/>
    <w:bookmarkStart w:name="z3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сбоя цифровой системы, при отсутствии электронной связи или возникновении иных обстоятельств, препятствующих отправке сообщений, уполномоченное подразделение услугодателя незамедлительно с момента обнаружения возникновения технических сбоев принимает меры для выявления и устранения указанных причин (в рабочие дни с 9:00 часов до 18:30 часов).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с изменениями, внесенными приказом Министра по чрезвычайным ситуациям РК от 31.03.2026 </w:t>
      </w:r>
      <w:r>
        <w:rPr>
          <w:rFonts w:ascii="Times New Roman"/>
          <w:b w:val="false"/>
          <w:i w:val="false"/>
          <w:color w:val="000000"/>
          <w:sz w:val="28"/>
        </w:rPr>
        <w:t>№ 138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12.07.2026); от 28.08.2026 </w:t>
      </w:r>
      <w:r>
        <w:rPr>
          <w:rFonts w:ascii="Times New Roman"/>
          <w:b w:val="false"/>
          <w:i w:val="false"/>
          <w:color w:val="000000"/>
          <w:sz w:val="28"/>
        </w:rPr>
        <w:t>№ 332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Услугодатель в указанный срок уведомляет заявителей о своем решении в выдаче разрешения с одновременной выдачей соответствующего разрешения на осуществление деятельности по монтажу, наладке и техническому обслуживанию систем пожарной автоматики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либо о мотивированном отказе в выдаче разрешения в соответствии с Перечнем основных требований.</w:t>
      </w:r>
    </w:p>
    <w:bookmarkEnd w:id="32"/>
    <w:bookmarkStart w:name="z3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Документы для получения разрешения, а также его результаты формируются в дело.</w:t>
      </w:r>
    </w:p>
    <w:bookmarkEnd w:id="33"/>
    <w:bookmarkStart w:name="z3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Действие разрешения прекращается по следующим основаниям:</w:t>
      </w:r>
    </w:p>
    <w:bookmarkEnd w:id="34"/>
    <w:bookmarkStart w:name="z3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представление услугополучателем заявления (в произвольной форме) с просьбой о прекращении действия разрешения;</w:t>
      </w:r>
    </w:p>
    <w:bookmarkEnd w:id="35"/>
    <w:bookmarkStart w:name="z4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ликвидация услугополучателя;</w:t>
      </w:r>
    </w:p>
    <w:bookmarkEnd w:id="36"/>
    <w:bookmarkStart w:name="z4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услуги.</w:t>
      </w:r>
    </w:p>
    <w:bookmarkEnd w:id="37"/>
    <w:bookmarkStart w:name="z4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Уполномоченный орган в сфере гражданской защиты в течение 3 (трех) рабочих дней извещает оператора "цифрового правительства", а также Единый контакт-центр о внесенных изменениях и дополнениях в настоящие Правила.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по чрезвычайным ситуациям РК от 31.03.2026 </w:t>
      </w:r>
      <w:r>
        <w:rPr>
          <w:rFonts w:ascii="Times New Roman"/>
          <w:b w:val="false"/>
          <w:i w:val="false"/>
          <w:color w:val="000000"/>
          <w:sz w:val="28"/>
        </w:rPr>
        <w:t>№ 138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услугодателя и (или) его должностных лиц по вопросам оказания государственных услуг</w:t>
      </w:r>
    </w:p>
    <w:bookmarkEnd w:id="39"/>
    <w:bookmarkStart w:name="z4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Жалоба по вопросам оказания государственных услуг услугополучателем подается услугодателю, должностному лицу, чье решение, действие (бездействие) обжалуются.</w:t>
      </w:r>
    </w:p>
    <w:bookmarkEnd w:id="40"/>
    <w:bookmarkStart w:name="z4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услугополучателя, поступившая в адрес услугодателя,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Республики Казахстан "О государственных и социально ответственных услугах", подлежит рассмотрению в течение 5 (пяти) рабочих дней со дня ее регистрации.</w:t>
      </w:r>
    </w:p>
    <w:bookmarkEnd w:id="41"/>
    <w:bookmarkStart w:name="z4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bookmarkEnd w:id="42"/>
    <w:bookmarkStart w:name="z4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рассмотрения жалобы услугодателем продлевается не более чем на десять рабочих дней в случаях необходимости проведения дополнительного изучения, проверки по жалобе либо получения дополнительной информации.</w:t>
      </w:r>
    </w:p>
    <w:bookmarkEnd w:id="43"/>
    <w:bookmarkStart w:name="z48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продления срока рассмотрения жалобы должностное лицо, наделенное полномочиями по рассмотрению жалоб, в течение трех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услугополучателю, подавшему жалобу, о продлении срока рассмотрения жалобы с указанием причин продления.</w:t>
      </w:r>
    </w:p>
    <w:bookmarkEnd w:id="44"/>
    <w:bookmarkStart w:name="z4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иное не предусмотрено законами Республики Казахстан, обжалование в суде допускается после обжалования в административном (досудебном) порядке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Административного процедурно-процессуального кодекса Республики Казахстан.</w:t>
      </w:r>
    </w:p>
    <w:bookmarkEnd w:id="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с изменением, внесенным приказом  Министра по чрезвычайным ситуациям РК от 31.03.2026 </w:t>
      </w:r>
      <w:r>
        <w:rPr>
          <w:rFonts w:ascii="Times New Roman"/>
          <w:b w:val="false"/>
          <w:i w:val="false"/>
          <w:color w:val="000000"/>
          <w:sz w:val="28"/>
        </w:rPr>
        <w:t>№ 138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разрешения на осуществление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по монтажу,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наладке и техническому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обслуживанию систем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пожарной автоматики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Министра по чрезвычайным ситуациям РК от 31.03.2026 </w:t>
      </w:r>
      <w:r>
        <w:rPr>
          <w:rFonts w:ascii="Times New Roman"/>
          <w:b w:val="false"/>
          <w:i w:val="false"/>
          <w:color w:val="ff0000"/>
          <w:sz w:val="28"/>
        </w:rPr>
        <w:t>№ 138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Председателю Комитета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противопожарной службы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Заявление на выдачу разрешения на осуществление деятельности по монтажу,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наладке и техническому обслуживанию систем пожарной автоматики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Вас рассмотреть прилагаемый перечень документов и выдать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(наименование услугополучателя)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разрешение на осуществление деятельности по монтажу, наладке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техническому  обслуживанию систем пожарной автоматики.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Местонахождение услугополучателя: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 и дата свидетельства о государственной регистрации (перерегистрации)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индивидуального предпринимателя или юридического лица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Индивидуальный идентификационный номер 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бизнес-идентификационный номер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Согласен на использование сведений, составляющих охраняемую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законом тайну, содержащихся в цифровых системах.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(если оно указано в документе, удостоверяющем личность)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(дата)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 разрешения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осуществление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монтажу, наладке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техническому обслуживанию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 пожарной автоматики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Министра по чрезвычайным ситуациям РК от 31.03.2026 </w:t>
      </w:r>
      <w:r>
        <w:rPr>
          <w:rFonts w:ascii="Times New Roman"/>
          <w:b w:val="false"/>
          <w:i w:val="false"/>
          <w:color w:val="ff0000"/>
          <w:sz w:val="28"/>
        </w:rPr>
        <w:t>№ 138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12.07.2026); с изменением, внесенным приказом и.о. Министра по чрезвычайным ситуациям РК от 28.08.2026 </w:t>
      </w:r>
      <w:r>
        <w:rPr>
          <w:rFonts w:ascii="Times New Roman"/>
          <w:b w:val="false"/>
          <w:i w:val="false"/>
          <w:color w:val="ff0000"/>
          <w:sz w:val="28"/>
        </w:rPr>
        <w:t>№ 332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разрешения на осуществление деятельности по монтажу, наладке и техническому обслуживанию систем пожарной автоматики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противопожарной службы Министерства по чрезвычайным ситуациям Республики Казахстан.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(при наличии)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заявления и выдача результата оказания государственной услуги осуществляются через веб-портал "цифрового правительства" в цифровой системе "Государственная база данных "Е-лицензирование" (далее – Портал).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рабочих дней.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– выдача разрешения на осуществление деятельности по монтажу, наладке и техническому обслуживанию систем пожарной автоматики либо мотивированный ответ об отказе в оказании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предоставления результата оказания государственной услуги: электронная.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 и ее подвидов (при наличии),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бесплатно.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"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несоответствие услугополучателя и (или) представленных материалов, объектов, данных и сведений, необходимых для оказания государственной услуги, разрешительным требованиям, установленным в пункте 8 настоящего Перечня основных требований;</w:t>
            </w:r>
          </w:p>
          <w:bookmarkEnd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неустранение выявленных недостатков по истечении срока приостановления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электронный запрос, подписанный электронной цифровой подписью услугополучателя, согласно приложению 1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копии документов специалистов, подтверждающие: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группу допуска по электробезопасности не ниже III;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высшее техническое образование по специальностям "пожарная безопасность", "вычислительная техника и информационные сети", "программное обеспечение", "автоматизация и управление", "электроэнергетика", "радиотехника, электроника и телекоммуникации", "информационные системы", "системы информационной безопасности", "инжиниринг и автоматизированные системы управления", "автоматизация и управление технологическими процессами", "техническое обслуживание и ремонт автоматизированных систем производства", "мехатроника", "робототехника и встраиваемые системы", "цифровая техника", "электроснабжение", "техническое обслуживание, ремонт и эксплуатация электромеханического оборудования" и стаж работы не менее трех лет в сфере монтажа, наладки и технического обслуживания электрооборудования;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техническое и профессиональное образование по специальностям "пожарная безопасность", "вычислительная техника и информационные сети", "программное обеспечение", "автоматизация и управление", "электроэнергетика", "радиотехника, электроника и телекоммуникации", "информационные системы", "системы информационной безопасности", "инжиниринг и автоматизированные системы управления", "автоматизация и управление технологическими процессами", "техническое обслуживание и ремонт автоматизированных систем производства", "мехатроника", "робототехника и встраиваемые системы", "цифровая техника", "электроснабжение", "техническое обслуживание, ремонт и эксплуатация электромеханического оборудования" и стаж работы не менее пяти лет в сфере монтажа, наладки и технического обслуживания электрооборудования;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копии трудовых договоров о приеме на работу специалистов;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копии документов, подтверждающих наличие здания или помещения, принадлежащего на праве собственности или ином законном основании;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5) копии документов, подтверждающих наличие необходимых средств измерений на осуществление деятельности по монтажу, наладке и техническому обслуживанию систем пожарной автоматики, соответствующих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"Об обеспечении единства измерений".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несоответствие услугополучателя и (или) представленных материалов и объектов, необходимых для оказания государственной услуги разрешительным требованиям, указанных в пункте 8 настоящего Перечня основных требований;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государственной услуги в электронной форме через портал при условии наличия ЭЦП.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канцелярии услугодателя, а также единого контакт-центра по вопросам оказания государственных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телефоны канцелярии услугодателя 8 (7172) 60-21-33, Единого контакт-центра 1414, 8 800 080 7777.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 разрешения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осуществление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монтажу, наладке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техническому обслуживанию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 пожарной автоматики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58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Комитет противопожарной службы Министерства по чрезвычайным ситуациям</w:t>
      </w:r>
      <w:r>
        <w:br/>
      </w:r>
      <w:r>
        <w:rPr>
          <w:rFonts w:ascii="Times New Roman"/>
          <w:b/>
          <w:i w:val="false"/>
          <w:color w:val="000000"/>
        </w:rPr>
        <w:t>Республики Казахстан Государственный герб Республики Казахстан</w:t>
      </w:r>
    </w:p>
    <w:bookmarkEnd w:id="47"/>
    <w:bookmarkStart w:name="z59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РАЗРЕШЕНИЕ</w:t>
      </w:r>
    </w:p>
    <w:bookmarkEnd w:id="4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_______________________ (номер разрешения)</w:t>
            </w:r>
          </w:p>
        </w:tc>
      </w:tr>
    </w:tbl>
    <w:bookmarkStart w:name="z60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НАСТОЯЩЕЕ РАЗРЕШЕНИЕ ВЫДАНО</w:t>
      </w:r>
    </w:p>
    <w:bookmarkEnd w:id="49"/>
    <w:p>
      <w:pPr>
        <w:spacing w:after="0"/>
        <w:ind w:left="0"/>
        <w:jc w:val="both"/>
      </w:pPr>
      <w:bookmarkStart w:name="z61" w:id="50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услугополучателя)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(юридический адрес) и удостоверяет, что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66-3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 "О гражданской защите" данная организация наделена правом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выполнение работ по монтажу, наладке и техническому обслуживанию систем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пожарной автоматики.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регистрации разрешения в реестре выданных разрешений на осуществление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деятельности по монтажу, наладке и техническому обслуживанию систем пожарной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автоматики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Председатель___________________________________________________________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