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64c68" w14:textId="3864c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Председателя Агентства Республики Казахстан по делам государственной службы от 31 марта 2026 года № 52. Зарегистрирован в Министерстве юстиции Республики Казахстан 31 марта 2026 года № 38245.</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Перечень).</w:t>
      </w:r>
    </w:p>
    <w:bookmarkEnd w:id="1"/>
    <w:bookmarkStart w:name="z6" w:id="2"/>
    <w:p>
      <w:pPr>
        <w:spacing w:after="0"/>
        <w:ind w:left="0"/>
        <w:jc w:val="both"/>
      </w:pPr>
      <w:r>
        <w:rPr>
          <w:rFonts w:ascii="Times New Roman"/>
          <w:b w:val="false"/>
          <w:i w:val="false"/>
          <w:color w:val="000000"/>
          <w:sz w:val="28"/>
        </w:rPr>
        <w:t>
      2. Департаменту нормотворчества и международного сотрудничества Агентства Республики Казахстан по делам государственной службы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Агентства Республики Казахстан по делам государственной службы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Председателя Агентства Республики Казахстан по делам государственной службы, курирующего вопросы государственной службы.</w:t>
      </w:r>
    </w:p>
    <w:bookmarkEnd w:id="5"/>
    <w:bookmarkStart w:name="z10" w:id="6"/>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за исключением абзацев седьмого, восьмого,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девятого,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абзацев седьмого, восьмого,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второго, двадцать третьего, двадцать четвертого, двадцать пятого,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тридцать девятого, сорокового, сорок первого, сорок второго, сорок третьего, сорок четвертого, сорок пятого, сорок шестого, сорок седьмого, сорок восьмого, сорок девятого, пятидесятого, пятьдесят первого, пятьдесят второго, пятьдесят третьего, пятьдесят четвертого, пятьдесят пятого, пятьдесят шестого, пятьдесят седьмого, шестьдесят первого, шестьдесят второго, шестьдесят третьего, шестьдесят четвертого, шестьдесят пятого, шестьдесят шестого, шестьдесят седьмого, шестьдесят восьмого, шестьдесят девятого, семидесятого, семьдесят первого, семьдесят второго, семьдесят третьего, семьдесят четвертого, семьдесят пятого, семьдесят шестого, семьдесят седьмого, семьдесят восьмого, семьдесят девятого, восьмидесятого, восемьдесят первого, восемьдесят второго, восемьдесят третьего, восемьдесят четвертого, восемьдесят пятого, восемьдесят шестого, восемьдесят седьмого, восемьдесят восьмого, восемьдесят девятого, девяностого, девяносто первого, девяносто второго, девяносто третьего, девяносто четвертого, девяносто пятого, девяносто шестого, девяносто седьмого, девяносто восьмого, девяносто девятого, сотого, сто первого </w:t>
      </w:r>
      <w:r>
        <w:rPr>
          <w:rFonts w:ascii="Times New Roman"/>
          <w:b w:val="false"/>
          <w:i w:val="false"/>
          <w:color w:val="000000"/>
          <w:sz w:val="28"/>
        </w:rPr>
        <w:t>пункта 4</w:t>
      </w:r>
      <w:r>
        <w:rPr>
          <w:rFonts w:ascii="Times New Roman"/>
          <w:b w:val="false"/>
          <w:i w:val="false"/>
          <w:color w:val="000000"/>
          <w:sz w:val="28"/>
        </w:rPr>
        <w:t xml:space="preserve">, </w:t>
      </w:r>
      <w:r>
        <w:rPr>
          <w:rFonts w:ascii="Times New Roman"/>
          <w:b w:val="false"/>
          <w:i w:val="false"/>
          <w:color w:val="000000"/>
          <w:sz w:val="28"/>
        </w:rPr>
        <w:t>пунктов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абзацев пятого, шестого, десятого, четырнадцатого, пятнадцатого, шестнадцатого, семнадцатого, восемнадцатого, двадцать первого, двадцать второго, двадцать седьмого, двадцать восьмого, тридцать четвертого, тридцать пятого, тридцать седьмого, тридцать восьмого, сорок второго, сорок третьего, сорок четвертого, сорок пятого, сорок шестого, сорок седьмого, сорок восьмого, сорок девятого, пятьдесят четвертого, пятьдесят пятого, пятьдесят шестого, пятьдесят седьмого, пятьдесят восьмого, пятьдесят девятого, шестьдесят второго, шестьдесят третьего, шестьдесят четвертого, шестьдесят пятого, шестьдесят шестого, шестьдесят седьмого, шестьдесят восьмого, шестьдесят девятого, семьдесят второго, семьдесят третьего, семьдесят восьмого, семьдесят девятого, восьмидесятого, восемьдесят первого пункта 16 Перечня, которые вводятся в действие с 12 июля 2026 года.</w:t>
      </w:r>
    </w:p>
    <w:bookmarkEnd w:id="6"/>
    <w:bookmarkStart w:name="z11" w:id="7"/>
    <w:p>
      <w:pPr>
        <w:spacing w:after="0"/>
        <w:ind w:left="0"/>
        <w:jc w:val="both"/>
      </w:pPr>
      <w:r>
        <w:rPr>
          <w:rFonts w:ascii="Times New Roman"/>
          <w:b w:val="false"/>
          <w:i w:val="false"/>
          <w:color w:val="000000"/>
          <w:sz w:val="28"/>
        </w:rPr>
        <w:t>
      Установить, что с 12 июля 2026 года:</w:t>
      </w:r>
    </w:p>
    <w:bookmarkEnd w:id="7"/>
    <w:bookmarkStart w:name="z12" w:id="8"/>
    <w:p>
      <w:pPr>
        <w:spacing w:after="0"/>
        <w:ind w:left="0"/>
        <w:jc w:val="both"/>
      </w:pPr>
      <w:r>
        <w:rPr>
          <w:rFonts w:ascii="Times New Roman"/>
          <w:b w:val="false"/>
          <w:i w:val="false"/>
          <w:color w:val="000000"/>
          <w:sz w:val="28"/>
        </w:rPr>
        <w:t xml:space="preserve">
      абзацы сороковой и сорок первый </w:t>
      </w:r>
      <w:r>
        <w:rPr>
          <w:rFonts w:ascii="Times New Roman"/>
          <w:b w:val="false"/>
          <w:i w:val="false"/>
          <w:color w:val="000000"/>
          <w:sz w:val="28"/>
        </w:rPr>
        <w:t>пункта 16</w:t>
      </w:r>
      <w:r>
        <w:rPr>
          <w:rFonts w:ascii="Times New Roman"/>
          <w:b w:val="false"/>
          <w:i w:val="false"/>
          <w:color w:val="000000"/>
          <w:sz w:val="28"/>
        </w:rPr>
        <w:t xml:space="preserve"> Перечня действуют в следующей редакции:</w:t>
      </w:r>
    </w:p>
    <w:bookmarkEnd w:id="8"/>
    <w:bookmarkStart w:name="z13" w:id="9"/>
    <w:p>
      <w:pPr>
        <w:spacing w:after="0"/>
        <w:ind w:left="0"/>
        <w:jc w:val="both"/>
      </w:pPr>
      <w:r>
        <w:rPr>
          <w:rFonts w:ascii="Times New Roman"/>
          <w:b w:val="false"/>
          <w:i w:val="false"/>
          <w:color w:val="000000"/>
          <w:sz w:val="28"/>
        </w:rPr>
        <w:t xml:space="preserve">
      "69. Администратор процедуры отбора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9"/>
    <w:bookmarkStart w:name="z14" w:id="10"/>
    <w:p>
      <w:pPr>
        <w:spacing w:after="0"/>
        <w:ind w:left="0"/>
        <w:jc w:val="both"/>
      </w:pPr>
      <w:r>
        <w:rPr>
          <w:rFonts w:ascii="Times New Roman"/>
          <w:b w:val="false"/>
          <w:i w:val="false"/>
          <w:color w:val="000000"/>
          <w:sz w:val="28"/>
        </w:rPr>
        <w:t xml:space="preserve">
      70.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уполномоченным органом в сфере государственной службы направляется оператору "цифрового правительства", в Единый контакт-центр, согласно </w:t>
      </w:r>
      <w:r>
        <w:rPr>
          <w:rFonts w:ascii="Times New Roman"/>
          <w:b w:val="false"/>
          <w:i w:val="false"/>
          <w:color w:val="000000"/>
          <w:sz w:val="28"/>
        </w:rPr>
        <w:t>подпункту 13)</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а также Администратору процедуры отбора, осуществляющему прием заявлений и выдачу результатов оказания государственной услуги.";</w:t>
      </w:r>
    </w:p>
    <w:bookmarkEnd w:id="10"/>
    <w:bookmarkStart w:name="z15" w:id="11"/>
    <w:p>
      <w:pPr>
        <w:spacing w:after="0"/>
        <w:ind w:left="0"/>
        <w:jc w:val="both"/>
      </w:pPr>
      <w:r>
        <w:rPr>
          <w:rFonts w:ascii="Times New Roman"/>
          <w:b w:val="false"/>
          <w:i w:val="false"/>
          <w:color w:val="000000"/>
          <w:sz w:val="28"/>
        </w:rPr>
        <w:t xml:space="preserve">
      абзацы восемьдесят восьмой и восемьдесят девятый </w:t>
      </w:r>
      <w:r>
        <w:rPr>
          <w:rFonts w:ascii="Times New Roman"/>
          <w:b w:val="false"/>
          <w:i w:val="false"/>
          <w:color w:val="000000"/>
          <w:sz w:val="28"/>
        </w:rPr>
        <w:t>пункта 16</w:t>
      </w:r>
      <w:r>
        <w:rPr>
          <w:rFonts w:ascii="Times New Roman"/>
          <w:b w:val="false"/>
          <w:i w:val="false"/>
          <w:color w:val="000000"/>
          <w:sz w:val="28"/>
        </w:rPr>
        <w:t xml:space="preserve"> Перечня действуют в следующей редакции:</w:t>
      </w:r>
    </w:p>
    <w:bookmarkEnd w:id="11"/>
    <w:bookmarkStart w:name="z16" w:id="12"/>
    <w:p>
      <w:pPr>
        <w:spacing w:after="0"/>
        <w:ind w:left="0"/>
        <w:jc w:val="both"/>
      </w:pPr>
      <w:r>
        <w:rPr>
          <w:rFonts w:ascii="Times New Roman"/>
          <w:b w:val="false"/>
          <w:i w:val="false"/>
          <w:color w:val="000000"/>
          <w:sz w:val="28"/>
        </w:rPr>
        <w:t xml:space="preserve">
      "52. Администратор процедуры отбора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12"/>
    <w:bookmarkStart w:name="z17" w:id="13"/>
    <w:p>
      <w:pPr>
        <w:spacing w:after="0"/>
        <w:ind w:left="0"/>
        <w:jc w:val="both"/>
      </w:pPr>
      <w:r>
        <w:rPr>
          <w:rFonts w:ascii="Times New Roman"/>
          <w:b w:val="false"/>
          <w:i w:val="false"/>
          <w:color w:val="000000"/>
          <w:sz w:val="28"/>
        </w:rPr>
        <w:t xml:space="preserve">
      53.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уполномоченным органом в сфере государственной службы направляется оператору "цифрового правительства", в Единый контакт-центр, согласно </w:t>
      </w:r>
      <w:r>
        <w:rPr>
          <w:rFonts w:ascii="Times New Roman"/>
          <w:b w:val="false"/>
          <w:i w:val="false"/>
          <w:color w:val="000000"/>
          <w:sz w:val="28"/>
        </w:rPr>
        <w:t>подпункту 13)</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а также Администратору процедуры отбора, осуществляющему прием заявлений и выдачу результатов оказания государственной услуги.".</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Председателя Агентства РК по делам государственной службы от 29.05.2026 </w:t>
      </w:r>
      <w:r>
        <w:rPr>
          <w:rFonts w:ascii="Times New Roman"/>
          <w:b w:val="false"/>
          <w:i w:val="false"/>
          <w:color w:val="000000"/>
          <w:sz w:val="28"/>
        </w:rPr>
        <w:t>№ 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по делам государственной службы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Жазықбай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Председатель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31 марта 2026 года № 52</w:t>
            </w:r>
          </w:p>
        </w:tc>
      </w:tr>
    </w:tbl>
    <w:bookmarkStart w:name="z20" w:id="14"/>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14"/>
    <w:bookmarkStart w:name="z21" w:id="15"/>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20 сентября 2016 года № 1 "Об утверждении Правил, программ и организации тестирования граждан, поступающих на правоохранительную службу и службу в органы гражданской защиты" (зарегистрирован в Реестре государственной регистрации нормативных правовых актов под № 14317) следующие изменения:</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3" w:id="1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5 Закона Республики Казахстан "О государственной службе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программах и организации тестирования граждан, впервые поступающих на правоохранительную службу и службу в органы гражданской защиты, утвержденных указанным приказом:</w:t>
      </w:r>
    </w:p>
    <w:bookmarkEnd w:id="17"/>
    <w:bookmarkStart w:name="z25" w:id="1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8"/>
    <w:bookmarkStart w:name="z26" w:id="19"/>
    <w:p>
      <w:pPr>
        <w:spacing w:after="0"/>
        <w:ind w:left="0"/>
        <w:jc w:val="both"/>
      </w:pPr>
      <w:r>
        <w:rPr>
          <w:rFonts w:ascii="Times New Roman"/>
          <w:b w:val="false"/>
          <w:i w:val="false"/>
          <w:color w:val="000000"/>
          <w:sz w:val="28"/>
        </w:rPr>
        <w:t xml:space="preserve">
      "1. Настоящие Правила, программы и организация тестирования граждан, поступающих на правоохранительную службу и службу в органы гражданской защиты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с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5 и </w:t>
      </w:r>
      <w:r>
        <w:rPr>
          <w:rFonts w:ascii="Times New Roman"/>
          <w:b w:val="false"/>
          <w:i w:val="false"/>
          <w:color w:val="000000"/>
          <w:sz w:val="28"/>
        </w:rPr>
        <w:t>пунктом 2</w:t>
      </w:r>
      <w:r>
        <w:rPr>
          <w:rFonts w:ascii="Times New Roman"/>
          <w:b w:val="false"/>
          <w:i w:val="false"/>
          <w:color w:val="000000"/>
          <w:sz w:val="28"/>
        </w:rPr>
        <w:t xml:space="preserve"> статьи 16 Закона Республики Казахстан "О государственной службе Республики Казахстан", а также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6 Закона Республики Казахстан "О правоохранительной службе".";</w:t>
      </w:r>
    </w:p>
    <w:bookmarkEnd w:id="19"/>
    <w:bookmarkStart w:name="z27" w:id="2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5-1</w:t>
      </w:r>
      <w:r>
        <w:rPr>
          <w:rFonts w:ascii="Times New Roman"/>
          <w:b w:val="false"/>
          <w:i w:val="false"/>
          <w:color w:val="000000"/>
          <w:sz w:val="28"/>
        </w:rPr>
        <w:t xml:space="preserve"> изложить в следующей редакции:</w:t>
      </w:r>
    </w:p>
    <w:bookmarkEnd w:id="20"/>
    <w:bookmarkStart w:name="z28" w:id="21"/>
    <w:p>
      <w:pPr>
        <w:spacing w:after="0"/>
        <w:ind w:left="0"/>
        <w:jc w:val="both"/>
      </w:pPr>
      <w:r>
        <w:rPr>
          <w:rFonts w:ascii="Times New Roman"/>
          <w:b w:val="false"/>
          <w:i w:val="false"/>
          <w:color w:val="000000"/>
          <w:sz w:val="28"/>
        </w:rPr>
        <w:t>
      "Уполномоченный орган в сфере государственной службы в течение трех рабочих дней со дня внесения изменений и (или) дополнений в Правила, актуализирует информацию и направляет ее услугодателю, оператору "цифрового правительства", а также в Единый контакт-центр.";</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30" w:id="22"/>
    <w:p>
      <w:pPr>
        <w:spacing w:after="0"/>
        <w:ind w:left="0"/>
        <w:jc w:val="both"/>
      </w:pPr>
      <w:r>
        <w:rPr>
          <w:rFonts w:ascii="Times New Roman"/>
          <w:b w:val="false"/>
          <w:i w:val="false"/>
          <w:color w:val="000000"/>
          <w:sz w:val="28"/>
        </w:rPr>
        <w:t xml:space="preserve">
      "6. Для участия в тестировании кандидаты не позднее одного календарного дня до дня тестирования подают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через веб-портал "цифрового правительства" (далее – портал).</w:t>
      </w:r>
    </w:p>
    <w:bookmarkEnd w:id="22"/>
    <w:bookmarkStart w:name="z31" w:id="23"/>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23"/>
    <w:bookmarkStart w:name="z32" w:id="24"/>
    <w:p>
      <w:pPr>
        <w:spacing w:after="0"/>
        <w:ind w:left="0"/>
        <w:jc w:val="both"/>
      </w:pPr>
      <w:r>
        <w:rPr>
          <w:rFonts w:ascii="Times New Roman"/>
          <w:b w:val="false"/>
          <w:i w:val="false"/>
          <w:color w:val="000000"/>
          <w:sz w:val="28"/>
        </w:rPr>
        <w:t>
      При обращении через портал в "личном кабинете" кандидата отражается статус о принятии заявления для оказания государственной услуги.</w:t>
      </w:r>
    </w:p>
    <w:bookmarkEnd w:id="24"/>
    <w:bookmarkStart w:name="z33" w:id="25"/>
    <w:p>
      <w:pPr>
        <w:spacing w:after="0"/>
        <w:ind w:left="0"/>
        <w:jc w:val="both"/>
      </w:pPr>
      <w:r>
        <w:rPr>
          <w:rFonts w:ascii="Times New Roman"/>
          <w:b w:val="false"/>
          <w:i w:val="false"/>
          <w:color w:val="000000"/>
          <w:sz w:val="28"/>
        </w:rPr>
        <w:t xml:space="preserve">
      Подтверждением приема документов является расписка с указанием даты, времени и места прохождения тестирования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которая подписывается электронной цифровой подписью услугодателя.</w:t>
      </w:r>
    </w:p>
    <w:bookmarkEnd w:id="25"/>
    <w:bookmarkStart w:name="z34" w:id="26"/>
    <w:p>
      <w:pPr>
        <w:spacing w:after="0"/>
        <w:ind w:left="0"/>
        <w:jc w:val="both"/>
      </w:pPr>
      <w:r>
        <w:rPr>
          <w:rFonts w:ascii="Times New Roman"/>
          <w:b w:val="false"/>
          <w:i w:val="false"/>
          <w:color w:val="000000"/>
          <w:sz w:val="28"/>
        </w:rPr>
        <w:t>
      В случае представления кандидатом неполного пакета документов согласно перечню, предусмотренного пунктом 8 Перечня, и (или) документов с истекшим сроком действия услугодатель отказывает в приеме заявления.</w:t>
      </w:r>
    </w:p>
    <w:bookmarkEnd w:id="26"/>
    <w:bookmarkStart w:name="z35" w:id="27"/>
    <w:p>
      <w:pPr>
        <w:spacing w:after="0"/>
        <w:ind w:left="0"/>
        <w:jc w:val="both"/>
      </w:pPr>
      <w:r>
        <w:rPr>
          <w:rFonts w:ascii="Times New Roman"/>
          <w:b w:val="false"/>
          <w:i w:val="false"/>
          <w:color w:val="000000"/>
          <w:sz w:val="28"/>
        </w:rPr>
        <w:t>
      Информацию и консультацию касательно подачи документов для тестирования через веб-портал "цифрового правительства" кандидаты могут получить в Едином контакт-центре.";</w:t>
      </w:r>
    </w:p>
    <w:bookmarkEnd w:id="27"/>
    <w:bookmarkStart w:name="z36" w:id="2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 </w:t>
      </w:r>
    </w:p>
    <w:bookmarkEnd w:id="28"/>
    <w:bookmarkStart w:name="z37" w:id="29"/>
    <w:p>
      <w:pPr>
        <w:spacing w:after="0"/>
        <w:ind w:left="0"/>
        <w:jc w:val="both"/>
      </w:pPr>
      <w:r>
        <w:rPr>
          <w:rFonts w:ascii="Times New Roman"/>
          <w:b w:val="false"/>
          <w:i w:val="false"/>
          <w:color w:val="000000"/>
          <w:sz w:val="28"/>
        </w:rPr>
        <w:t xml:space="preserve">
      "22. При получении кандидатом результата тестирования не ниже значений, указанных в программах тестирования, в интегрированной цифровой системе "Е-қызмет" формируется сертификат о прохождении тестирования на знание государственного языка и законодательства Республики Казахстан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39" w:id="30"/>
    <w:p>
      <w:pPr>
        <w:spacing w:after="0"/>
        <w:ind w:left="0"/>
        <w:jc w:val="both"/>
      </w:pPr>
      <w:r>
        <w:rPr>
          <w:rFonts w:ascii="Times New Roman"/>
          <w:b w:val="false"/>
          <w:i w:val="false"/>
          <w:color w:val="000000"/>
          <w:sz w:val="28"/>
        </w:rPr>
        <w:t xml:space="preserve">
      "25. Кандидаты могут получить результаты тестирования на знание государственного языка и законодательства Республики Казахстан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через веб-портал "цифрового правительства" или посредством обращения в Государственную корпорацию при наличии электронной цифровой подписи.";</w:t>
      </w:r>
    </w:p>
    <w:bookmarkEnd w:id="30"/>
    <w:bookmarkStart w:name="z40" w:id="3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30</w:t>
      </w:r>
      <w:r>
        <w:rPr>
          <w:rFonts w:ascii="Times New Roman"/>
          <w:b w:val="false"/>
          <w:i w:val="false"/>
          <w:color w:val="000000"/>
          <w:sz w:val="28"/>
        </w:rPr>
        <w:t xml:space="preserve"> изложить в следующей редакции:</w:t>
      </w:r>
    </w:p>
    <w:bookmarkEnd w:id="31"/>
    <w:bookmarkStart w:name="z41" w:id="32"/>
    <w:p>
      <w:pPr>
        <w:spacing w:after="0"/>
        <w:ind w:left="0"/>
        <w:jc w:val="both"/>
      </w:pPr>
      <w:r>
        <w:rPr>
          <w:rFonts w:ascii="Times New Roman"/>
          <w:b w:val="false"/>
          <w:i w:val="false"/>
          <w:color w:val="000000"/>
          <w:sz w:val="28"/>
        </w:rPr>
        <w:t xml:space="preserve">
      "30. По результатам тестирования на оценку личных качеств кандидата в интегрированной цифровой системы "Е-қызмет" формируется заключение по результатам тестирования на оценку личных качеств кандидата на должность правоохранительной службы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43" w:id="33"/>
    <w:p>
      <w:pPr>
        <w:spacing w:after="0"/>
        <w:ind w:left="0"/>
        <w:jc w:val="both"/>
      </w:pPr>
      <w:r>
        <w:rPr>
          <w:rFonts w:ascii="Times New Roman"/>
          <w:b w:val="false"/>
          <w:i w:val="false"/>
          <w:color w:val="000000"/>
          <w:sz w:val="28"/>
        </w:rPr>
        <w:t>
      "35. Жалоба на решение, действий (бездействия) кандидата по вопросам оказания государственной услуги может быть подана на имя руководителя услугодателя, должностному лицу, чье решение, действие (бездействие) обжалуются.</w:t>
      </w:r>
    </w:p>
    <w:bookmarkEnd w:id="33"/>
    <w:bookmarkStart w:name="z44" w:id="34"/>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(далее – орган, рассматривающий жалобу).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34"/>
    <w:bookmarkStart w:name="z45" w:id="3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благоприятное решение, совершит административное действие, полностью удовлетворяющие требования, указанные в жалобе.</w:t>
      </w:r>
    </w:p>
    <w:bookmarkEnd w:id="35"/>
    <w:bookmarkStart w:name="z46" w:id="36"/>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пяти рабочих дней со дня ее регистрации.</w:t>
      </w:r>
    </w:p>
    <w:bookmarkEnd w:id="36"/>
    <w:bookmarkStart w:name="z47" w:id="3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37"/>
    <w:bookmarkStart w:name="z48" w:id="38"/>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38"/>
    <w:bookmarkStart w:name="z49"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 xml:space="preserve"> к Правилам, программам и организация тестирования граждан, впервые поступающих на правоохранительную службу и службу в органы гражданской защиты:</w:t>
      </w:r>
    </w:p>
    <w:bookmarkEnd w:id="39"/>
    <w:bookmarkStart w:name="z50" w:id="40"/>
    <w:p>
      <w:pPr>
        <w:spacing w:after="0"/>
        <w:ind w:left="0"/>
        <w:jc w:val="both"/>
      </w:pPr>
      <w:r>
        <w:rPr>
          <w:rFonts w:ascii="Times New Roman"/>
          <w:b w:val="false"/>
          <w:i w:val="false"/>
          <w:color w:val="000000"/>
          <w:sz w:val="28"/>
        </w:rPr>
        <w:t>
      строку, порядковый номер 3, изложить в следующей редакции:</w:t>
      </w:r>
    </w:p>
    <w:bookmarkEnd w:id="40"/>
    <w:bookmarkStart w:name="z51" w:id="41"/>
    <w:p>
      <w:pPr>
        <w:spacing w:after="0"/>
        <w:ind w:left="0"/>
        <w:jc w:val="both"/>
      </w:pPr>
      <w:r>
        <w:rPr>
          <w:rFonts w:ascii="Times New Roman"/>
          <w:b w:val="false"/>
          <w:i w:val="false"/>
          <w:color w:val="000000"/>
          <w:sz w:val="28"/>
        </w:rPr>
        <w:t>
      "</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w:t>
            </w:r>
          </w:p>
        </w:tc>
      </w:tr>
    </w:tbl>
    <w:p>
      <w:pPr>
        <w:spacing w:after="0"/>
        <w:ind w:left="0"/>
        <w:jc w:val="both"/>
      </w:pPr>
      <w:r>
        <w:rPr>
          <w:rFonts w:ascii="Times New Roman"/>
          <w:b w:val="false"/>
          <w:i w:val="false"/>
          <w:color w:val="000000"/>
          <w:sz w:val="28"/>
        </w:rPr>
        <w:t>
      ";</w:t>
      </w:r>
    </w:p>
    <w:bookmarkStart w:name="z53" w:id="42"/>
    <w:p>
      <w:pPr>
        <w:spacing w:after="0"/>
        <w:ind w:left="0"/>
        <w:jc w:val="both"/>
      </w:pPr>
      <w:r>
        <w:rPr>
          <w:rFonts w:ascii="Times New Roman"/>
          <w:b w:val="false"/>
          <w:i w:val="false"/>
          <w:color w:val="000000"/>
          <w:sz w:val="28"/>
        </w:rPr>
        <w:t>
      строку, порядковый номер 5, изложить в следующей редакции:</w:t>
      </w:r>
    </w:p>
    <w:bookmarkEnd w:id="42"/>
    <w:bookmarkStart w:name="z54" w:id="43"/>
    <w:p>
      <w:pPr>
        <w:spacing w:after="0"/>
        <w:ind w:left="0"/>
        <w:jc w:val="both"/>
      </w:pPr>
      <w:r>
        <w:rPr>
          <w:rFonts w:ascii="Times New Roman"/>
          <w:b w:val="false"/>
          <w:i w:val="false"/>
          <w:color w:val="000000"/>
          <w:sz w:val="28"/>
        </w:rPr>
        <w:t>
      "</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bl>
    <w:p>
      <w:pPr>
        <w:spacing w:after="0"/>
        <w:ind w:left="0"/>
        <w:jc w:val="both"/>
      </w:pPr>
      <w:r>
        <w:rPr>
          <w:rFonts w:ascii="Times New Roman"/>
          <w:b w:val="false"/>
          <w:i w:val="false"/>
          <w:color w:val="000000"/>
          <w:sz w:val="28"/>
        </w:rPr>
        <w:t>
      ";</w:t>
      </w:r>
    </w:p>
    <w:bookmarkStart w:name="z56" w:id="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Правилам, программам и организация тестирования граждан, впервые поступающих на правоохранительную службу и службу в органы гражданской защиты: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w:t>
      </w:r>
      <w:r>
        <w:rPr>
          <w:rFonts w:ascii="Times New Roman"/>
          <w:b w:val="false"/>
          <w:i w:val="false"/>
          <w:color w:val="000000"/>
          <w:sz w:val="28"/>
        </w:rPr>
        <w:t xml:space="preserve"> изложить в следующей редакции:</w:t>
      </w:r>
    </w:p>
    <w:bookmarkStart w:name="z58" w:id="45"/>
    <w:p>
      <w:pPr>
        <w:spacing w:after="0"/>
        <w:ind w:left="0"/>
        <w:jc w:val="both"/>
      </w:pPr>
      <w:r>
        <w:rPr>
          <w:rFonts w:ascii="Times New Roman"/>
          <w:b w:val="false"/>
          <w:i w:val="false"/>
          <w:color w:val="000000"/>
          <w:sz w:val="28"/>
        </w:rPr>
        <w:t>
      "Примечание: кандидаты на занятие должности правоохранительной службы и службы в органах гражданской защиты, получившие при прохождении тестирования на знание законодательства Республики Казахстан результаты ниже значений прохождения тестирования, проходят повторное тестирование не ранее чем через трех календарных дней со дня прохождения тестирования.</w:t>
      </w:r>
    </w:p>
    <w:bookmarkEnd w:id="45"/>
    <w:bookmarkStart w:name="z59" w:id="46"/>
    <w:p>
      <w:pPr>
        <w:spacing w:after="0"/>
        <w:ind w:left="0"/>
        <w:jc w:val="both"/>
      </w:pPr>
      <w:r>
        <w:rPr>
          <w:rFonts w:ascii="Times New Roman"/>
          <w:b w:val="false"/>
          <w:i w:val="false"/>
          <w:color w:val="000000"/>
          <w:sz w:val="28"/>
        </w:rPr>
        <w:t>
      В случае удовлетворения апелляционной комиссией апелляции кандидата, он допускается на пересдачу тестирования на знание государственного языка и законодательства Республики Казахстан без соблюдения вышеуказанного срока.</w:t>
      </w:r>
    </w:p>
    <w:bookmarkEnd w:id="46"/>
    <w:bookmarkStart w:name="z60" w:id="47"/>
    <w:p>
      <w:pPr>
        <w:spacing w:after="0"/>
        <w:ind w:left="0"/>
        <w:jc w:val="both"/>
      </w:pPr>
      <w:r>
        <w:rPr>
          <w:rFonts w:ascii="Times New Roman"/>
          <w:b w:val="false"/>
          <w:i w:val="false"/>
          <w:color w:val="000000"/>
          <w:sz w:val="28"/>
        </w:rPr>
        <w:t>
      Выдана через портал "цифрового правительства" автоматизированной системой регистрации уполномоченного органа по делам государственной службы на прохождение тестирования.".</w:t>
      </w:r>
    </w:p>
    <w:bookmarkEnd w:id="47"/>
    <w:bookmarkStart w:name="z61" w:id="48"/>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19 октября 2016 года № 12 "Об утверждении Типовых правил проведения внутреннего анализа коррупционных рисков" (зарегистрирован в Реестре государственной регистрации нормативных правовых актов под № 14441) следующие изменения:</w:t>
      </w:r>
    </w:p>
    <w:bookmarkEnd w:id="48"/>
    <w:bookmarkStart w:name="z62" w:id="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 правилах</w:t>
      </w:r>
      <w:r>
        <w:rPr>
          <w:rFonts w:ascii="Times New Roman"/>
          <w:b w:val="false"/>
          <w:i w:val="false"/>
          <w:color w:val="000000"/>
          <w:sz w:val="28"/>
        </w:rPr>
        <w:t xml:space="preserve"> проведения внутреннего анализа коррупционных рисков, утвержденных указанным приказом: </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13 изложить в следующей редакции:</w:t>
      </w:r>
    </w:p>
    <w:bookmarkStart w:name="z64" w:id="50"/>
    <w:p>
      <w:pPr>
        <w:spacing w:after="0"/>
        <w:ind w:left="0"/>
        <w:jc w:val="both"/>
      </w:pPr>
      <w:r>
        <w:rPr>
          <w:rFonts w:ascii="Times New Roman"/>
          <w:b w:val="false"/>
          <w:i w:val="false"/>
          <w:color w:val="000000"/>
          <w:sz w:val="28"/>
        </w:rPr>
        <w:t>
      "8) разработки и эксплуатации цифровых систем;";</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15 изложить в следующей редакции:</w:t>
      </w:r>
    </w:p>
    <w:bookmarkStart w:name="z66" w:id="51"/>
    <w:p>
      <w:pPr>
        <w:spacing w:after="0"/>
        <w:ind w:left="0"/>
        <w:jc w:val="both"/>
      </w:pPr>
      <w:r>
        <w:rPr>
          <w:rFonts w:ascii="Times New Roman"/>
          <w:b w:val="false"/>
          <w:i w:val="false"/>
          <w:color w:val="000000"/>
          <w:sz w:val="28"/>
        </w:rPr>
        <w:t>
      "3) данные цифровых систем государственных и правоохранительных органов о деятельности объекта анализа;".</w:t>
      </w:r>
    </w:p>
    <w:bookmarkEnd w:id="51"/>
    <w:bookmarkStart w:name="z67" w:id="52"/>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21 октября 2016 года № 15 "Об утверждении типового положения о службе управления персоналом (кадровой службе)" (зарегистрирован в Реестре государственной регистрации нормативных правовых актов под № 14456) следующие изменения:</w:t>
      </w:r>
    </w:p>
    <w:bookmarkEnd w:id="52"/>
    <w:bookmarkStart w:name="z68" w:id="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положении</w:t>
      </w:r>
      <w:r>
        <w:rPr>
          <w:rFonts w:ascii="Times New Roman"/>
          <w:b w:val="false"/>
          <w:i w:val="false"/>
          <w:color w:val="000000"/>
          <w:sz w:val="28"/>
        </w:rPr>
        <w:t xml:space="preserve"> о службе управления персоналом (кадровой службе), утвержденном указанным приказом:</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второй пункта 3 изложить в следующей редакции:</w:t>
      </w:r>
    </w:p>
    <w:bookmarkStart w:name="z70" w:id="54"/>
    <w:p>
      <w:pPr>
        <w:spacing w:after="0"/>
        <w:ind w:left="0"/>
        <w:jc w:val="both"/>
      </w:pPr>
      <w:r>
        <w:rPr>
          <w:rFonts w:ascii="Times New Roman"/>
          <w:b w:val="false"/>
          <w:i w:val="false"/>
          <w:color w:val="000000"/>
          <w:sz w:val="28"/>
        </w:rPr>
        <w:t>
      "4) мониторинг кадров государственного органа и ведение кадрового делопроизводства, в том числе в единой автоматизированной базе данных (цифровой системе) по персоналу государственной службы.";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второй пункта 4 изложить в следующей редакции:</w:t>
      </w:r>
    </w:p>
    <w:bookmarkStart w:name="z72" w:id="55"/>
    <w:p>
      <w:pPr>
        <w:spacing w:after="0"/>
        <w:ind w:left="0"/>
        <w:jc w:val="both"/>
      </w:pPr>
      <w:r>
        <w:rPr>
          <w:rFonts w:ascii="Times New Roman"/>
          <w:b w:val="false"/>
          <w:i w:val="false"/>
          <w:color w:val="000000"/>
          <w:sz w:val="28"/>
        </w:rPr>
        <w:t>
      "4) обеспечение соблюдения процедур поступления на государственную службу, прохождения и прекращения государственной службы, проведения служебных расследований, оценки деятельности административных государственных служащих, аттестации и обучения, в том числе в единой автоматизированной базе данных (цифровой системе) по персоналу государственной службы;".</w:t>
      </w:r>
    </w:p>
    <w:bookmarkEnd w:id="55"/>
    <w:bookmarkStart w:name="z73" w:id="56"/>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 (зарегистрирован в Реестре государственной регистрации нормативных правовых актов под № 14740) следующие изменения:</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5" w:id="5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7 Закона Республики Казахстан "О государственных и социально ответственных услугах",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r>
        <w:rPr>
          <w:rFonts w:ascii="Times New Roman"/>
          <w:b w:val="false"/>
          <w:i w:val="false"/>
          <w:color w:val="000000"/>
          <w:sz w:val="28"/>
        </w:rPr>
        <w:t>";</w:t>
      </w:r>
    </w:p>
    <w:bookmarkEnd w:id="57"/>
    <w:bookmarkStart w:name="z76"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государственного контроля за качеством оказания государственных услуг, утвержденных указанным приказом:</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78" w:id="59"/>
    <w:p>
      <w:pPr>
        <w:spacing w:after="0"/>
        <w:ind w:left="0"/>
        <w:jc w:val="both"/>
      </w:pPr>
      <w:r>
        <w:rPr>
          <w:rFonts w:ascii="Times New Roman"/>
          <w:b w:val="false"/>
          <w:i w:val="false"/>
          <w:color w:val="000000"/>
          <w:sz w:val="28"/>
        </w:rPr>
        <w:t xml:space="preserve">
      "1. Настоящие Правила государственного контроля за качеством оказания государственных услуг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Закон) и определяют порядок проведения государственного контроля за качеством оказания государственных услуг центральными государственными органами, их ведомствами, загранучреждениями Республики Казахстан, территориальными подразделениями центральных государственных органов и их ведомств,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 а также подведомственными организациями центральных государственных органов, их ведомств, местных исполнительных органов, некоммерческим акционерным обществом "Государственная корпорация "Правительство для граждан" (далее – Государственная корпорация) и его филиалами, физическими и юридическими лицами, оказывающими государственные услуги в соответствии с законодательством Республики Казахстан (далее – субъекты государственного контроля за качеством оказания государственных услуг).";</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 изложить в следующей редакции:</w:t>
      </w:r>
    </w:p>
    <w:bookmarkStart w:name="z80" w:id="60"/>
    <w:p>
      <w:pPr>
        <w:spacing w:after="0"/>
        <w:ind w:left="0"/>
        <w:jc w:val="both"/>
      </w:pPr>
      <w:r>
        <w:rPr>
          <w:rFonts w:ascii="Times New Roman"/>
          <w:b w:val="false"/>
          <w:i w:val="false"/>
          <w:color w:val="000000"/>
          <w:sz w:val="28"/>
        </w:rPr>
        <w:t>
      "2) наблюдения посредством доступа к цифровым системам либо на основе отчетной информации и сведений.";</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82" w:id="61"/>
    <w:p>
      <w:pPr>
        <w:spacing w:after="0"/>
        <w:ind w:left="0"/>
        <w:jc w:val="both"/>
      </w:pPr>
      <w:r>
        <w:rPr>
          <w:rFonts w:ascii="Times New Roman"/>
          <w:b w:val="false"/>
          <w:i w:val="false"/>
          <w:color w:val="000000"/>
          <w:sz w:val="28"/>
        </w:rPr>
        <w:t>
      "6. Учет проверок ведется посредством цифровой системы уполномоченного органа.";</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84" w:id="62"/>
    <w:p>
      <w:pPr>
        <w:spacing w:after="0"/>
        <w:ind w:left="0"/>
        <w:jc w:val="both"/>
      </w:pPr>
      <w:r>
        <w:rPr>
          <w:rFonts w:ascii="Times New Roman"/>
          <w:b w:val="false"/>
          <w:i w:val="false"/>
          <w:color w:val="000000"/>
          <w:sz w:val="28"/>
        </w:rPr>
        <w:t>
      "29. Субъекты государственного контроля за качеством оказания государственных услуг предоставляют доступ должностным лицам уполномоченного органа и его территориальных подразделений к цифровым системам по оказанию и мониторингу государственных услуг.";</w:t>
      </w:r>
    </w:p>
    <w:bookmarkEnd w:id="62"/>
    <w:bookmarkStart w:name="z85"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30</w:t>
      </w:r>
      <w:r>
        <w:rPr>
          <w:rFonts w:ascii="Times New Roman"/>
          <w:b w:val="false"/>
          <w:i w:val="false"/>
          <w:color w:val="000000"/>
          <w:sz w:val="28"/>
        </w:rPr>
        <w:t>:</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87" w:id="64"/>
    <w:p>
      <w:pPr>
        <w:spacing w:after="0"/>
        <w:ind w:left="0"/>
        <w:jc w:val="both"/>
      </w:pPr>
      <w:r>
        <w:rPr>
          <w:rFonts w:ascii="Times New Roman"/>
          <w:b w:val="false"/>
          <w:i w:val="false"/>
          <w:color w:val="000000"/>
          <w:sz w:val="28"/>
        </w:rPr>
        <w:t>
      "1) сведений, отраженных в цифровых системах по оказанию и мониторингу государственных услуг;";</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 </w:t>
      </w:r>
    </w:p>
    <w:bookmarkStart w:name="z89" w:id="65"/>
    <w:p>
      <w:pPr>
        <w:spacing w:after="0"/>
        <w:ind w:left="0"/>
        <w:jc w:val="both"/>
      </w:pPr>
      <w:r>
        <w:rPr>
          <w:rFonts w:ascii="Times New Roman"/>
          <w:b w:val="false"/>
          <w:i w:val="false"/>
          <w:color w:val="000000"/>
          <w:sz w:val="28"/>
        </w:rPr>
        <w:t>
      "3) данных веб-портала "цифрового правительства", интернет-ресурсов услугодателей и средств массовой информации;";</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47 изложить в следующей редакции:</w:t>
      </w:r>
    </w:p>
    <w:bookmarkStart w:name="z91" w:id="66"/>
    <w:p>
      <w:pPr>
        <w:spacing w:after="0"/>
        <w:ind w:left="0"/>
        <w:jc w:val="both"/>
      </w:pPr>
      <w:r>
        <w:rPr>
          <w:rFonts w:ascii="Times New Roman"/>
          <w:b w:val="false"/>
          <w:i w:val="false"/>
          <w:color w:val="000000"/>
          <w:sz w:val="28"/>
        </w:rPr>
        <w:t>
      "3) используют сведения о государственных услугах, отраженных в цифровых системах оказания и мониторинга оказания государственных услуг, о поступивших жалобах по вопросам оказания государственных услуг с результатами их рассмотрения;";</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55</w:t>
      </w:r>
      <w:r>
        <w:rPr>
          <w:rFonts w:ascii="Times New Roman"/>
          <w:b w:val="false"/>
          <w:i w:val="false"/>
          <w:color w:val="000000"/>
          <w:sz w:val="28"/>
        </w:rPr>
        <w:t xml:space="preserve"> изложить в следующей редакции:</w:t>
      </w:r>
    </w:p>
    <w:bookmarkStart w:name="z93" w:id="67"/>
    <w:p>
      <w:pPr>
        <w:spacing w:after="0"/>
        <w:ind w:left="0"/>
        <w:jc w:val="both"/>
      </w:pPr>
      <w:r>
        <w:rPr>
          <w:rFonts w:ascii="Times New Roman"/>
          <w:b w:val="false"/>
          <w:i w:val="false"/>
          <w:color w:val="000000"/>
          <w:sz w:val="28"/>
        </w:rPr>
        <w:t>
      "55. Субъекты государственного контроля за качеством оказания государственных услуг предоставляют доступ работникам службы внутреннего контроля к цифровым системам по оказанию и мониторингу государственных услуг.";</w:t>
      </w:r>
    </w:p>
    <w:bookmarkEnd w:id="67"/>
    <w:bookmarkStart w:name="z94" w:id="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56</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96" w:id="69"/>
    <w:p>
      <w:pPr>
        <w:spacing w:after="0"/>
        <w:ind w:left="0"/>
        <w:jc w:val="both"/>
      </w:pPr>
      <w:r>
        <w:rPr>
          <w:rFonts w:ascii="Times New Roman"/>
          <w:b w:val="false"/>
          <w:i w:val="false"/>
          <w:color w:val="000000"/>
          <w:sz w:val="28"/>
        </w:rPr>
        <w:t>
      "1) сведений, отраженных в цифровых системах по оказанию и мониторингу государственных услуг;";</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98" w:id="70"/>
    <w:p>
      <w:pPr>
        <w:spacing w:after="0"/>
        <w:ind w:left="0"/>
        <w:jc w:val="both"/>
      </w:pPr>
      <w:r>
        <w:rPr>
          <w:rFonts w:ascii="Times New Roman"/>
          <w:b w:val="false"/>
          <w:i w:val="false"/>
          <w:color w:val="000000"/>
          <w:sz w:val="28"/>
        </w:rPr>
        <w:t>
      "4) данных веб-портала "цифрового правительства", интернет-ресурсов услугодателей и средств массовой информации;";</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57 изложить в следующей редакции:</w:t>
      </w:r>
    </w:p>
    <w:bookmarkStart w:name="z100" w:id="71"/>
    <w:p>
      <w:pPr>
        <w:spacing w:after="0"/>
        <w:ind w:left="0"/>
        <w:jc w:val="both"/>
      </w:pPr>
      <w:r>
        <w:rPr>
          <w:rFonts w:ascii="Times New Roman"/>
          <w:b w:val="false"/>
          <w:i w:val="false"/>
          <w:color w:val="000000"/>
          <w:sz w:val="28"/>
        </w:rPr>
        <w:t>
      "5) истребования документов, которые возможно получить из цифровых систем;";</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58 изложить в следующей редакции:</w:t>
      </w:r>
    </w:p>
    <w:bookmarkStart w:name="z102" w:id="72"/>
    <w:p>
      <w:pPr>
        <w:spacing w:after="0"/>
        <w:ind w:left="0"/>
        <w:jc w:val="both"/>
      </w:pPr>
      <w:r>
        <w:rPr>
          <w:rFonts w:ascii="Times New Roman"/>
          <w:b w:val="false"/>
          <w:i w:val="false"/>
          <w:color w:val="000000"/>
          <w:sz w:val="28"/>
        </w:rPr>
        <w:t>
      "1) совершенствованию бизнес-процессов оказания государственных услуг, в том числе по их цифровизации, оптимизации и их переводу в электронный вид;";</w:t>
      </w:r>
    </w:p>
    <w:bookmarkEnd w:id="72"/>
    <w:bookmarkStart w:name="z103" w:id="7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61</w:t>
      </w:r>
      <w:r>
        <w:rPr>
          <w:rFonts w:ascii="Times New Roman"/>
          <w:b w:val="false"/>
          <w:i w:val="false"/>
          <w:color w:val="000000"/>
          <w:sz w:val="28"/>
        </w:rPr>
        <w:t xml:space="preserve"> изложить в следующей редакции:</w:t>
      </w:r>
    </w:p>
    <w:bookmarkEnd w:id="73"/>
    <w:bookmarkStart w:name="z104" w:id="74"/>
    <w:p>
      <w:pPr>
        <w:spacing w:after="0"/>
        <w:ind w:left="0"/>
        <w:jc w:val="both"/>
      </w:pPr>
      <w:r>
        <w:rPr>
          <w:rFonts w:ascii="Times New Roman"/>
          <w:b w:val="false"/>
          <w:i w:val="false"/>
          <w:color w:val="000000"/>
          <w:sz w:val="28"/>
        </w:rPr>
        <w:t xml:space="preserve">
      "61. Уполномоченный орган в сфере цифровизации предоставляет в уполномоченный орган ежеквартально не позднее 25 числа, следующего за отчетным периодом, информацию по государственным услугам, оказанным через Государственную корпорацию, партнерские организации и в электронном виде с приложением аналитических справок по форме согласно </w:t>
      </w:r>
      <w:r>
        <w:rPr>
          <w:rFonts w:ascii="Times New Roman"/>
          <w:b w:val="false"/>
          <w:i w:val="false"/>
          <w:color w:val="000000"/>
          <w:sz w:val="28"/>
        </w:rPr>
        <w:t>приложениям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настоящим Правилам.";</w:t>
      </w:r>
    </w:p>
    <w:bookmarkEnd w:id="74"/>
    <w:bookmarkStart w:name="z105" w:id="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5</w:t>
      </w:r>
      <w:r>
        <w:rPr>
          <w:rFonts w:ascii="Times New Roman"/>
          <w:b w:val="false"/>
          <w:i w:val="false"/>
          <w:color w:val="000000"/>
          <w:sz w:val="28"/>
        </w:rPr>
        <w:t xml:space="preserve"> к Правилам государственного контроля за качеством оказания государственных услуг:</w:t>
      </w:r>
    </w:p>
    <w:bookmarkEnd w:id="75"/>
    <w:bookmarkStart w:name="z106"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справке о результатах проверки:</w:t>
      </w:r>
    </w:p>
    <w:bookmarkEnd w:id="76"/>
    <w:bookmarkStart w:name="z107"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109" w:id="78"/>
    <w:p>
      <w:pPr>
        <w:spacing w:after="0"/>
        <w:ind w:left="0"/>
        <w:jc w:val="both"/>
      </w:pPr>
      <w:r>
        <w:rPr>
          <w:rFonts w:ascii="Times New Roman"/>
          <w:b w:val="false"/>
          <w:i w:val="false"/>
          <w:color w:val="000000"/>
          <w:sz w:val="28"/>
        </w:rPr>
        <w:t>
      "5) истребования документов, которые возможно получить из цифровых систем;";</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изложить в следующей редакции:</w:t>
      </w:r>
    </w:p>
    <w:bookmarkStart w:name="z111" w:id="79"/>
    <w:p>
      <w:pPr>
        <w:spacing w:after="0"/>
        <w:ind w:left="0"/>
        <w:jc w:val="both"/>
      </w:pPr>
      <w:r>
        <w:rPr>
          <w:rFonts w:ascii="Times New Roman"/>
          <w:b w:val="false"/>
          <w:i w:val="false"/>
          <w:color w:val="000000"/>
          <w:sz w:val="28"/>
        </w:rPr>
        <w:t>
      "13) отсутствия данных в цифровых системах мониторинга оказания государственных услуг о стадиях оказания государственных услуг;";</w:t>
      </w:r>
    </w:p>
    <w:bookmarkEnd w:id="79"/>
    <w:bookmarkStart w:name="z112" w:id="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 xml:space="preserve"> к Правилам государственного контроля за качеством оказания государственных услуг:</w:t>
      </w:r>
    </w:p>
    <w:bookmarkEnd w:id="80"/>
    <w:bookmarkStart w:name="z113" w:id="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форме:</w:t>
      </w:r>
    </w:p>
    <w:bookmarkEnd w:id="81"/>
    <w:bookmarkStart w:name="z114" w:id="82"/>
    <w:p>
      <w:pPr>
        <w:spacing w:after="0"/>
        <w:ind w:left="0"/>
        <w:jc w:val="both"/>
      </w:pPr>
      <w:r>
        <w:rPr>
          <w:rFonts w:ascii="Times New Roman"/>
          <w:b w:val="false"/>
          <w:i w:val="false"/>
          <w:color w:val="000000"/>
          <w:sz w:val="28"/>
        </w:rPr>
        <w:t>
      строку, порядковый номер 3.5, изложить в следующей редакции:</w:t>
      </w:r>
    </w:p>
    <w:bookmarkEnd w:id="82"/>
    <w:bookmarkStart w:name="z115" w:id="83"/>
    <w:p>
      <w:pPr>
        <w:spacing w:after="0"/>
        <w:ind w:left="0"/>
        <w:jc w:val="both"/>
      </w:pPr>
      <w:r>
        <w:rPr>
          <w:rFonts w:ascii="Times New Roman"/>
          <w:b w:val="false"/>
          <w:i w:val="false"/>
          <w:color w:val="000000"/>
          <w:sz w:val="28"/>
        </w:rPr>
        <w:t>
      "</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истребования документов, которые возможно получить из цифровых систем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84"/>
    <w:p>
      <w:pPr>
        <w:spacing w:after="0"/>
        <w:ind w:left="0"/>
        <w:jc w:val="both"/>
      </w:pPr>
      <w:r>
        <w:rPr>
          <w:rFonts w:ascii="Times New Roman"/>
          <w:b w:val="false"/>
          <w:i w:val="false"/>
          <w:color w:val="000000"/>
          <w:sz w:val="28"/>
        </w:rPr>
        <w:t>
      ";</w:t>
      </w:r>
    </w:p>
    <w:bookmarkEnd w:id="84"/>
    <w:bookmarkStart w:name="z117" w:id="85"/>
    <w:p>
      <w:pPr>
        <w:spacing w:after="0"/>
        <w:ind w:left="0"/>
        <w:jc w:val="both"/>
      </w:pPr>
      <w:r>
        <w:rPr>
          <w:rFonts w:ascii="Times New Roman"/>
          <w:b w:val="false"/>
          <w:i w:val="false"/>
          <w:color w:val="000000"/>
          <w:sz w:val="28"/>
        </w:rPr>
        <w:t>
      строку, порядковый номер 3.13, изложить в следующей редакции:</w:t>
      </w:r>
    </w:p>
    <w:bookmarkEnd w:id="85"/>
    <w:bookmarkStart w:name="z118" w:id="86"/>
    <w:p>
      <w:pPr>
        <w:spacing w:after="0"/>
        <w:ind w:left="0"/>
        <w:jc w:val="both"/>
      </w:pPr>
      <w:r>
        <w:rPr>
          <w:rFonts w:ascii="Times New Roman"/>
          <w:b w:val="false"/>
          <w:i w:val="false"/>
          <w:color w:val="000000"/>
          <w:sz w:val="28"/>
        </w:rPr>
        <w:t>
      "</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отсутствия данных в цифровых системах мониторинга оказания государственных услуг о стадиях оказания государственных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20" w:id="87"/>
    <w:p>
      <w:pPr>
        <w:spacing w:after="0"/>
        <w:ind w:left="0"/>
        <w:jc w:val="both"/>
      </w:pPr>
      <w:r>
        <w:rPr>
          <w:rFonts w:ascii="Times New Roman"/>
          <w:b w:val="false"/>
          <w:i w:val="false"/>
          <w:color w:val="000000"/>
          <w:sz w:val="28"/>
        </w:rPr>
        <w:t>
      строки:</w:t>
      </w:r>
    </w:p>
    <w:bookmarkEnd w:id="87"/>
    <w:bookmarkStart w:name="z121" w:id="88"/>
    <w:p>
      <w:pPr>
        <w:spacing w:after="0"/>
        <w:ind w:left="0"/>
        <w:jc w:val="both"/>
      </w:pPr>
      <w:r>
        <w:rPr>
          <w:rFonts w:ascii="Times New Roman"/>
          <w:b w:val="false"/>
          <w:i w:val="false"/>
          <w:color w:val="000000"/>
          <w:sz w:val="28"/>
        </w:rPr>
        <w:t>
      "</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оказанных услугодателями на альтернативной основе в бумажной форме через канцелярию, но которые могли быть оказаны через веб-портал "электронного правительства" и (или) Государственную корпорацию и (или) партнерские организации, всего, в том числе по подвидам услуг: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оказанных в электронном виде через информационные системы услугодателя без прямого контакта с услугополучателем (за исключением веб-портала "электронного правительства" www.egov.kz, www.elicense.kz), в том числе по подвидам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 и информационной системы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оказанных через информационные системы услугодателя путем прямого контакта с услугополучателем и ручного ввода заявки в информационную систему (за исключением веб-портала "электронного правительства" www.egov.kz, www.elicense.kz), в том числе по подвидам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 и информационной системы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23" w:id="89"/>
    <w:p>
      <w:pPr>
        <w:spacing w:after="0"/>
        <w:ind w:left="0"/>
        <w:jc w:val="both"/>
      </w:pPr>
      <w:r>
        <w:rPr>
          <w:rFonts w:ascii="Times New Roman"/>
          <w:b w:val="false"/>
          <w:i w:val="false"/>
          <w:color w:val="000000"/>
          <w:sz w:val="28"/>
        </w:rPr>
        <w:t>
      изложить в следующей редакции:</w:t>
      </w:r>
    </w:p>
    <w:bookmarkEnd w:id="89"/>
    <w:bookmarkStart w:name="z124" w:id="90"/>
    <w:p>
      <w:pPr>
        <w:spacing w:after="0"/>
        <w:ind w:left="0"/>
        <w:jc w:val="both"/>
      </w:pPr>
      <w:r>
        <w:rPr>
          <w:rFonts w:ascii="Times New Roman"/>
          <w:b w:val="false"/>
          <w:i w:val="false"/>
          <w:color w:val="000000"/>
          <w:sz w:val="28"/>
        </w:rPr>
        <w:t>
      "</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оказанных услугодателями на альтернативной основе в бумажной форме через канцелярию, но которые могли быть оказаны через веб-портал "цифрового правительства" и (или) Государственную корпорацию и (или) партнерские организации, всего, в том числе по подвидам услуг: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оказанных в электронном виде через цифровые системы услугодателя без прямого контакта с услугополучателем (за исключением веб-портала "цифрового правительства" www.egov.kz, www.elicense.kz), в том числе по подвидам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 и цифровой системы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оказанных через цифровые системы услугодателя путем прямого контакта с услугополучателем и ручного ввода заявки в цифровую систему (за исключением веб-портала "цифрового правительства" www.egov.kz, www.elicense.kz), в том числе по подвидам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 и цифровой системы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26" w:id="91"/>
    <w:p>
      <w:pPr>
        <w:spacing w:after="0"/>
        <w:ind w:left="0"/>
        <w:jc w:val="both"/>
      </w:pPr>
      <w:r>
        <w:rPr>
          <w:rFonts w:ascii="Times New Roman"/>
          <w:b w:val="false"/>
          <w:i w:val="false"/>
          <w:color w:val="000000"/>
          <w:sz w:val="28"/>
        </w:rPr>
        <w:t>
      строку, порядковый номер 9.1, изложить в следующей редакции:</w:t>
      </w:r>
    </w:p>
    <w:bookmarkEnd w:id="91"/>
    <w:bookmarkStart w:name="z127" w:id="92"/>
    <w:p>
      <w:pPr>
        <w:spacing w:after="0"/>
        <w:ind w:left="0"/>
        <w:jc w:val="both"/>
      </w:pPr>
      <w:r>
        <w:rPr>
          <w:rFonts w:ascii="Times New Roman"/>
          <w:b w:val="false"/>
          <w:i w:val="false"/>
          <w:color w:val="000000"/>
          <w:sz w:val="28"/>
        </w:rPr>
        <w:t>
      "</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выданных в электронном виде (за исключением веб-портала "цифрового правительства" www.egov.kz, www.elicense.kz)</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29" w:id="93"/>
    <w:p>
      <w:pPr>
        <w:spacing w:after="0"/>
        <w:ind w:left="0"/>
        <w:jc w:val="both"/>
      </w:pPr>
      <w:r>
        <w:rPr>
          <w:rFonts w:ascii="Times New Roman"/>
          <w:b w:val="false"/>
          <w:i w:val="false"/>
          <w:color w:val="000000"/>
          <w:sz w:val="28"/>
        </w:rPr>
        <w:t>
      строку</w:t>
      </w:r>
    </w:p>
    <w:bookmarkEnd w:id="93"/>
    <w:bookmarkStart w:name="z130" w:id="94"/>
    <w:p>
      <w:pPr>
        <w:spacing w:after="0"/>
        <w:ind w:left="0"/>
        <w:jc w:val="both"/>
      </w:pPr>
      <w:r>
        <w:rPr>
          <w:rFonts w:ascii="Times New Roman"/>
          <w:b w:val="false"/>
          <w:i w:val="false"/>
          <w:color w:val="000000"/>
          <w:sz w:val="28"/>
        </w:rPr>
        <w:t>
      "</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Общее количество нарушений при оказании государственных услуг, выявленных в рамках внутреннего наблюдения, в том числе установленных уполномоченным органом в сфере информатизации</w:t>
            </w:r>
          </w:p>
        </w:tc>
      </w:tr>
    </w:tbl>
    <w:p>
      <w:pPr>
        <w:spacing w:after="0"/>
        <w:ind w:left="0"/>
        <w:jc w:val="both"/>
      </w:pPr>
      <w:r>
        <w:rPr>
          <w:rFonts w:ascii="Times New Roman"/>
          <w:b w:val="false"/>
          <w:i w:val="false"/>
          <w:color w:val="000000"/>
          <w:sz w:val="28"/>
        </w:rPr>
        <w:t>
      "</w:t>
      </w:r>
    </w:p>
    <w:bookmarkStart w:name="z132" w:id="95"/>
    <w:p>
      <w:pPr>
        <w:spacing w:after="0"/>
        <w:ind w:left="0"/>
        <w:jc w:val="both"/>
      </w:pPr>
      <w:r>
        <w:rPr>
          <w:rFonts w:ascii="Times New Roman"/>
          <w:b w:val="false"/>
          <w:i w:val="false"/>
          <w:color w:val="000000"/>
          <w:sz w:val="28"/>
        </w:rPr>
        <w:t>
      изложить в следующей редакции:</w:t>
      </w:r>
    </w:p>
    <w:bookmarkEnd w:id="95"/>
    <w:bookmarkStart w:name="z133" w:id="96"/>
    <w:p>
      <w:pPr>
        <w:spacing w:after="0"/>
        <w:ind w:left="0"/>
        <w:jc w:val="both"/>
      </w:pPr>
      <w:r>
        <w:rPr>
          <w:rFonts w:ascii="Times New Roman"/>
          <w:b w:val="false"/>
          <w:i w:val="false"/>
          <w:color w:val="000000"/>
          <w:sz w:val="28"/>
        </w:rPr>
        <w:t>
      "</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Общее количество нарушений при оказании государственных услуг, выявленных в рамках внутреннего наблюдения, в том числе установленных уполномоченным органом в сфере цифровизации</w:t>
            </w:r>
          </w:p>
        </w:tc>
      </w:tr>
    </w:tbl>
    <w:p>
      <w:pPr>
        <w:spacing w:after="0"/>
        <w:ind w:left="0"/>
        <w:jc w:val="both"/>
      </w:pPr>
      <w:r>
        <w:rPr>
          <w:rFonts w:ascii="Times New Roman"/>
          <w:b w:val="false"/>
          <w:i w:val="false"/>
          <w:color w:val="000000"/>
          <w:sz w:val="28"/>
        </w:rPr>
        <w:t>
      ";</w:t>
      </w:r>
    </w:p>
    <w:bookmarkStart w:name="z135" w:id="97"/>
    <w:p>
      <w:pPr>
        <w:spacing w:after="0"/>
        <w:ind w:left="0"/>
        <w:jc w:val="both"/>
      </w:pPr>
      <w:r>
        <w:rPr>
          <w:rFonts w:ascii="Times New Roman"/>
          <w:b w:val="false"/>
          <w:i w:val="false"/>
          <w:color w:val="000000"/>
          <w:sz w:val="28"/>
        </w:rPr>
        <w:t>
      строку, порядковый номер 10.5, изложить в следующей редакции:</w:t>
      </w:r>
    </w:p>
    <w:bookmarkEnd w:id="97"/>
    <w:bookmarkStart w:name="z136" w:id="98"/>
    <w:p>
      <w:pPr>
        <w:spacing w:after="0"/>
        <w:ind w:left="0"/>
        <w:jc w:val="both"/>
      </w:pPr>
      <w:r>
        <w:rPr>
          <w:rFonts w:ascii="Times New Roman"/>
          <w:b w:val="false"/>
          <w:i w:val="false"/>
          <w:color w:val="000000"/>
          <w:sz w:val="28"/>
        </w:rPr>
        <w:t>
      "</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истребования документов, которые возможно получить из цифровых систем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38"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отчету о работе центрального государственного органа, его ведомств, территориальных органов, подведомственных организаций, местного исполнительного органа по внутреннему контролю за качеством оказания государственных услуг:</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0" w:id="100"/>
    <w:p>
      <w:pPr>
        <w:spacing w:after="0"/>
        <w:ind w:left="0"/>
        <w:jc w:val="both"/>
      </w:pPr>
      <w:r>
        <w:rPr>
          <w:rFonts w:ascii="Times New Roman"/>
          <w:b w:val="false"/>
          <w:i w:val="false"/>
          <w:color w:val="000000"/>
          <w:sz w:val="28"/>
        </w:rPr>
        <w:t xml:space="preserve">
      "1. Форма отчета по внутреннему контролю за качеством государственных услуг, оказываемых центральным государственным органом, его ведомствами, подведомственными организациями, а также физическими и юридическими лицами в курируемой центральным государственным органом сфере,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 подведомственными организациями, а также физическими и юридическими лицами, координация деятельности которых осуществляется местными исполнительными органами (далее – Форма отчета) разработана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7 Закона Республики Казахстан "О государственных и социально ответственных услугах".";</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42" w:id="101"/>
    <w:p>
      <w:pPr>
        <w:spacing w:after="0"/>
        <w:ind w:left="0"/>
        <w:jc w:val="both"/>
      </w:pPr>
      <w:r>
        <w:rPr>
          <w:rFonts w:ascii="Times New Roman"/>
          <w:b w:val="false"/>
          <w:i w:val="false"/>
          <w:color w:val="000000"/>
          <w:sz w:val="28"/>
        </w:rPr>
        <w:t>
      "14. В пунктах 8, 8.1, 8.2, 8.3 и 8.4 Формы отчета указываются количественные данные об общем количестве оказанных в отчетном периоде государственных услуг, в том числе в разрезе физических и юридических лиц, форм предоставления, видов услуг с указанием наименования цифровых систем, а также с учетом наличия или отсутствия прямого контакта с услугополучателем.";</w:t>
      </w:r>
    </w:p>
    <w:bookmarkEnd w:id="1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p>
    <w:p>
      <w:pPr>
        <w:spacing w:after="0"/>
        <w:ind w:left="0"/>
        <w:jc w:val="both"/>
      </w:pPr>
      <w:r>
        <w:rPr>
          <w:rFonts w:ascii="Times New Roman"/>
          <w:b w:val="false"/>
          <w:i w:val="false"/>
          <w:color w:val="000000"/>
          <w:sz w:val="28"/>
        </w:rPr>
        <w:t xml:space="preserve">
      "2.2. Общее количество нарушений при оказании государственных услуг, выявленных в рамках внутреннего наблюдения, в том числе установленных уполномоченным органом в сфере информатизации" </w:t>
      </w:r>
    </w:p>
    <w:bookmarkStart w:name="z145" w:id="102"/>
    <w:p>
      <w:pPr>
        <w:spacing w:after="0"/>
        <w:ind w:left="0"/>
        <w:jc w:val="both"/>
      </w:pPr>
      <w:r>
        <w:rPr>
          <w:rFonts w:ascii="Times New Roman"/>
          <w:b w:val="false"/>
          <w:i w:val="false"/>
          <w:color w:val="000000"/>
          <w:sz w:val="28"/>
        </w:rPr>
        <w:t>
      изложить в следующей редакции:</w:t>
      </w:r>
    </w:p>
    <w:bookmarkEnd w:id="102"/>
    <w:bookmarkStart w:name="z146" w:id="103"/>
    <w:p>
      <w:pPr>
        <w:spacing w:after="0"/>
        <w:ind w:left="0"/>
        <w:jc w:val="both"/>
      </w:pPr>
      <w:r>
        <w:rPr>
          <w:rFonts w:ascii="Times New Roman"/>
          <w:b w:val="false"/>
          <w:i w:val="false"/>
          <w:color w:val="000000"/>
          <w:sz w:val="28"/>
        </w:rPr>
        <w:t>
      "2.2. Общее количество нарушений при оказании государственных услуг, выявленных в рамках внутреннего наблюдения, в том числе установленных уполномоченным органом в сфере цифровизации";</w:t>
      </w:r>
    </w:p>
    <w:bookmarkEnd w:id="103"/>
    <w:bookmarkStart w:name="z147" w:id="104"/>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2)</w:t>
      </w:r>
      <w:r>
        <w:rPr>
          <w:rFonts w:ascii="Times New Roman"/>
          <w:b w:val="false"/>
          <w:i w:val="false"/>
          <w:color w:val="000000"/>
          <w:sz w:val="28"/>
        </w:rPr>
        <w:t xml:space="preserve"> пункта 22 изложить в следующей редакции:</w:t>
      </w:r>
    </w:p>
    <w:bookmarkEnd w:id="104"/>
    <w:bookmarkStart w:name="z148" w:id="105"/>
    <w:p>
      <w:pPr>
        <w:spacing w:after="0"/>
        <w:ind w:left="0"/>
        <w:jc w:val="both"/>
      </w:pPr>
      <w:r>
        <w:rPr>
          <w:rFonts w:ascii="Times New Roman"/>
          <w:b w:val="false"/>
          <w:i w:val="false"/>
          <w:color w:val="000000"/>
          <w:sz w:val="28"/>
        </w:rPr>
        <w:t>
      "принятых мерах по совершенствованию бизнес-процессов оказания государственных услуг, в том числе по их цифровизации, оптимизации и переводу в электронный вид;";</w:t>
      </w:r>
    </w:p>
    <w:bookmarkEnd w:id="105"/>
    <w:bookmarkStart w:name="z149"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8</w:t>
      </w:r>
      <w:r>
        <w:rPr>
          <w:rFonts w:ascii="Times New Roman"/>
          <w:b w:val="false"/>
          <w:i w:val="false"/>
          <w:color w:val="000000"/>
          <w:sz w:val="28"/>
        </w:rPr>
        <w:t xml:space="preserve"> к Правилам государственного контроля за качеством оказания государственных услуг:</w:t>
      </w:r>
    </w:p>
    <w:bookmarkEnd w:id="106"/>
    <w:bookmarkStart w:name="z150" w:id="107"/>
    <w:p>
      <w:pPr>
        <w:spacing w:after="0"/>
        <w:ind w:left="0"/>
        <w:jc w:val="both"/>
      </w:pPr>
      <w:r>
        <w:rPr>
          <w:rFonts w:ascii="Times New Roman"/>
          <w:b w:val="false"/>
          <w:i w:val="false"/>
          <w:color w:val="000000"/>
          <w:sz w:val="28"/>
        </w:rPr>
        <w:t>
      строку "Круг лиц, представляющих информацию: уполномоченный орган в сфере информатизации" изложить в следующей редакции:</w:t>
      </w:r>
    </w:p>
    <w:bookmarkEnd w:id="107"/>
    <w:bookmarkStart w:name="z151" w:id="108"/>
    <w:p>
      <w:pPr>
        <w:spacing w:after="0"/>
        <w:ind w:left="0"/>
        <w:jc w:val="both"/>
      </w:pPr>
      <w:r>
        <w:rPr>
          <w:rFonts w:ascii="Times New Roman"/>
          <w:b w:val="false"/>
          <w:i w:val="false"/>
          <w:color w:val="000000"/>
          <w:sz w:val="28"/>
        </w:rPr>
        <w:t>
      "Круг лиц, представляющих информацию: уполномоченный орган в сфере цифровизации";</w:t>
      </w:r>
    </w:p>
    <w:bookmarkEnd w:id="108"/>
    <w:bookmarkStart w:name="z152" w:id="109"/>
    <w:p>
      <w:pPr>
        <w:spacing w:after="0"/>
        <w:ind w:left="0"/>
        <w:jc w:val="both"/>
      </w:pPr>
      <w:r>
        <w:rPr>
          <w:rFonts w:ascii="Times New Roman"/>
          <w:b w:val="false"/>
          <w:i w:val="false"/>
          <w:color w:val="000000"/>
          <w:sz w:val="28"/>
        </w:rPr>
        <w:t>
      строку</w:t>
      </w:r>
    </w:p>
    <w:bookmarkEnd w:id="109"/>
    <w:bookmarkStart w:name="z153" w:id="110"/>
    <w:p>
      <w:pPr>
        <w:spacing w:after="0"/>
        <w:ind w:left="0"/>
        <w:jc w:val="both"/>
      </w:pPr>
      <w:r>
        <w:rPr>
          <w:rFonts w:ascii="Times New Roman"/>
          <w:b w:val="false"/>
          <w:i w:val="false"/>
          <w:color w:val="000000"/>
          <w:sz w:val="28"/>
        </w:rPr>
        <w:t>
      "</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через Государственную корпорацию</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выданных результатов оказания государственных услуг</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с нарушением установленных сроков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отказов в оказании государственных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Государственной корпорации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услугодателя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отсутствия электроэнергии подтвержденного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сбоя связи/ЛВС подтвержденного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технических проблем ИС, подтвержденных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связи с доставкой почты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Государственной корпорации (принял неполный пакет документов)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необоснованные отказы в оказании государственной услуги услугодателями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обременения, ограничения, арест, запреты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причины, обоснованные услугодателем</w:t>
            </w:r>
          </w:p>
        </w:tc>
      </w:tr>
    </w:tbl>
    <w:p>
      <w:pPr>
        <w:spacing w:after="0"/>
        <w:ind w:left="0"/>
        <w:jc w:val="both"/>
      </w:pPr>
      <w:r>
        <w:rPr>
          <w:rFonts w:ascii="Times New Roman"/>
          <w:b w:val="false"/>
          <w:i w:val="false"/>
          <w:color w:val="000000"/>
          <w:sz w:val="28"/>
        </w:rPr>
        <w:t>
      "</w:t>
      </w:r>
    </w:p>
    <w:bookmarkStart w:name="z155" w:id="111"/>
    <w:p>
      <w:pPr>
        <w:spacing w:after="0"/>
        <w:ind w:left="0"/>
        <w:jc w:val="both"/>
      </w:pPr>
      <w:r>
        <w:rPr>
          <w:rFonts w:ascii="Times New Roman"/>
          <w:b w:val="false"/>
          <w:i w:val="false"/>
          <w:color w:val="000000"/>
          <w:sz w:val="28"/>
        </w:rPr>
        <w:t>
      изложить в следующей редакции:</w:t>
      </w:r>
    </w:p>
    <w:bookmarkEnd w:id="111"/>
    <w:bookmarkStart w:name="z156" w:id="112"/>
    <w:p>
      <w:pPr>
        <w:spacing w:after="0"/>
        <w:ind w:left="0"/>
        <w:jc w:val="both"/>
      </w:pPr>
      <w:r>
        <w:rPr>
          <w:rFonts w:ascii="Times New Roman"/>
          <w:b w:val="false"/>
          <w:i w:val="false"/>
          <w:color w:val="000000"/>
          <w:sz w:val="28"/>
        </w:rPr>
        <w:t>
      "</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через Государственную корпорацию</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выданных результатов оказания государственных услуг</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с нарушением установленных сроков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отказов в оказании государственных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Государственной корпорации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услугодателя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отсутствия электроэнергии подтвержденного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сбоя связи/ЛВС подтвержденного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причине технических проблем цифровых систем, подтвержденных актами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связи с доставкой почты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работника Государственной корпорации (принял неполный пакет документов)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необоснованные отказы в оказании государственной услуги услугодателями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обременения, ограничения, арест, запреты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причины, обоснованные услугодателем</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отчету о количестве государственных услуг, оказанных через некоммерческое акционерное общество "Государственная корпорация "Правительство для граждан"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 некоторых приказов, в которые вносятся изменения (далее – Перечень);</w:t>
      </w:r>
    </w:p>
    <w:bookmarkStart w:name="z159" w:id="1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9</w:t>
      </w:r>
      <w:r>
        <w:rPr>
          <w:rFonts w:ascii="Times New Roman"/>
          <w:b w:val="false"/>
          <w:i w:val="false"/>
          <w:color w:val="000000"/>
          <w:sz w:val="28"/>
        </w:rPr>
        <w:t xml:space="preserve"> к Правилам государственного контроля за качеством оказания государственных услуг:</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"Круг лиц, представляющих информацию: уполномоченный орган в сфере информатизации" изложить в следующей редакции:</w:t>
      </w:r>
    </w:p>
    <w:bookmarkStart w:name="z161" w:id="114"/>
    <w:p>
      <w:pPr>
        <w:spacing w:after="0"/>
        <w:ind w:left="0"/>
        <w:jc w:val="both"/>
      </w:pPr>
      <w:r>
        <w:rPr>
          <w:rFonts w:ascii="Times New Roman"/>
          <w:b w:val="false"/>
          <w:i w:val="false"/>
          <w:color w:val="000000"/>
          <w:sz w:val="28"/>
        </w:rPr>
        <w:t>
      "Круг лиц, представляющих информацию: уполномоченный орган в сфере цифровизации";</w:t>
      </w:r>
    </w:p>
    <w:bookmarkEnd w:id="114"/>
    <w:bookmarkStart w:name="z162" w:id="1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отчету о количестве государственных услуг, оказанных через партнерские организации:</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64" w:id="116"/>
    <w:p>
      <w:pPr>
        <w:spacing w:after="0"/>
        <w:ind w:left="0"/>
        <w:jc w:val="both"/>
      </w:pPr>
      <w:r>
        <w:rPr>
          <w:rFonts w:ascii="Times New Roman"/>
          <w:b w:val="false"/>
          <w:i w:val="false"/>
          <w:color w:val="000000"/>
          <w:sz w:val="28"/>
        </w:rPr>
        <w:t>
      "2. Форма отчета заполняется и предоставляется вместе с аналитической справкой ежеквартально до 25 числа месяца, следующего за отчетным периодом уполномоченным органом в сфере цифровизации в уполномоченный орган. В последующем собранные данные подлежат консолидированию путем простого сложения значений соответствующих полей Форм отчетов 1-мк, 2-мк и 4-мк.";</w:t>
      </w:r>
    </w:p>
    <w:bookmarkEnd w:id="116"/>
    <w:bookmarkStart w:name="z165" w:id="1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10</w:t>
      </w:r>
      <w:r>
        <w:rPr>
          <w:rFonts w:ascii="Times New Roman"/>
          <w:b w:val="false"/>
          <w:i w:val="false"/>
          <w:color w:val="000000"/>
          <w:sz w:val="28"/>
        </w:rPr>
        <w:t xml:space="preserve"> к Правилам государственного контроля за качеством оказания государственных услуг:</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"Наименование формы: Отчет о количестве государственных услуг, оказанных в электронном виде (через веб-портал "электронного правительства", информационные системы)" изложить в следующей редакции:</w:t>
      </w:r>
    </w:p>
    <w:bookmarkStart w:name="z167" w:id="118"/>
    <w:p>
      <w:pPr>
        <w:spacing w:after="0"/>
        <w:ind w:left="0"/>
        <w:jc w:val="both"/>
      </w:pPr>
      <w:r>
        <w:rPr>
          <w:rFonts w:ascii="Times New Roman"/>
          <w:b w:val="false"/>
          <w:i w:val="false"/>
          <w:color w:val="000000"/>
          <w:sz w:val="28"/>
        </w:rPr>
        <w:t>
      "Наименование формы: Отчет о количестве государственных услуг, оказанных в электронном виде (через веб-портал "цифрового правительства", цифровые системы)";</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"Круг лиц, представляющих информацию: уполномоченный орган в сфере информатизации" изложить в следующей редакции:</w:t>
      </w:r>
    </w:p>
    <w:bookmarkStart w:name="z169" w:id="119"/>
    <w:p>
      <w:pPr>
        <w:spacing w:after="0"/>
        <w:ind w:left="0"/>
        <w:jc w:val="both"/>
      </w:pPr>
      <w:r>
        <w:rPr>
          <w:rFonts w:ascii="Times New Roman"/>
          <w:b w:val="false"/>
          <w:i w:val="false"/>
          <w:color w:val="000000"/>
          <w:sz w:val="28"/>
        </w:rPr>
        <w:t>
      "Круг лиц, представляющих информацию: уполномоченный орган в сфере цифровизации";</w:t>
      </w:r>
    </w:p>
    <w:bookmarkEnd w:id="119"/>
    <w:bookmarkStart w:name="z170" w:id="120"/>
    <w:p>
      <w:pPr>
        <w:spacing w:after="0"/>
        <w:ind w:left="0"/>
        <w:jc w:val="both"/>
      </w:pPr>
      <w:r>
        <w:rPr>
          <w:rFonts w:ascii="Times New Roman"/>
          <w:b w:val="false"/>
          <w:i w:val="false"/>
          <w:color w:val="000000"/>
          <w:sz w:val="28"/>
        </w:rPr>
        <w:t>
      строку</w:t>
      </w:r>
    </w:p>
    <w:bookmarkEnd w:id="120"/>
    <w:bookmarkStart w:name="z171" w:id="121"/>
    <w:p>
      <w:pPr>
        <w:spacing w:after="0"/>
        <w:ind w:left="0"/>
        <w:jc w:val="both"/>
      </w:pPr>
      <w:r>
        <w:rPr>
          <w:rFonts w:ascii="Times New Roman"/>
          <w:b w:val="false"/>
          <w:i w:val="false"/>
          <w:color w:val="000000"/>
          <w:sz w:val="28"/>
        </w:rPr>
        <w:t>
      "</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в электронном виде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оказанных государственных услуг, оказанных в электронном виде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общее количество отказов в оказании государственных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количество государственных услуг, оказанных с нарушением установленных сроков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"электронного правительства"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ИС "Государственная база данных "Е-лицензирование"</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"электронного правительства"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ИС "Государственная база данных "Е-лицензирование"</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причины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услугодателя</w:t>
            </w:r>
          </w:p>
        </w:tc>
      </w:tr>
    </w:tbl>
    <w:p>
      <w:pPr>
        <w:spacing w:after="0"/>
        <w:ind w:left="0"/>
        <w:jc w:val="both"/>
      </w:pPr>
      <w:r>
        <w:rPr>
          <w:rFonts w:ascii="Times New Roman"/>
          <w:b w:val="false"/>
          <w:i w:val="false"/>
          <w:color w:val="000000"/>
          <w:sz w:val="28"/>
        </w:rPr>
        <w:t>
      "</w:t>
      </w:r>
    </w:p>
    <w:bookmarkStart w:name="z173" w:id="122"/>
    <w:p>
      <w:pPr>
        <w:spacing w:after="0"/>
        <w:ind w:left="0"/>
        <w:jc w:val="both"/>
      </w:pPr>
      <w:r>
        <w:rPr>
          <w:rFonts w:ascii="Times New Roman"/>
          <w:b w:val="false"/>
          <w:i w:val="false"/>
          <w:color w:val="000000"/>
          <w:sz w:val="28"/>
        </w:rPr>
        <w:t>
      изложить в следующей редакции:</w:t>
      </w:r>
    </w:p>
    <w:bookmarkEnd w:id="122"/>
    <w:bookmarkStart w:name="z174" w:id="123"/>
    <w:p>
      <w:pPr>
        <w:spacing w:after="0"/>
        <w:ind w:left="0"/>
        <w:jc w:val="both"/>
      </w:pPr>
      <w:r>
        <w:rPr>
          <w:rFonts w:ascii="Times New Roman"/>
          <w:b w:val="false"/>
          <w:i w:val="false"/>
          <w:color w:val="000000"/>
          <w:sz w:val="28"/>
        </w:rPr>
        <w:t>
      "</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услуг оказанных в электронном виде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оказанных государственных услуг, оказанных в электронном виде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общее количество отказов в оказании государственных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количество государственных услуг, оказанных с нарушением установленных сроков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цифровую систему "Государственная база данных "Е-лицензирование"</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цифровую систему "Государственная база данных "Е-лицензирование"</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причины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вине услугодателя</w:t>
            </w:r>
          </w:p>
        </w:tc>
      </w:tr>
    </w:tbl>
    <w:p>
      <w:pPr>
        <w:spacing w:after="0"/>
        <w:ind w:left="0"/>
        <w:jc w:val="both"/>
      </w:pPr>
      <w:r>
        <w:rPr>
          <w:rFonts w:ascii="Times New Roman"/>
          <w:b w:val="false"/>
          <w:i w:val="false"/>
          <w:color w:val="000000"/>
          <w:sz w:val="28"/>
        </w:rPr>
        <w:t>
      ";</w:t>
      </w:r>
    </w:p>
    <w:bookmarkStart w:name="z176" w:id="1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отчету о количестве государственных услуг, оказанных в электронном виде (через веб-портал "электронного правительства", информационные системы): </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правый верхний угол</w:t>
      </w:r>
      <w:r>
        <w:rPr>
          <w:rFonts w:ascii="Times New Roman"/>
          <w:b w:val="false"/>
          <w:i w:val="false"/>
          <w:color w:val="000000"/>
          <w:sz w:val="28"/>
        </w:rPr>
        <w:t xml:space="preserve"> изложить в следующей редакции: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 количестве</w:t>
            </w:r>
            <w:r>
              <w:br/>
            </w:r>
            <w:r>
              <w:rPr>
                <w:rFonts w:ascii="Times New Roman"/>
                <w:b w:val="false"/>
                <w:i w:val="false"/>
                <w:color w:val="000000"/>
                <w:sz w:val="20"/>
              </w:rPr>
              <w:t>государственных услуг,</w:t>
            </w:r>
            <w:r>
              <w:br/>
            </w:r>
            <w:r>
              <w:rPr>
                <w:rFonts w:ascii="Times New Roman"/>
                <w:b w:val="false"/>
                <w:i w:val="false"/>
                <w:color w:val="000000"/>
                <w:sz w:val="20"/>
              </w:rPr>
              <w:t>оказанных в электронном виде</w:t>
            </w:r>
            <w:r>
              <w:br/>
            </w:r>
            <w:r>
              <w:rPr>
                <w:rFonts w:ascii="Times New Roman"/>
                <w:b w:val="false"/>
                <w:i w:val="false"/>
                <w:color w:val="000000"/>
                <w:sz w:val="20"/>
              </w:rPr>
              <w:t>(через веб-портал</w:t>
            </w:r>
            <w:r>
              <w:br/>
            </w:r>
            <w:r>
              <w:rPr>
                <w:rFonts w:ascii="Times New Roman"/>
                <w:b w:val="false"/>
                <w:i w:val="false"/>
                <w:color w:val="000000"/>
                <w:sz w:val="20"/>
              </w:rPr>
              <w:t>"цифрового правительства",</w:t>
            </w:r>
            <w:r>
              <w:br/>
            </w:r>
            <w:r>
              <w:rPr>
                <w:rFonts w:ascii="Times New Roman"/>
                <w:b w:val="false"/>
                <w:i w:val="false"/>
                <w:color w:val="000000"/>
                <w:sz w:val="20"/>
              </w:rPr>
              <w:t>цифровые системы)";</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180" w:id="125"/>
    <w:p>
      <w:pPr>
        <w:spacing w:after="0"/>
        <w:ind w:left="0"/>
        <w:jc w:val="both"/>
      </w:pPr>
      <w:r>
        <w:rPr>
          <w:rFonts w:ascii="Times New Roman"/>
          <w:b w:val="false"/>
          <w:i w:val="false"/>
          <w:color w:val="000000"/>
          <w:sz w:val="28"/>
        </w:rPr>
        <w:t>
      "Пояснение по содержанию аналитической справки и заполнению формы отчета о количестве государственных услуг, оказанных в электронном виде (через веб-портал "цифрового правительства", цифровые системы) (4-мк, ежеквартально)";</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82" w:id="126"/>
    <w:p>
      <w:pPr>
        <w:spacing w:after="0"/>
        <w:ind w:left="0"/>
        <w:jc w:val="both"/>
      </w:pPr>
      <w:r>
        <w:rPr>
          <w:rFonts w:ascii="Times New Roman"/>
          <w:b w:val="false"/>
          <w:i w:val="false"/>
          <w:color w:val="000000"/>
          <w:sz w:val="28"/>
        </w:rPr>
        <w:t>
      "1. Основной задачей введения Формы отчета о количестве государственных услуг, оказанных в электронном виде (через веб-портал "цифрового правительства", цифровые системы) (далее – Форма отчета) является мониторинг количества государственных услуг, оказанных в электронном виде.</w:t>
      </w:r>
    </w:p>
    <w:bookmarkEnd w:id="126"/>
    <w:bookmarkStart w:name="z183" w:id="127"/>
    <w:p>
      <w:pPr>
        <w:spacing w:after="0"/>
        <w:ind w:left="0"/>
        <w:jc w:val="both"/>
      </w:pPr>
      <w:r>
        <w:rPr>
          <w:rFonts w:ascii="Times New Roman"/>
          <w:b w:val="false"/>
          <w:i w:val="false"/>
          <w:color w:val="000000"/>
          <w:sz w:val="28"/>
        </w:rPr>
        <w:t>
      2. Форма отчета заполняется и предоставляется вместе с аналитической справкой ежеквартально до 25 числа месяца, следующего за отчетным периодом уполномоченным органом в сфере цифровизации в уполномоченный орган. В последующем собранные данные подлежат консолидированию путем простого сложения значений соответствующих полей Форм отчетов 1-мк, 2-мк и 3-мк.";</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85" w:id="128"/>
    <w:p>
      <w:pPr>
        <w:spacing w:after="0"/>
        <w:ind w:left="0"/>
        <w:jc w:val="both"/>
      </w:pPr>
      <w:r>
        <w:rPr>
          <w:rFonts w:ascii="Times New Roman"/>
          <w:b w:val="false"/>
          <w:i w:val="false"/>
          <w:color w:val="000000"/>
          <w:sz w:val="28"/>
        </w:rPr>
        <w:t>
      "4. В пункте 1 Формы отчета указываются количественные данные об общем количестве оказанных государственных услуг в электронном виде через веб-портал "цифрового правительства" или через цифровую систему "Государственная база данных "Е-лицензирование", в том числе отказов и предоставленных с нарушением сроков по причинам, в отчетном периоде в разрезе услугодателей и наименования государственных услуг и подвида государственной услуги.".</w:t>
      </w:r>
    </w:p>
    <w:bookmarkEnd w:id="128"/>
    <w:bookmarkStart w:name="z186" w:id="129"/>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20 января 2017 года № 12 "Об утверждении Правил стажировки административных государственных служащих" (зарегистрирован в Реестре государственной регистрации нормативных правовых актов под № 14819) следующее изменение:</w:t>
      </w:r>
    </w:p>
    <w:bookmarkEnd w:id="129"/>
    <w:bookmarkStart w:name="z187" w:id="1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стажировки административных государственных служащих, утвержденных указанным приказом:</w:t>
      </w:r>
    </w:p>
    <w:bookmarkEnd w:id="130"/>
    <w:bookmarkStart w:name="z188" w:id="13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21</w:t>
      </w:r>
      <w:r>
        <w:rPr>
          <w:rFonts w:ascii="Times New Roman"/>
          <w:b w:val="false"/>
          <w:i w:val="false"/>
          <w:color w:val="000000"/>
          <w:sz w:val="28"/>
        </w:rPr>
        <w:t xml:space="preserve"> изложить в следующей редакции:</w:t>
      </w:r>
    </w:p>
    <w:bookmarkEnd w:id="131"/>
    <w:bookmarkStart w:name="z189" w:id="132"/>
    <w:p>
      <w:pPr>
        <w:spacing w:after="0"/>
        <w:ind w:left="0"/>
        <w:jc w:val="both"/>
      </w:pPr>
      <w:r>
        <w:rPr>
          <w:rFonts w:ascii="Times New Roman"/>
          <w:b w:val="false"/>
          <w:i w:val="false"/>
          <w:color w:val="000000"/>
          <w:sz w:val="28"/>
        </w:rPr>
        <w:t>
      "При наличии технической возможности (соответствующего функционала) прохождение стажировки обеспечивается посредством единой автоматизированной базы данных (цифровой системы) по персоналу государственной службы.".</w:t>
      </w:r>
    </w:p>
    <w:bookmarkEnd w:id="132"/>
    <w:bookmarkStart w:name="z190" w:id="133"/>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16 января 2018 года № 13 "О некоторых вопросах оценки деятельности административных государственных служащих" (зарегистрирован в Реестре государственной регистрации нормативных правовых актов под № 16299) следующие изменения:</w:t>
      </w:r>
    </w:p>
    <w:bookmarkEnd w:id="133"/>
    <w:bookmarkStart w:name="z191" w:id="1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оценки деятельности административных государственных служащих корпуса "А", утвержденной указанным приказом:</w:t>
      </w:r>
    </w:p>
    <w:bookmarkEnd w:id="134"/>
    <w:bookmarkStart w:name="z192" w:id="13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35"/>
    <w:bookmarkStart w:name="z193" w:id="136"/>
    <w:p>
      <w:pPr>
        <w:spacing w:after="0"/>
        <w:ind w:left="0"/>
        <w:jc w:val="both"/>
      </w:pPr>
      <w:r>
        <w:rPr>
          <w:rFonts w:ascii="Times New Roman"/>
          <w:b w:val="false"/>
          <w:i w:val="false"/>
          <w:color w:val="000000"/>
          <w:sz w:val="28"/>
        </w:rPr>
        <w:t>
      "Оценка проводится посредством интегрированной цифровой системы "Е-қызмет" (далее – цифровая система).";</w:t>
      </w:r>
    </w:p>
    <w:bookmarkEnd w:id="136"/>
    <w:bookmarkStart w:name="z194" w:id="137"/>
    <w:p>
      <w:pPr>
        <w:spacing w:after="0"/>
        <w:ind w:left="0"/>
        <w:jc w:val="both"/>
      </w:pPr>
      <w:r>
        <w:rPr>
          <w:rFonts w:ascii="Times New Roman"/>
          <w:b w:val="false"/>
          <w:i w:val="false"/>
          <w:color w:val="000000"/>
          <w:sz w:val="28"/>
        </w:rPr>
        <w:t xml:space="preserve">
      части четвертую и пятую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137"/>
    <w:bookmarkStart w:name="z195" w:id="138"/>
    <w:p>
      <w:pPr>
        <w:spacing w:after="0"/>
        <w:ind w:left="0"/>
        <w:jc w:val="both"/>
      </w:pPr>
      <w:r>
        <w:rPr>
          <w:rFonts w:ascii="Times New Roman"/>
          <w:b w:val="false"/>
          <w:i w:val="false"/>
          <w:color w:val="000000"/>
          <w:sz w:val="28"/>
        </w:rPr>
        <w:t xml:space="preserve">
      "Для расчета обязательного КЦИ "Удовлетворенность государственных служащих условиями труда (в том числе материально-техническим, кадровым и финансовым обеспечением)" посредством цифровой системы проводится анонимный опрос служащих центрального государственного органа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Методике. Уполномоченный орган по делам государственной службы координирует проведение опроса.</w:t>
      </w:r>
    </w:p>
    <w:bookmarkEnd w:id="138"/>
    <w:bookmarkStart w:name="z196" w:id="139"/>
    <w:p>
      <w:pPr>
        <w:spacing w:after="0"/>
        <w:ind w:left="0"/>
        <w:jc w:val="both"/>
      </w:pPr>
      <w:r>
        <w:rPr>
          <w:rFonts w:ascii="Times New Roman"/>
          <w:b w:val="false"/>
          <w:i w:val="false"/>
          <w:color w:val="000000"/>
          <w:sz w:val="28"/>
        </w:rPr>
        <w:t>
      Процент достижения обязательного КЦИ "Удовлетворенность государственных служащих условиями труда (в том числе материально-техническим, кадровым и финансовым обеспечением)" формируются посредством цифровой системы.";</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98" w:id="140"/>
    <w:p>
      <w:pPr>
        <w:spacing w:after="0"/>
        <w:ind w:left="0"/>
        <w:jc w:val="both"/>
      </w:pPr>
      <w:r>
        <w:rPr>
          <w:rFonts w:ascii="Times New Roman"/>
          <w:b w:val="false"/>
          <w:i w:val="false"/>
          <w:color w:val="000000"/>
          <w:sz w:val="28"/>
        </w:rPr>
        <w:t>
      "18. Оценочный лист направляется для рассмотрения и выставления оценок уполномоченному лицу службой управления персоналом посредством цифровой системы.";</w:t>
      </w:r>
    </w:p>
    <w:bookmarkEnd w:id="140"/>
    <w:bookmarkStart w:name="z199" w:id="14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24</w:t>
      </w:r>
      <w:r>
        <w:rPr>
          <w:rFonts w:ascii="Times New Roman"/>
          <w:b w:val="false"/>
          <w:i w:val="false"/>
          <w:color w:val="000000"/>
          <w:sz w:val="28"/>
        </w:rPr>
        <w:t xml:space="preserve"> изложить в следующей редакции:</w:t>
      </w:r>
    </w:p>
    <w:bookmarkEnd w:id="141"/>
    <w:bookmarkStart w:name="z200" w:id="142"/>
    <w:p>
      <w:pPr>
        <w:spacing w:after="0"/>
        <w:ind w:left="0"/>
        <w:jc w:val="both"/>
      </w:pPr>
      <w:r>
        <w:rPr>
          <w:rFonts w:ascii="Times New Roman"/>
          <w:b w:val="false"/>
          <w:i w:val="false"/>
          <w:color w:val="000000"/>
          <w:sz w:val="28"/>
        </w:rPr>
        <w:t>
      "24. Оцениваемый служащий корпуса "А" получает результаты своей оценки в цифровой системе, а также в мобильном приложении "Е-қызмет".";</w:t>
      </w:r>
    </w:p>
    <w:bookmarkEnd w:id="142"/>
    <w:bookmarkStart w:name="z201" w:id="1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Типовой методике</w:t>
      </w:r>
      <w:r>
        <w:rPr>
          <w:rFonts w:ascii="Times New Roman"/>
          <w:b w:val="false"/>
          <w:i w:val="false"/>
          <w:color w:val="000000"/>
          <w:sz w:val="28"/>
        </w:rPr>
        <w:t xml:space="preserve"> оценки деятельности административных государственных служащих корпуса "Б", утвержденной указанным приказом:</w:t>
      </w:r>
    </w:p>
    <w:bookmarkEnd w:id="143"/>
    <w:bookmarkStart w:name="z202" w:id="14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144"/>
    <w:bookmarkStart w:name="z203" w:id="145"/>
    <w:p>
      <w:pPr>
        <w:spacing w:after="0"/>
        <w:ind w:left="0"/>
        <w:jc w:val="both"/>
      </w:pPr>
      <w:r>
        <w:rPr>
          <w:rFonts w:ascii="Times New Roman"/>
          <w:b w:val="false"/>
          <w:i w:val="false"/>
          <w:color w:val="000000"/>
          <w:sz w:val="28"/>
        </w:rPr>
        <w:t>
      "4. Оценка деятельности административных государственных служащих корпуса "Б" (далее – оценка) проводится для определения эффективности и качества их работы посредством интегрированной цифровой системы "Е-қызмет" (далее – цифровая система).";</w:t>
      </w:r>
    </w:p>
    <w:bookmarkEnd w:id="145"/>
    <w:bookmarkStart w:name="z204" w:id="14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146"/>
    <w:bookmarkStart w:name="z205" w:id="147"/>
    <w:p>
      <w:pPr>
        <w:spacing w:after="0"/>
        <w:ind w:left="0"/>
        <w:jc w:val="both"/>
      </w:pPr>
      <w:r>
        <w:rPr>
          <w:rFonts w:ascii="Times New Roman"/>
          <w:b w:val="false"/>
          <w:i w:val="false"/>
          <w:color w:val="000000"/>
          <w:sz w:val="28"/>
        </w:rPr>
        <w:t>
      "Итоговая оценка формируется автоматически из средней оценки административного государственного служащего корпуса "Б" за отчетные кварталы календарного года в цифровой системе.";</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07" w:id="148"/>
    <w:p>
      <w:pPr>
        <w:spacing w:after="0"/>
        <w:ind w:left="0"/>
        <w:jc w:val="both"/>
      </w:pPr>
      <w:r>
        <w:rPr>
          <w:rFonts w:ascii="Times New Roman"/>
          <w:b w:val="false"/>
          <w:i w:val="false"/>
          <w:color w:val="000000"/>
          <w:sz w:val="28"/>
        </w:rPr>
        <w:t>
      "9. Организационное сопровождение оценки обеспечивается службой управления персоналом либо в случае ее отсутствия – структурным подразделением (лицом), на которое возложено исполнение обязанностей службы управления персоналом (кадровой службой) (далее – служба управления персоналом), в том числе посредством цифровой системы.";</w:t>
      </w:r>
    </w:p>
    <w:bookmarkEnd w:id="148"/>
    <w:bookmarkStart w:name="z208" w:id="14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149"/>
    <w:bookmarkStart w:name="z209" w:id="150"/>
    <w:p>
      <w:pPr>
        <w:spacing w:after="0"/>
        <w:ind w:left="0"/>
        <w:jc w:val="both"/>
      </w:pPr>
      <w:r>
        <w:rPr>
          <w:rFonts w:ascii="Times New Roman"/>
          <w:b w:val="false"/>
          <w:i w:val="false"/>
          <w:color w:val="000000"/>
          <w:sz w:val="28"/>
        </w:rPr>
        <w:t>
      "10. Оцениваемый служащий получает результаты своей оценки в цифровой системе, а также в мобильном приложении "Е-қызмет".";</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211" w:id="151"/>
    <w:p>
      <w:pPr>
        <w:spacing w:after="0"/>
        <w:ind w:left="0"/>
        <w:jc w:val="both"/>
      </w:pPr>
      <w:r>
        <w:rPr>
          <w:rFonts w:ascii="Times New Roman"/>
          <w:b w:val="false"/>
          <w:i w:val="false"/>
          <w:color w:val="000000"/>
          <w:sz w:val="28"/>
        </w:rPr>
        <w:t>
      "13. Документы, связанные с оценкой, хранятся в службе управления персоналом в течение трех лет со дня завершения оценки, а также в цифровой системе.";</w:t>
      </w:r>
    </w:p>
    <w:bookmarkEnd w:id="151"/>
    <w:bookmarkStart w:name="z212" w:id="15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18</w:t>
      </w:r>
      <w:r>
        <w:rPr>
          <w:rFonts w:ascii="Times New Roman"/>
          <w:b w:val="false"/>
          <w:i w:val="false"/>
          <w:color w:val="000000"/>
          <w:sz w:val="28"/>
        </w:rPr>
        <w:t xml:space="preserve"> изложить в следующей редакции:</w:t>
      </w:r>
    </w:p>
    <w:bookmarkEnd w:id="152"/>
    <w:bookmarkStart w:name="z213" w:id="153"/>
    <w:p>
      <w:pPr>
        <w:spacing w:after="0"/>
        <w:ind w:left="0"/>
        <w:jc w:val="both"/>
      </w:pPr>
      <w:r>
        <w:rPr>
          <w:rFonts w:ascii="Times New Roman"/>
          <w:b w:val="false"/>
          <w:i w:val="false"/>
          <w:color w:val="000000"/>
          <w:sz w:val="28"/>
        </w:rPr>
        <w:t>
      "18. Оценивающему лицу оценочный лист направляется службой управления персоналом через цифровую систему.";</w:t>
      </w:r>
    </w:p>
    <w:bookmarkEnd w:id="153"/>
    <w:bookmarkStart w:name="z214" w:id="154"/>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23</w:t>
      </w:r>
      <w:r>
        <w:rPr>
          <w:rFonts w:ascii="Times New Roman"/>
          <w:b w:val="false"/>
          <w:i w:val="false"/>
          <w:color w:val="000000"/>
          <w:sz w:val="28"/>
        </w:rPr>
        <w:t xml:space="preserve"> изложить в следующей редакции:</w:t>
      </w:r>
    </w:p>
    <w:bookmarkEnd w:id="154"/>
    <w:bookmarkStart w:name="z215" w:id="155"/>
    <w:p>
      <w:pPr>
        <w:spacing w:after="0"/>
        <w:ind w:left="0"/>
        <w:jc w:val="both"/>
      </w:pPr>
      <w:r>
        <w:rPr>
          <w:rFonts w:ascii="Times New Roman"/>
          <w:b w:val="false"/>
          <w:i w:val="false"/>
          <w:color w:val="000000"/>
          <w:sz w:val="28"/>
        </w:rPr>
        <w:t>
      "Итоговая оценка принимается большинством голосов членов калибровочной сессии и оформляется соответствующим протоколом. Служба управления персоналом обеспечивает размещение протокола в цифровой системе (при наличии технической возможности) в течение трех рабочих дней со дня его подписания.";</w:t>
      </w:r>
    </w:p>
    <w:bookmarkEnd w:id="155"/>
    <w:bookmarkStart w:name="z216" w:id="1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Типовой методике оценки деятельности административных государственных служащих корпуса "Б":</w:t>
      </w:r>
    </w:p>
    <w:bookmarkEnd w:id="156"/>
    <w:bookmarkStart w:name="z217" w:id="157"/>
    <w:p>
      <w:pPr>
        <w:spacing w:after="0"/>
        <w:ind w:left="0"/>
        <w:jc w:val="both"/>
      </w:pPr>
      <w:r>
        <w:rPr>
          <w:rFonts w:ascii="Times New Roman"/>
          <w:b w:val="false"/>
          <w:i w:val="false"/>
          <w:color w:val="000000"/>
          <w:sz w:val="28"/>
        </w:rPr>
        <w:t>
      строку, порядковый номер 4, изложить в следующей редакции:</w:t>
      </w:r>
    </w:p>
    <w:bookmarkEnd w:id="157"/>
    <w:bookmarkStart w:name="z218" w:id="158"/>
    <w:p>
      <w:pPr>
        <w:spacing w:after="0"/>
        <w:ind w:left="0"/>
        <w:jc w:val="both"/>
      </w:pPr>
      <w:r>
        <w:rPr>
          <w:rFonts w:ascii="Times New Roman"/>
          <w:b w:val="false"/>
          <w:i w:val="false"/>
          <w:color w:val="000000"/>
          <w:sz w:val="28"/>
        </w:rPr>
        <w:t>
      "</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Соблюдение трудовой дисциплины оцениваемым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Учитывается:</w:t>
            </w:r>
          </w:p>
          <w:p>
            <w:pPr>
              <w:spacing w:after="20"/>
              <w:ind w:left="20"/>
              <w:jc w:val="both"/>
            </w:pPr>
            <w:r>
              <w:rPr>
                <w:rFonts w:ascii="Times New Roman"/>
                <w:b w:val="false"/>
                <w:i w:val="false"/>
                <w:color w:val="000000"/>
                <w:sz w:val="20"/>
              </w:rPr>
              <w:t>- отсутствие опозданий;</w:t>
            </w:r>
          </w:p>
          <w:p>
            <w:pPr>
              <w:spacing w:after="20"/>
              <w:ind w:left="20"/>
              <w:jc w:val="both"/>
            </w:pPr>
            <w:r>
              <w:rPr>
                <w:rFonts w:ascii="Times New Roman"/>
                <w:b w:val="false"/>
                <w:i w:val="false"/>
                <w:color w:val="000000"/>
                <w:sz w:val="20"/>
              </w:rPr>
              <w:t>- отсутствие преждевременного выхода с работы без уважительной причины;</w:t>
            </w:r>
          </w:p>
          <w:p>
            <w:pPr>
              <w:spacing w:after="20"/>
              <w:ind w:left="20"/>
              <w:jc w:val="both"/>
            </w:pPr>
            <w:r>
              <w:rPr>
                <w:rFonts w:ascii="Times New Roman"/>
                <w:b w:val="false"/>
                <w:i w:val="false"/>
                <w:color w:val="000000"/>
                <w:sz w:val="20"/>
              </w:rPr>
              <w:t>- отсутствие нарушений служебной этики;</w:t>
            </w:r>
          </w:p>
          <w:p>
            <w:pPr>
              <w:spacing w:after="20"/>
              <w:ind w:left="20"/>
              <w:jc w:val="both"/>
            </w:pPr>
            <w:r>
              <w:rPr>
                <w:rFonts w:ascii="Times New Roman"/>
                <w:b w:val="false"/>
                <w:i w:val="false"/>
                <w:color w:val="000000"/>
                <w:sz w:val="20"/>
              </w:rPr>
              <w:t>- соблюдение требований кибербезопасности;</w:t>
            </w:r>
          </w:p>
          <w:p>
            <w:pPr>
              <w:spacing w:after="20"/>
              <w:ind w:left="20"/>
              <w:jc w:val="both"/>
            </w:pPr>
            <w:r>
              <w:rPr>
                <w:rFonts w:ascii="Times New Roman"/>
                <w:b w:val="false"/>
                <w:i w:val="false"/>
                <w:color w:val="000000"/>
                <w:sz w:val="20"/>
              </w:rPr>
              <w:t>- соблюдение требований по обеспечению государственных секретов;</w:t>
            </w:r>
          </w:p>
          <w:p>
            <w:pPr>
              <w:spacing w:after="20"/>
              <w:ind w:left="20"/>
              <w:jc w:val="both"/>
            </w:pPr>
            <w:r>
              <w:rPr>
                <w:rFonts w:ascii="Times New Roman"/>
                <w:b w:val="false"/>
                <w:i w:val="false"/>
                <w:color w:val="000000"/>
                <w:sz w:val="20"/>
              </w:rPr>
              <w:t>- соблюдение регламента государственного органа или иные факты по данному параметру, предусмотренные методикой оценки государственного органа.</w:t>
            </w:r>
          </w:p>
        </w:tc>
      </w:tr>
    </w:tbl>
    <w:p>
      <w:pPr>
        <w:spacing w:after="0"/>
        <w:ind w:left="0"/>
        <w:jc w:val="both"/>
      </w:pPr>
      <w:r>
        <w:rPr>
          <w:rFonts w:ascii="Times New Roman"/>
          <w:b w:val="false"/>
          <w:i w:val="false"/>
          <w:color w:val="000000"/>
          <w:sz w:val="28"/>
        </w:rPr>
        <w:t xml:space="preserve">
      "; </w:t>
      </w:r>
    </w:p>
    <w:bookmarkStart w:name="z220" w:id="1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Типовой методике оценки деятельности административных государственных служащих корпуса "Б":</w:t>
      </w:r>
    </w:p>
    <w:bookmarkEnd w:id="159"/>
    <w:bookmarkStart w:name="z221" w:id="160"/>
    <w:p>
      <w:pPr>
        <w:spacing w:after="0"/>
        <w:ind w:left="0"/>
        <w:jc w:val="both"/>
      </w:pPr>
      <w:r>
        <w:rPr>
          <w:rFonts w:ascii="Times New Roman"/>
          <w:b w:val="false"/>
          <w:i w:val="false"/>
          <w:color w:val="000000"/>
          <w:sz w:val="28"/>
        </w:rPr>
        <w:t>
      строку, порядковый номер 4, изложить в следующей редакции:</w:t>
      </w:r>
    </w:p>
    <w:bookmarkEnd w:id="160"/>
    <w:bookmarkStart w:name="z222" w:id="161"/>
    <w:p>
      <w:pPr>
        <w:spacing w:after="0"/>
        <w:ind w:left="0"/>
        <w:jc w:val="both"/>
      </w:pPr>
      <w:r>
        <w:rPr>
          <w:rFonts w:ascii="Times New Roman"/>
          <w:b w:val="false"/>
          <w:i w:val="false"/>
          <w:color w:val="000000"/>
          <w:sz w:val="28"/>
        </w:rPr>
        <w:t>
      "</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Соблюдение трудовой дисциплины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Учитывается:</w:t>
            </w:r>
          </w:p>
          <w:p>
            <w:pPr>
              <w:spacing w:after="20"/>
              <w:ind w:left="20"/>
              <w:jc w:val="both"/>
            </w:pPr>
            <w:r>
              <w:rPr>
                <w:rFonts w:ascii="Times New Roman"/>
                <w:b w:val="false"/>
                <w:i w:val="false"/>
                <w:color w:val="000000"/>
                <w:sz w:val="20"/>
              </w:rPr>
              <w:t>- отсутствие опозданий;</w:t>
            </w:r>
          </w:p>
          <w:p>
            <w:pPr>
              <w:spacing w:after="20"/>
              <w:ind w:left="20"/>
              <w:jc w:val="both"/>
            </w:pPr>
            <w:r>
              <w:rPr>
                <w:rFonts w:ascii="Times New Roman"/>
                <w:b w:val="false"/>
                <w:i w:val="false"/>
                <w:color w:val="000000"/>
                <w:sz w:val="20"/>
              </w:rPr>
              <w:t>- отсутствие преждевременного выхода с работы без уважительной причины;</w:t>
            </w:r>
          </w:p>
          <w:p>
            <w:pPr>
              <w:spacing w:after="20"/>
              <w:ind w:left="20"/>
              <w:jc w:val="both"/>
            </w:pPr>
            <w:r>
              <w:rPr>
                <w:rFonts w:ascii="Times New Roman"/>
                <w:b w:val="false"/>
                <w:i w:val="false"/>
                <w:color w:val="000000"/>
                <w:sz w:val="20"/>
              </w:rPr>
              <w:t>- отсутствие нарушений служебной этики;</w:t>
            </w:r>
          </w:p>
          <w:p>
            <w:pPr>
              <w:spacing w:after="20"/>
              <w:ind w:left="20"/>
              <w:jc w:val="both"/>
            </w:pPr>
            <w:r>
              <w:rPr>
                <w:rFonts w:ascii="Times New Roman"/>
                <w:b w:val="false"/>
                <w:i w:val="false"/>
                <w:color w:val="000000"/>
                <w:sz w:val="20"/>
              </w:rPr>
              <w:t>- соблюдение требований кибербезопасности;</w:t>
            </w:r>
          </w:p>
          <w:p>
            <w:pPr>
              <w:spacing w:after="20"/>
              <w:ind w:left="20"/>
              <w:jc w:val="both"/>
            </w:pPr>
            <w:r>
              <w:rPr>
                <w:rFonts w:ascii="Times New Roman"/>
                <w:b w:val="false"/>
                <w:i w:val="false"/>
                <w:color w:val="000000"/>
                <w:sz w:val="20"/>
              </w:rPr>
              <w:t>- соблюдение требований по обеспечению государственных секретов;</w:t>
            </w:r>
          </w:p>
          <w:p>
            <w:pPr>
              <w:spacing w:after="20"/>
              <w:ind w:left="20"/>
              <w:jc w:val="both"/>
            </w:pPr>
            <w:r>
              <w:rPr>
                <w:rFonts w:ascii="Times New Roman"/>
                <w:b w:val="false"/>
                <w:i w:val="false"/>
                <w:color w:val="000000"/>
                <w:sz w:val="20"/>
              </w:rPr>
              <w:t>- соблюдение регламента государственного органа или иные факты по данному параметру, предусмотренные методикой оценки государственного органа.</w:t>
            </w:r>
          </w:p>
        </w:tc>
      </w:tr>
    </w:tbl>
    <w:p>
      <w:pPr>
        <w:spacing w:after="0"/>
        <w:ind w:left="0"/>
        <w:jc w:val="both"/>
      </w:pPr>
      <w:r>
        <w:rPr>
          <w:rFonts w:ascii="Times New Roman"/>
          <w:b w:val="false"/>
          <w:i w:val="false"/>
          <w:color w:val="000000"/>
          <w:sz w:val="28"/>
        </w:rPr>
        <w:t xml:space="preserve">
      ". </w:t>
      </w:r>
    </w:p>
    <w:bookmarkStart w:name="z224" w:id="162"/>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21 апреля 2020 года № 69 "Об утверждении Описания идентификационных карт, правил их выдачи и использования" (зарегистрирован в Реестре государственной регистрации нормативных правовых актов под № 20463) следующие изменения:</w:t>
      </w:r>
    </w:p>
    <w:bookmarkEnd w:id="162"/>
    <w:bookmarkStart w:name="z225" w:id="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xml:space="preserve"> идентификационных карт, правил их выдачи и использования, утвержденном указанным приказом:</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10 изложить в следующей редакции:</w:t>
      </w:r>
    </w:p>
    <w:bookmarkStart w:name="z227" w:id="164"/>
    <w:p>
      <w:pPr>
        <w:spacing w:after="0"/>
        <w:ind w:left="0"/>
        <w:jc w:val="both"/>
      </w:pPr>
      <w:r>
        <w:rPr>
          <w:rFonts w:ascii="Times New Roman"/>
          <w:b w:val="false"/>
          <w:i w:val="false"/>
          <w:color w:val="000000"/>
          <w:sz w:val="28"/>
        </w:rPr>
        <w:t>
      "3) нижняя часть – машиночитаемая зона, в которой располагается QR-код, содержащий основную информацию, имеющуюся в интегрированной цифровой системе "Е-қызмет", либо иной ведомственной цифровой системе (фамилия, имя, отчество (при наличии), должность, контактные данные).";</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229" w:id="165"/>
    <w:p>
      <w:pPr>
        <w:spacing w:after="0"/>
        <w:ind w:left="0"/>
        <w:jc w:val="both"/>
      </w:pPr>
      <w:r>
        <w:rPr>
          <w:rFonts w:ascii="Times New Roman"/>
          <w:b w:val="false"/>
          <w:i w:val="false"/>
          <w:color w:val="000000"/>
          <w:sz w:val="28"/>
        </w:rPr>
        <w:t>
      "11. Идентификационная карта, не соответствующая описанию, с истекшим сроком действия, с помарками и подчистками, блокируется в интегрированной цифровой системе "Е-қызмет" либо иной ведомственной цифровой системе и считается недействительной.";</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231" w:id="166"/>
    <w:p>
      <w:pPr>
        <w:spacing w:after="0"/>
        <w:ind w:left="0"/>
        <w:jc w:val="both"/>
      </w:pPr>
      <w:r>
        <w:rPr>
          <w:rFonts w:ascii="Times New Roman"/>
          <w:b w:val="false"/>
          <w:i w:val="false"/>
          <w:color w:val="000000"/>
          <w:sz w:val="28"/>
        </w:rPr>
        <w:t>
      "18. Кадровая служба либо лицо, на которое возложено исполнение обязанностей кадровой службы, в течение одного рабочего дня со дня получения извещения об утере идентификационной карты блокирует идентификационную карту в интегрированной цифровой системе "Е-қызмет", либо иной ведомственной цифровой системе.".</w:t>
      </w:r>
    </w:p>
    <w:bookmarkEnd w:id="166"/>
    <w:bookmarkStart w:name="z232" w:id="167"/>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10 июня 2020 года № 96 "Об утверждении Методики расчета стоимости переподготовки и повышения квалификации государственных служащих" (зарегистрирован в Реестре государственной регистрации нормативных правовых актов под № 20862) следующее изменение:</w:t>
      </w:r>
    </w:p>
    <w:bookmarkEnd w:id="167"/>
    <w:bookmarkStart w:name="z233" w:id="1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расчета стоимости переподготовки и повышения квалификации государственных служащих, утвержденной указанным приказом:</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235" w:id="169"/>
    <w:p>
      <w:pPr>
        <w:spacing w:after="0"/>
        <w:ind w:left="0"/>
        <w:jc w:val="both"/>
      </w:pPr>
      <w:r>
        <w:rPr>
          <w:rFonts w:ascii="Times New Roman"/>
          <w:b w:val="false"/>
          <w:i w:val="false"/>
          <w:color w:val="000000"/>
          <w:sz w:val="28"/>
        </w:rPr>
        <w:t>
      "21. Затраты по информационно-технической поддержке образовательного процесса включают в себя затраты на техническую поддержку, сопровождение, модернизацию цифровых систем.".</w:t>
      </w:r>
    </w:p>
    <w:bookmarkEnd w:id="169"/>
    <w:bookmarkStart w:name="z236" w:id="170"/>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11 августа 2021 года № 138 "Об утверждении Методики по распределению административных государственных должностей корпуса "Б" по функциональным блокам" (зарегистрирован в Реестре государственной регистрации нормативных правовых актов под № 23964) следующее изменение:</w:t>
      </w:r>
    </w:p>
    <w:bookmarkEnd w:id="170"/>
    <w:bookmarkStart w:name="z237" w:id="1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распределения административных государственных должностей корпуса "Б" по функциональным блокам, утвержденной указанным приказом:</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239" w:id="172"/>
    <w:p>
      <w:pPr>
        <w:spacing w:after="0"/>
        <w:ind w:left="0"/>
        <w:jc w:val="both"/>
      </w:pPr>
      <w:r>
        <w:rPr>
          <w:rFonts w:ascii="Times New Roman"/>
          <w:b w:val="false"/>
          <w:i w:val="false"/>
          <w:color w:val="000000"/>
          <w:sz w:val="28"/>
        </w:rPr>
        <w:t>
      "16. Государственные органы в течение 5 рабочих дней со дня утверждения распределения обеспечивают его размещение в цифровой системе по управлению персоналом, к которой имеет доступ уполномоченный орган и его территориальные подразделения. В случае отсутствия соответствующей цифровой системы государственные органы направляют утвержденные распределения в уполномоченный орган и его территориальные подразделения в электронном виде посредством системы электронного документооборота.</w:t>
      </w:r>
    </w:p>
    <w:bookmarkEnd w:id="172"/>
    <w:bookmarkStart w:name="z240" w:id="173"/>
    <w:p>
      <w:pPr>
        <w:spacing w:after="0"/>
        <w:ind w:left="0"/>
        <w:jc w:val="both"/>
      </w:pPr>
      <w:r>
        <w:rPr>
          <w:rFonts w:ascii="Times New Roman"/>
          <w:b w:val="false"/>
          <w:i w:val="false"/>
          <w:color w:val="000000"/>
          <w:sz w:val="28"/>
        </w:rPr>
        <w:t>
      17. Уполномоченный орган и его территориальные подразделения проводят мониторинг распределений государственных органов на соответствие постановлению и настоящей Методике, в том числе посредством единой автоматизированной базы данных (цифровой системы) по персоналу государственной службы не более одного раза в год. По итогам мониторинга в государственные органы вносятся рекомендации.".</w:t>
      </w:r>
    </w:p>
    <w:bookmarkEnd w:id="173"/>
    <w:bookmarkStart w:name="z241" w:id="174"/>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29 августа 2023 года № 176 "Об утверждении Правил определения соотношения руководящего и исполнительского состава административных государственных служащих" (зарегистрирован в Реестре государственной регистрации нормативных правовых актов под № 33343) следующее изменение:</w:t>
      </w:r>
    </w:p>
    <w:bookmarkEnd w:id="174"/>
    <w:bookmarkStart w:name="z242" w:id="1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определения соотношения руководящего и исполнительского состава административных государственных служащих, утвержденных указанным приказом:</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44" w:id="176"/>
    <w:p>
      <w:pPr>
        <w:spacing w:after="0"/>
        <w:ind w:left="0"/>
        <w:jc w:val="both"/>
      </w:pPr>
      <w:r>
        <w:rPr>
          <w:rFonts w:ascii="Times New Roman"/>
          <w:b w:val="false"/>
          <w:i w:val="false"/>
          <w:color w:val="000000"/>
          <w:sz w:val="28"/>
        </w:rPr>
        <w:t>
      "3. Государственные органы по запросу уполномоченного органа по делам государственной службы и его территориальных подразделений не более одного раза в год предоставляют структуры и штатные расписания соответствующих государственных органов, а также должностные инструкции их служащих, для проведения мониторинга их соответствия настоящим Правилам, в том числе посредством единой автоматизированной базы данных (цифровой системы) по персоналу государственной службы. По итогам мониторинга либо в ходе проверочных мероприятий в государственные органы могут вноситься предложения.".</w:t>
      </w:r>
    </w:p>
    <w:bookmarkEnd w:id="176"/>
    <w:bookmarkStart w:name="z245" w:id="177"/>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противодействию коррупции (Антикоррупционной службы) от 31 марта 2023 года № 112 "Об утверждении Типового положения об антикоррупционных комплаенс-службах в субъектах квазигосударственного сектора" (зарегистрирован в Реестре государственной регистрации нормативных правовых актов под № 32211) следующее изменение:</w:t>
      </w:r>
    </w:p>
    <w:bookmarkEnd w:id="177"/>
    <w:bookmarkStart w:name="z246" w:id="1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положении</w:t>
      </w:r>
      <w:r>
        <w:rPr>
          <w:rFonts w:ascii="Times New Roman"/>
          <w:b w:val="false"/>
          <w:i w:val="false"/>
          <w:color w:val="000000"/>
          <w:sz w:val="28"/>
        </w:rPr>
        <w:t xml:space="preserve"> об антикоррупционных комплаенс-службах в субъектах квазигосударственного сектора, утвержденном указанным приказом:</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26 изложить в следующей редакции:</w:t>
      </w:r>
    </w:p>
    <w:bookmarkStart w:name="z248" w:id="179"/>
    <w:p>
      <w:pPr>
        <w:spacing w:after="0"/>
        <w:ind w:left="0"/>
        <w:jc w:val="both"/>
      </w:pPr>
      <w:r>
        <w:rPr>
          <w:rFonts w:ascii="Times New Roman"/>
          <w:b w:val="false"/>
          <w:i w:val="false"/>
          <w:color w:val="000000"/>
          <w:sz w:val="28"/>
        </w:rPr>
        <w:t>
      "2) осуществлять административное (организационно-техническое) обеспечение деятельности антикоррупционной комплаенс-службы, в том числе обеспечивать необходимыми для ее деятельности возможностями, активами и ресурсами, включая, цифровые системы и приложения (доступы к необходимым базам данных) и иными товарами, работами, услугами;".</w:t>
      </w:r>
    </w:p>
    <w:bookmarkEnd w:id="179"/>
    <w:bookmarkStart w:name="z249" w:id="180"/>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29 мая 2023 года № 120 "Об утверждении Правил применения дистанционной работы, комбинированной дистанционной работы, работы в режиме гибкого рабочего времени для государственных служащих" (зарегистрирован в Реестре государственной регистрации нормативных правовых актов под № 32624) следующие изменения:</w:t>
      </w:r>
    </w:p>
    <w:bookmarkEnd w:id="180"/>
    <w:bookmarkStart w:name="z250" w:id="1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дистанционной работы, комбинированной дистанционной работы, работы в режиме гибкого рабочего времени для государственных служащих, утвержденных указанным приказом:</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3 изложить в следующей редакции:</w:t>
      </w:r>
    </w:p>
    <w:bookmarkStart w:name="z252" w:id="182"/>
    <w:p>
      <w:pPr>
        <w:spacing w:after="0"/>
        <w:ind w:left="0"/>
        <w:jc w:val="both"/>
      </w:pPr>
      <w:r>
        <w:rPr>
          <w:rFonts w:ascii="Times New Roman"/>
          <w:b w:val="false"/>
          <w:i w:val="false"/>
          <w:color w:val="000000"/>
          <w:sz w:val="28"/>
        </w:rPr>
        <w:t>
      "5) дистанционная работа – осуществление трудового процесса вне места нахождения работодателя, принимающей стороны и их объектов с применением в процессе трудовой деятельности цифровых технологий;";</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254" w:id="183"/>
    <w:p>
      <w:pPr>
        <w:spacing w:after="0"/>
        <w:ind w:left="0"/>
        <w:jc w:val="both"/>
      </w:pPr>
      <w:r>
        <w:rPr>
          <w:rFonts w:ascii="Times New Roman"/>
          <w:b w:val="false"/>
          <w:i w:val="false"/>
          <w:color w:val="000000"/>
          <w:sz w:val="28"/>
        </w:rPr>
        <w:t>
      "8. Работодатель обеспечивает работника необходимыми для выполнения должностных обязанностей оборудованием, цифровыми объектами в соответствии с цифровым законодательством Республики Казахстан, услугами связи и иными средствами и несет расходы по их установлению и обслуживанию.";</w:t>
      </w:r>
    </w:p>
    <w:bookmarkEnd w:id="183"/>
    <w:bookmarkStart w:name="z255" w:id="18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184"/>
    <w:bookmarkStart w:name="z256" w:id="185"/>
    <w:p>
      <w:pPr>
        <w:spacing w:after="0"/>
        <w:ind w:left="0"/>
        <w:jc w:val="both"/>
      </w:pPr>
      <w:r>
        <w:rPr>
          <w:rFonts w:ascii="Times New Roman"/>
          <w:b w:val="false"/>
          <w:i w:val="false"/>
          <w:color w:val="000000"/>
          <w:sz w:val="28"/>
        </w:rPr>
        <w:t>
      "Заявление подается в электронном виде посредством цифровой системы "Е-қызмет" либо в ведомственной цифровой системы по управлению персоналом.";</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258" w:id="186"/>
    <w:p>
      <w:pPr>
        <w:spacing w:after="0"/>
        <w:ind w:left="0"/>
        <w:jc w:val="both"/>
      </w:pPr>
      <w:r>
        <w:rPr>
          <w:rFonts w:ascii="Times New Roman"/>
          <w:b w:val="false"/>
          <w:i w:val="false"/>
          <w:color w:val="000000"/>
          <w:sz w:val="28"/>
        </w:rPr>
        <w:t>
      "22. Работникам необходимо соблюдать законодательство в сфере государственной службы, кибербезопасности, Этический кодекс государственных служащих Республики Казахстан и ограничения, связанные с пребыванием на государственной службе.".</w:t>
      </w:r>
    </w:p>
    <w:bookmarkEnd w:id="186"/>
    <w:bookmarkStart w:name="z259" w:id="187"/>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29 мая 2023 года № 121 "Об утверждении Правил проведения мониторинга соблюдения режима рабочего времени государственными органами" (зарегистрирован в Реестре государственной регистрации нормативных правовых актов под № 32621) следующее изменение:</w:t>
      </w:r>
    </w:p>
    <w:bookmarkEnd w:id="187"/>
    <w:bookmarkStart w:name="z260" w:id="1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мониторинга соблюдения режима рабочего времени государственными органами, утвержденных указанным приказом:</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62" w:id="189"/>
    <w:p>
      <w:pPr>
        <w:spacing w:after="0"/>
        <w:ind w:left="0"/>
        <w:jc w:val="both"/>
      </w:pPr>
      <w:r>
        <w:rPr>
          <w:rFonts w:ascii="Times New Roman"/>
          <w:b w:val="false"/>
          <w:i w:val="false"/>
          <w:color w:val="000000"/>
          <w:sz w:val="28"/>
        </w:rPr>
        <w:t>
      "7. Источником мониторинга соблюдения режима рабочего времени без посещения государственного органа являются сведения, отраженные в цифровых системах, данные, предоставляемые государственными органами в уполномоченный орган либо его территориальные подразделения, данные системы контроля и управления доступом, публикаций в средствах массовой информации и социальных сетях.".</w:t>
      </w:r>
    </w:p>
    <w:bookmarkEnd w:id="189"/>
    <w:bookmarkStart w:name="z263" w:id="190"/>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противодействию коррупции (Антикоррупционной службы) от 29 сентября 2023 года № 307 "Об утверждении Правил проведения внешнего анализа коррупционных рисков" (зарегистрирован в Реестре государственной регистрации нормативных правовых актов под № 33485) следующие изменения:</w:t>
      </w:r>
    </w:p>
    <w:bookmarkEnd w:id="190"/>
    <w:bookmarkStart w:name="z264" w:id="1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внешнего анализа коррупционных рисков, утвержденных указанным приказом:</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13 изложить в следующей редакции:</w:t>
      </w:r>
    </w:p>
    <w:bookmarkStart w:name="z266" w:id="192"/>
    <w:p>
      <w:pPr>
        <w:spacing w:after="0"/>
        <w:ind w:left="0"/>
        <w:jc w:val="both"/>
      </w:pPr>
      <w:r>
        <w:rPr>
          <w:rFonts w:ascii="Times New Roman"/>
          <w:b w:val="false"/>
          <w:i w:val="false"/>
          <w:color w:val="000000"/>
          <w:sz w:val="28"/>
        </w:rPr>
        <w:t>
      "6) разработка и эксплуатация цифровых систем;";</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14 изложить в следующей редакции: </w:t>
      </w:r>
    </w:p>
    <w:bookmarkStart w:name="z268" w:id="193"/>
    <w:p>
      <w:pPr>
        <w:spacing w:after="0"/>
        <w:ind w:left="0"/>
        <w:jc w:val="both"/>
      </w:pPr>
      <w:r>
        <w:rPr>
          <w:rFonts w:ascii="Times New Roman"/>
          <w:b w:val="false"/>
          <w:i w:val="false"/>
          <w:color w:val="000000"/>
          <w:sz w:val="28"/>
        </w:rPr>
        <w:t>
      "3) данные цифровых систем государственных и правоохранительных органов о деятельности объекта внешнего анализа коррупционных рисков, полученные в порядке, установленном законодательством Республики Казахстан;";</w:t>
      </w:r>
    </w:p>
    <w:bookmarkEnd w:id="193"/>
    <w:bookmarkStart w:name="z269" w:id="1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Правилам проведения внешнего анализа коррупционных рисков:</w:t>
      </w:r>
    </w:p>
    <w:bookmarkEnd w:id="194"/>
    <w:bookmarkStart w:name="z270" w:id="195"/>
    <w:p>
      <w:pPr>
        <w:spacing w:after="0"/>
        <w:ind w:left="0"/>
        <w:jc w:val="both"/>
      </w:pPr>
      <w:r>
        <w:rPr>
          <w:rFonts w:ascii="Times New Roman"/>
          <w:b w:val="false"/>
          <w:i w:val="false"/>
          <w:color w:val="000000"/>
          <w:sz w:val="28"/>
        </w:rPr>
        <w:t>
      строку, порядковый номер 2.6, изложить в следующей редакции:</w:t>
      </w:r>
    </w:p>
    <w:bookmarkEnd w:id="195"/>
    <w:bookmarkStart w:name="z271" w:id="196"/>
    <w:p>
      <w:pPr>
        <w:spacing w:after="0"/>
        <w:ind w:left="0"/>
        <w:jc w:val="both"/>
      </w:pPr>
      <w:r>
        <w:rPr>
          <w:rFonts w:ascii="Times New Roman"/>
          <w:b w:val="false"/>
          <w:i w:val="false"/>
          <w:color w:val="000000"/>
          <w:sz w:val="28"/>
        </w:rPr>
        <w:t>
      "</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эксплуатация цифровых систем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273" w:id="197"/>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15 января 2024 года № 13 "О некоторых вопросах отбора на государственную службу" (зарегистрирован в Реестре государственной регистрации нормативных правовых актов под № 33909) следующее изменение:</w:t>
      </w:r>
    </w:p>
    <w:bookmarkEnd w:id="197"/>
    <w:bookmarkStart w:name="z274" w:id="1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согласования квалификационных требований, предъявляемых к административным государственным должностям корпуса "Б" государственных органов, утвержденных указанным приказом:</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76" w:id="199"/>
    <w:p>
      <w:pPr>
        <w:spacing w:after="0"/>
        <w:ind w:left="0"/>
        <w:jc w:val="both"/>
      </w:pPr>
      <w:r>
        <w:rPr>
          <w:rFonts w:ascii="Times New Roman"/>
          <w:b w:val="false"/>
          <w:i w:val="false"/>
          <w:color w:val="000000"/>
          <w:sz w:val="28"/>
        </w:rPr>
        <w:t>
      "3. Квалификационные требования для согласования направляются государственным органом в уполномоченный орган или его территориальное подразделение посредством интегрированной цифровой системы "Е-қызмет".</w:t>
      </w:r>
    </w:p>
    <w:bookmarkEnd w:id="199"/>
    <w:bookmarkStart w:name="z277" w:id="200"/>
    <w:p>
      <w:pPr>
        <w:spacing w:after="0"/>
        <w:ind w:left="0"/>
        <w:jc w:val="both"/>
      </w:pPr>
      <w:r>
        <w:rPr>
          <w:rFonts w:ascii="Times New Roman"/>
          <w:b w:val="false"/>
          <w:i w:val="false"/>
          <w:color w:val="000000"/>
          <w:sz w:val="28"/>
        </w:rPr>
        <w:t>
      При отсутствии в государственном органе интегрированной цифровой системы "Е-қызмет", квалификационные требования для согласования направляются в уполномоченный орган и (или) его территориальное подразделение в электронном виде посредством системы электронного документооборота государственных органов.".</w:t>
      </w:r>
    </w:p>
    <w:bookmarkEnd w:id="200"/>
    <w:bookmarkStart w:name="z278" w:id="201"/>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от 8 декабря 2025 года № 196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под № 37571) следующие изменения:</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в следующей редакции:</w:t>
      </w:r>
    </w:p>
    <w:bookmarkStart w:name="z280" w:id="20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5)</w:t>
      </w:r>
      <w:r>
        <w:rPr>
          <w:rFonts w:ascii="Times New Roman"/>
          <w:b w:val="false"/>
          <w:i w:val="false"/>
          <w:color w:val="000000"/>
          <w:sz w:val="28"/>
        </w:rPr>
        <w:t xml:space="preserve"> и 11) пункта 2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2</w:t>
      </w:r>
      <w:r>
        <w:rPr>
          <w:rFonts w:ascii="Times New Roman"/>
          <w:b w:val="false"/>
          <w:i w:val="false"/>
          <w:color w:val="000000"/>
          <w:sz w:val="28"/>
        </w:rPr>
        <w:t xml:space="preserve"> статьи 27,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28 Закона Республики Казахстан "О государственной службе Республики Казахстан",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02"/>
    <w:bookmarkStart w:name="z281" w:id="2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внутреннего конкурса на занятие административной государственной должности корпуса "Б", утвержденных указанным приказом:</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283" w:id="204"/>
    <w:p>
      <w:pPr>
        <w:spacing w:after="0"/>
        <w:ind w:left="0"/>
        <w:jc w:val="both"/>
      </w:pPr>
      <w:r>
        <w:rPr>
          <w:rFonts w:ascii="Times New Roman"/>
          <w:b w:val="false"/>
          <w:i w:val="false"/>
          <w:color w:val="000000"/>
          <w:sz w:val="28"/>
        </w:rPr>
        <w:t>
      "36. Лица, изъявившие желание участвовать во внутреннем конкурсе, представляют документы в государственный орган, объявивший внутренний конкурс, в электронном виде посредством интегрированной цифровой системы "Е-қызмет" или портала цифрового правительства "Е-gov" либо на адрес электронной почты, указанный в объявлении, в сроки приема документов.";</w:t>
      </w:r>
    </w:p>
    <w:bookmarkEnd w:id="204"/>
    <w:bookmarkStart w:name="z284" w:id="2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42</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286" w:id="206"/>
    <w:p>
      <w:pPr>
        <w:spacing w:after="0"/>
        <w:ind w:left="0"/>
        <w:jc w:val="both"/>
      </w:pPr>
      <w:r>
        <w:rPr>
          <w:rFonts w:ascii="Times New Roman"/>
          <w:b w:val="false"/>
          <w:i w:val="false"/>
          <w:color w:val="000000"/>
          <w:sz w:val="28"/>
        </w:rPr>
        <w:t>
      "57. На следующий рабочий день после принятия решения конкурсной комиссией, если предыдущий работодатель не установил согласно трудовому законодательству месячный срок отработки либо по договоренности сторон не установлен иной срок, лицо, имеющее право назначения на государственную должность, принимает на объявленную должность кандидата, получившего положительное заключение конкурсной комиссии.</w:t>
      </w:r>
    </w:p>
    <w:bookmarkEnd w:id="206"/>
    <w:bookmarkStart w:name="z287" w:id="207"/>
    <w:p>
      <w:pPr>
        <w:spacing w:after="0"/>
        <w:ind w:left="0"/>
        <w:jc w:val="both"/>
      </w:pPr>
      <w:r>
        <w:rPr>
          <w:rFonts w:ascii="Times New Roman"/>
          <w:b w:val="false"/>
          <w:i w:val="false"/>
          <w:color w:val="000000"/>
          <w:sz w:val="28"/>
        </w:rPr>
        <w:t>
      При этом предыдущий работодатель после получения уведомления о решении конкурсной комиссии освобождает государственного служащего, принявшего участие во внутреннем конкурсе с занимаемой должности с учетом положений пункта 1-1 статьи 61 Закона и части первой настоящего пункта. Уведомление о решении конкурсной комиссии направляется предыдущему работодателю посредством интегрированной цифровой системы "Е-қызмет" в течение одного рабочего дня после принятия решения конкурсной комиссии.</w:t>
      </w:r>
    </w:p>
    <w:bookmarkEnd w:id="207"/>
    <w:bookmarkStart w:name="z288" w:id="208"/>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июля 2023 года № 290 "О некоторых вопросах кадровой политики в системе органов государственной власти",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27 декабря 2023 года № 1195 "О порядке решения кадровых вопросов по должностным лицам, назначаемым Правительством Республики Казахстан, Премьер-Министром Республики Казахстан, по согласованию с ним или по его представлению" и иными законодательными актами Республики Казахстан, лицо, имеющее право назначения на государственную должность, принимает на должность кандидата по согласованию с вышестоящим должностным лицом (органом).";</w:t>
      </w:r>
    </w:p>
    <w:bookmarkEnd w:id="208"/>
    <w:bookmarkStart w:name="z289" w:id="2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60</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09"/>
    <w:bookmarkStart w:name="z290" w:id="2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общего конкурса на занятие административной государственной должности корпуса "Б", утвержденных указанным приказом:</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92" w:id="211"/>
    <w:p>
      <w:pPr>
        <w:spacing w:after="0"/>
        <w:ind w:left="0"/>
        <w:jc w:val="both"/>
      </w:pPr>
      <w:r>
        <w:rPr>
          <w:rFonts w:ascii="Times New Roman"/>
          <w:b w:val="false"/>
          <w:i w:val="false"/>
          <w:color w:val="000000"/>
          <w:sz w:val="28"/>
        </w:rPr>
        <w:t>
      "2. Общий конкурс проводится на внешнем интернет-портале "eqyzmet.gov.kz" интегрированной цифровой системы (далее – система).";</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4 изложить в следующей редакции:</w:t>
      </w:r>
    </w:p>
    <w:bookmarkStart w:name="z294" w:id="212"/>
    <w:p>
      <w:pPr>
        <w:spacing w:after="0"/>
        <w:ind w:left="0"/>
        <w:jc w:val="both"/>
      </w:pPr>
      <w:r>
        <w:rPr>
          <w:rFonts w:ascii="Times New Roman"/>
          <w:b w:val="false"/>
          <w:i w:val="false"/>
          <w:color w:val="000000"/>
          <w:sz w:val="28"/>
        </w:rPr>
        <w:t>
      "8)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12"/>
    <w:bookmarkStart w:name="z295" w:id="213"/>
    <w:p>
      <w:pPr>
        <w:spacing w:after="0"/>
        <w:ind w:left="0"/>
        <w:jc w:val="both"/>
      </w:pPr>
      <w:r>
        <w:rPr>
          <w:rFonts w:ascii="Times New Roman"/>
          <w:b w:val="false"/>
          <w:i w:val="false"/>
          <w:color w:val="000000"/>
          <w:sz w:val="28"/>
        </w:rPr>
        <w:t>
      9) электронное личное дело (далее – ЭЛД) кандидата – набор сведений в электронном виде о документах, удостоверяющих личность, месте регистрации, трудовой деятельности и образовании кандидата, полученных из соответствующих государственных цифровых систем через шлюз "цифрового правительства", а также содержащий адрес электронной почты, фотографии и мобильный телефонный номер кандидата.";</w:t>
      </w:r>
    </w:p>
    <w:bookmarkEnd w:id="213"/>
    <w:bookmarkStart w:name="z296"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пункты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214"/>
    <w:bookmarkStart w:name="z297" w:id="2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37</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42</w:t>
      </w:r>
      <w:r>
        <w:rPr>
          <w:rFonts w:ascii="Times New Roman"/>
          <w:b w:val="false"/>
          <w:i w:val="false"/>
          <w:color w:val="000000"/>
          <w:sz w:val="28"/>
        </w:rPr>
        <w:t xml:space="preserve"> изложить в следующей редакции:</w:t>
      </w:r>
    </w:p>
    <w:bookmarkStart w:name="z299" w:id="216"/>
    <w:p>
      <w:pPr>
        <w:spacing w:after="0"/>
        <w:ind w:left="0"/>
        <w:jc w:val="both"/>
      </w:pPr>
      <w:r>
        <w:rPr>
          <w:rFonts w:ascii="Times New Roman"/>
          <w:b w:val="false"/>
          <w:i w:val="false"/>
          <w:color w:val="000000"/>
          <w:sz w:val="28"/>
        </w:rPr>
        <w:t>
      "42. В целях определения соответствия кандидата условиям поступления на государственную службу, системой запрашивается информация из цифровых систем государственного органа, осуществляющего стратегические, регулирующие, контрольно-надзорные, реализационные и разрешительные функции в области охраны и надзора за здоровьем граждан и государственного органа по формированию правовой статистики и ведению специальных учетов.";</w:t>
      </w:r>
    </w:p>
    <w:bookmarkEnd w:id="216"/>
    <w:bookmarkStart w:name="z300" w:id="2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44</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17"/>
    <w:bookmarkStart w:name="z301" w:id="2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75</w:t>
      </w:r>
      <w:r>
        <w:rPr>
          <w:rFonts w:ascii="Times New Roman"/>
          <w:b w:val="false"/>
          <w:i w:val="false"/>
          <w:color w:val="000000"/>
          <w:sz w:val="28"/>
        </w:rPr>
        <w:t xml:space="preserve"> вносится изменение на казахском языке, текст на русском языке не меняется; </w:t>
      </w:r>
    </w:p>
    <w:bookmarkEnd w:id="218"/>
    <w:bookmarkStart w:name="z302" w:id="2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88</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19"/>
    <w:bookmarkStart w:name="z303" w:id="220"/>
    <w:p>
      <w:pPr>
        <w:spacing w:after="0"/>
        <w:ind w:left="0"/>
        <w:jc w:val="both"/>
      </w:pPr>
      <w:r>
        <w:rPr>
          <w:rFonts w:ascii="Times New Roman"/>
          <w:b w:val="false"/>
          <w:i w:val="false"/>
          <w:color w:val="000000"/>
          <w:sz w:val="28"/>
        </w:rPr>
        <w:t xml:space="preserve">
      в часть четвертую </w:t>
      </w:r>
      <w:r>
        <w:rPr>
          <w:rFonts w:ascii="Times New Roman"/>
          <w:b w:val="false"/>
          <w:i w:val="false"/>
          <w:color w:val="000000"/>
          <w:sz w:val="28"/>
        </w:rPr>
        <w:t>пункта 89</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20"/>
    <w:bookmarkStart w:name="z304" w:id="22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100</w:t>
      </w:r>
      <w:r>
        <w:rPr>
          <w:rFonts w:ascii="Times New Roman"/>
          <w:b w:val="false"/>
          <w:i w:val="false"/>
          <w:color w:val="000000"/>
          <w:sz w:val="28"/>
        </w:rPr>
        <w:t xml:space="preserve"> изложить в следующей редакции:</w:t>
      </w:r>
    </w:p>
    <w:bookmarkEnd w:id="221"/>
    <w:bookmarkStart w:name="z305" w:id="222"/>
    <w:p>
      <w:pPr>
        <w:spacing w:after="0"/>
        <w:ind w:left="0"/>
        <w:jc w:val="both"/>
      </w:pPr>
      <w:r>
        <w:rPr>
          <w:rFonts w:ascii="Times New Roman"/>
          <w:b w:val="false"/>
          <w:i w:val="false"/>
          <w:color w:val="000000"/>
          <w:sz w:val="28"/>
        </w:rPr>
        <w:t xml:space="preserve">
      "При этом предыдущий работодатель после получения уведомления о решении конкурсной комиссии освобождает государственного служащего, принявшего участие в общем конкурсе с занимаемой должности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статьи 61 Закона и части первой настоящего пункта. Уведомление о решении конкурсной комиссии направляется предыдущему работодателю посредством интегрированной цифровой системы в течение одного рабочего дня после принятия решения конкурсной комиссией.";</w:t>
      </w:r>
    </w:p>
    <w:bookmarkEnd w:id="222"/>
    <w:bookmarkStart w:name="z306" w:id="2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106</w:t>
      </w:r>
      <w:r>
        <w:rPr>
          <w:rFonts w:ascii="Times New Roman"/>
          <w:b w:val="false"/>
          <w:i w:val="false"/>
          <w:color w:val="000000"/>
          <w:sz w:val="28"/>
        </w:rPr>
        <w:t xml:space="preserve"> вносится изменение на казахском языке, текст на русском языке не меняется; </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проведения общего конкурса на занятие административной государственной должности корпуса "Б" изложить в новой редакции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Перечню;</w:t>
      </w:r>
    </w:p>
    <w:bookmarkStart w:name="z308" w:id="2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программах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утвержденных указанным приказом:</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10" w:id="225"/>
    <w:p>
      <w:pPr>
        <w:spacing w:after="0"/>
        <w:ind w:left="0"/>
        <w:jc w:val="both"/>
      </w:pPr>
      <w:r>
        <w:rPr>
          <w:rFonts w:ascii="Times New Roman"/>
          <w:b w:val="false"/>
          <w:i w:val="false"/>
          <w:color w:val="000000"/>
          <w:sz w:val="28"/>
        </w:rPr>
        <w:t xml:space="preserve">
      "1. Настоящие Правила, программы и организация тестирования административных государственных служащих, кандидатов на занятие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подпунктом 5) пункта 2 </w:t>
      </w:r>
      <w:r>
        <w:rPr>
          <w:rFonts w:ascii="Times New Roman"/>
          <w:b w:val="false"/>
          <w:i w:val="false"/>
          <w:color w:val="000000"/>
          <w:sz w:val="28"/>
        </w:rPr>
        <w:t>статьи 5</w:t>
      </w:r>
      <w:r>
        <w:rPr>
          <w:rFonts w:ascii="Times New Roman"/>
          <w:b w:val="false"/>
          <w:i w:val="false"/>
          <w:color w:val="000000"/>
          <w:sz w:val="28"/>
        </w:rPr>
        <w:t xml:space="preserve"> и пунктами 3 и 4 </w:t>
      </w:r>
      <w:r>
        <w:rPr>
          <w:rFonts w:ascii="Times New Roman"/>
          <w:b w:val="false"/>
          <w:i w:val="false"/>
          <w:color w:val="000000"/>
          <w:sz w:val="28"/>
        </w:rPr>
        <w:t>статьи 28</w:t>
      </w:r>
      <w:r>
        <w:rPr>
          <w:rFonts w:ascii="Times New Roman"/>
          <w:b w:val="false"/>
          <w:i w:val="false"/>
          <w:color w:val="000000"/>
          <w:sz w:val="28"/>
        </w:rPr>
        <w:t xml:space="preserve"> Закона Республики Казахстан "О государственной службе Республики Казахстан" (далее – Закон) и определяют порядок, программы, организацию тестирования административных государственных служащих, кандидатов на занятие административных государственных должностей (далее – кандидат), а также порядок обжалования результатов тестирования.";</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312" w:id="226"/>
    <w:p>
      <w:pPr>
        <w:spacing w:after="0"/>
        <w:ind w:left="0"/>
        <w:jc w:val="both"/>
      </w:pPr>
      <w:r>
        <w:rPr>
          <w:rFonts w:ascii="Times New Roman"/>
          <w:b w:val="false"/>
          <w:i w:val="false"/>
          <w:color w:val="000000"/>
          <w:sz w:val="28"/>
        </w:rPr>
        <w:t>
      "6. Кандидат по желанию может пройти тестирование кандидатов на занятие административных государственных должностей корпуса "Б" на внешнем интернет-портале "eqyzmet.gov.kz" интегрированной цифровой системы (далее – система) либо в специально оборудованных залах тестирования Администратора процедуры отбора.";</w:t>
      </w:r>
    </w:p>
    <w:bookmarkEnd w:id="226"/>
    <w:bookmarkStart w:name="z313" w:id="2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15</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50</w:t>
      </w:r>
      <w:r>
        <w:rPr>
          <w:rFonts w:ascii="Times New Roman"/>
          <w:b w:val="false"/>
          <w:i w:val="false"/>
          <w:color w:val="000000"/>
          <w:sz w:val="28"/>
        </w:rPr>
        <w:t xml:space="preserve"> изложить в следующей редакции:</w:t>
      </w:r>
    </w:p>
    <w:bookmarkStart w:name="z315" w:id="228"/>
    <w:p>
      <w:pPr>
        <w:spacing w:after="0"/>
        <w:ind w:left="0"/>
        <w:jc w:val="both"/>
      </w:pPr>
      <w:r>
        <w:rPr>
          <w:rFonts w:ascii="Times New Roman"/>
          <w:b w:val="false"/>
          <w:i w:val="false"/>
          <w:color w:val="000000"/>
          <w:sz w:val="28"/>
        </w:rPr>
        <w:t xml:space="preserve">
      "50. По результатам тестирования на оценку личных качеств посредством веб-портала "цифрового правительства" в личный кабинет направляется заключение по результату тестирования на оценку личных качеств кандидата на должность корпуса "Б" по форме, согласно </w:t>
      </w:r>
      <w:r>
        <w:rPr>
          <w:rFonts w:ascii="Times New Roman"/>
          <w:b w:val="false"/>
          <w:i w:val="false"/>
          <w:color w:val="000000"/>
          <w:sz w:val="28"/>
        </w:rPr>
        <w:t>приложениям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69</w:t>
      </w:r>
      <w:r>
        <w:rPr>
          <w:rFonts w:ascii="Times New Roman"/>
          <w:b w:val="false"/>
          <w:i w:val="false"/>
          <w:color w:val="000000"/>
          <w:sz w:val="28"/>
        </w:rPr>
        <w:t xml:space="preserve"> и </w:t>
      </w:r>
      <w:r>
        <w:rPr>
          <w:rFonts w:ascii="Times New Roman"/>
          <w:b w:val="false"/>
          <w:i w:val="false"/>
          <w:color w:val="000000"/>
          <w:sz w:val="28"/>
        </w:rPr>
        <w:t>70</w:t>
      </w:r>
      <w:r>
        <w:rPr>
          <w:rFonts w:ascii="Times New Roman"/>
          <w:b w:val="false"/>
          <w:i w:val="false"/>
          <w:color w:val="000000"/>
          <w:sz w:val="28"/>
        </w:rPr>
        <w:t xml:space="preserve"> изложить в следующей редакции:</w:t>
      </w:r>
    </w:p>
    <w:bookmarkStart w:name="z317" w:id="229"/>
    <w:p>
      <w:pPr>
        <w:spacing w:after="0"/>
        <w:ind w:left="0"/>
        <w:jc w:val="both"/>
      </w:pPr>
      <w:r>
        <w:rPr>
          <w:rFonts w:ascii="Times New Roman"/>
          <w:b w:val="false"/>
          <w:i w:val="false"/>
          <w:color w:val="000000"/>
          <w:sz w:val="28"/>
        </w:rPr>
        <w:t xml:space="preserve">
      "69. Администратор процедуры отбора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229"/>
    <w:bookmarkStart w:name="z318" w:id="230"/>
    <w:p>
      <w:pPr>
        <w:spacing w:after="0"/>
        <w:ind w:left="0"/>
        <w:jc w:val="both"/>
      </w:pPr>
      <w:r>
        <w:rPr>
          <w:rFonts w:ascii="Times New Roman"/>
          <w:b w:val="false"/>
          <w:i w:val="false"/>
          <w:color w:val="000000"/>
          <w:sz w:val="28"/>
        </w:rPr>
        <w:t xml:space="preserve">
      70.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уполномоченным органом в сфере государственной службы направляется оператору информационно-коммуникационной инфраструктуры "электронного правительства", в Единый контакт-центр, согласно </w:t>
      </w:r>
      <w:r>
        <w:rPr>
          <w:rFonts w:ascii="Times New Roman"/>
          <w:b w:val="false"/>
          <w:i w:val="false"/>
          <w:color w:val="000000"/>
          <w:sz w:val="28"/>
        </w:rPr>
        <w:t>подпункту 13)</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а также Администратору процедуры отбора, осуществляющему прием заявлений и выдачу результатов оказания государственной услуги.";</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72</w:t>
      </w:r>
      <w:r>
        <w:rPr>
          <w:rFonts w:ascii="Times New Roman"/>
          <w:b w:val="false"/>
          <w:i w:val="false"/>
          <w:color w:val="000000"/>
          <w:sz w:val="28"/>
        </w:rPr>
        <w:t xml:space="preserve"> изложить в следующей редакции:</w:t>
      </w:r>
    </w:p>
    <w:bookmarkStart w:name="z320" w:id="231"/>
    <w:p>
      <w:pPr>
        <w:spacing w:after="0"/>
        <w:ind w:left="0"/>
        <w:jc w:val="both"/>
      </w:pPr>
      <w:r>
        <w:rPr>
          <w:rFonts w:ascii="Times New Roman"/>
          <w:b w:val="false"/>
          <w:i w:val="false"/>
          <w:color w:val="000000"/>
          <w:sz w:val="28"/>
        </w:rPr>
        <w:t>
      "72. Для участия в тестировании кандидат на должность корпуса "Б" не позднее одного календарного дня до дня тестирования подает заявление через веб-портал "цифрового правительства" (далее – портал).</w:t>
      </w:r>
    </w:p>
    <w:bookmarkEnd w:id="231"/>
    <w:bookmarkStart w:name="z321" w:id="232"/>
    <w:p>
      <w:pPr>
        <w:spacing w:after="0"/>
        <w:ind w:left="0"/>
        <w:jc w:val="both"/>
      </w:pPr>
      <w:r>
        <w:rPr>
          <w:rFonts w:ascii="Times New Roman"/>
          <w:b w:val="false"/>
          <w:i w:val="false"/>
          <w:color w:val="000000"/>
          <w:sz w:val="28"/>
        </w:rPr>
        <w:t>
      Сведения о документах, удостоверяющих личность, Администратор процедуры отбора получает из соответствующих государственных цифровых систем через шлюз "цифрового правительства".</w:t>
      </w:r>
    </w:p>
    <w:bookmarkEnd w:id="232"/>
    <w:bookmarkStart w:name="z322" w:id="233"/>
    <w:p>
      <w:pPr>
        <w:spacing w:after="0"/>
        <w:ind w:left="0"/>
        <w:jc w:val="both"/>
      </w:pPr>
      <w:r>
        <w:rPr>
          <w:rFonts w:ascii="Times New Roman"/>
          <w:b w:val="false"/>
          <w:i w:val="false"/>
          <w:color w:val="000000"/>
          <w:sz w:val="28"/>
        </w:rPr>
        <w:t>
      В случае обращения через портал в "личном кабинете" кандидата отражается статус о принятии запроса для оказания государственной услуги.</w:t>
      </w:r>
    </w:p>
    <w:bookmarkEnd w:id="233"/>
    <w:bookmarkStart w:name="z323" w:id="234"/>
    <w:p>
      <w:pPr>
        <w:spacing w:after="0"/>
        <w:ind w:left="0"/>
        <w:jc w:val="both"/>
      </w:pPr>
      <w:r>
        <w:rPr>
          <w:rFonts w:ascii="Times New Roman"/>
          <w:b w:val="false"/>
          <w:i w:val="false"/>
          <w:color w:val="000000"/>
          <w:sz w:val="28"/>
        </w:rPr>
        <w:t xml:space="preserve">
      При обращении через портал подтверждением приема документов является расписка с указанием даты, времени и места прохождения тестирования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в форме электронной цифровой подписи Администратора процедуры отбора.</w:t>
      </w:r>
    </w:p>
    <w:bookmarkEnd w:id="234"/>
    <w:bookmarkStart w:name="z324" w:id="235"/>
    <w:p>
      <w:pPr>
        <w:spacing w:after="0"/>
        <w:ind w:left="0"/>
        <w:jc w:val="both"/>
      </w:pPr>
      <w:r>
        <w:rPr>
          <w:rFonts w:ascii="Times New Roman"/>
          <w:b w:val="false"/>
          <w:i w:val="false"/>
          <w:color w:val="000000"/>
          <w:sz w:val="28"/>
        </w:rPr>
        <w:t>
      Информацию и консультацию касательно подачи документов для тестирования через портал кандидаты могут получить у Администратора процедуры отбора.";</w:t>
      </w:r>
    </w:p>
    <w:bookmarkEnd w:id="235"/>
    <w:bookmarkStart w:name="z325" w:id="23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73</w:t>
      </w:r>
      <w:r>
        <w:rPr>
          <w:rFonts w:ascii="Times New Roman"/>
          <w:b w:val="false"/>
          <w:i w:val="false"/>
          <w:color w:val="000000"/>
          <w:sz w:val="28"/>
        </w:rPr>
        <w:t xml:space="preserve"> изложить в следующей редакции:</w:t>
      </w:r>
    </w:p>
    <w:bookmarkEnd w:id="236"/>
    <w:bookmarkStart w:name="z326" w:id="237"/>
    <w:p>
      <w:pPr>
        <w:spacing w:after="0"/>
        <w:ind w:left="0"/>
        <w:jc w:val="both"/>
      </w:pPr>
      <w:r>
        <w:rPr>
          <w:rFonts w:ascii="Times New Roman"/>
          <w:b w:val="false"/>
          <w:i w:val="false"/>
          <w:color w:val="000000"/>
          <w:sz w:val="28"/>
        </w:rPr>
        <w:t xml:space="preserve">
      "Запись на тестирование подтверждается распиской, формируемой в веб-портале "цифрового правительства", с указанием даты, времени и места прохождения тестирования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237"/>
    <w:bookmarkStart w:name="z327" w:id="2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75</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77</w:t>
      </w:r>
      <w:r>
        <w:rPr>
          <w:rFonts w:ascii="Times New Roman"/>
          <w:b w:val="false"/>
          <w:i w:val="false"/>
          <w:color w:val="000000"/>
          <w:sz w:val="28"/>
        </w:rPr>
        <w:t xml:space="preserve"> изложить в следующей редакции:</w:t>
      </w:r>
    </w:p>
    <w:bookmarkStart w:name="z329" w:id="239"/>
    <w:p>
      <w:pPr>
        <w:spacing w:after="0"/>
        <w:ind w:left="0"/>
        <w:jc w:val="both"/>
      </w:pPr>
      <w:r>
        <w:rPr>
          <w:rFonts w:ascii="Times New Roman"/>
          <w:b w:val="false"/>
          <w:i w:val="false"/>
          <w:color w:val="000000"/>
          <w:sz w:val="28"/>
        </w:rPr>
        <w:t xml:space="preserve">
      "77. Кандидатам на должность корпуса "Б", получившим результаты тестирования на знание законодательства Республики Казахстан не ниже значений, указанных в программе тестирования, посредством портала в личный кабинет направляется электронный сертификат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39"/>
    <w:bookmarkStart w:name="z330" w:id="240"/>
    <w:p>
      <w:pPr>
        <w:spacing w:after="0"/>
        <w:ind w:left="0"/>
        <w:jc w:val="both"/>
      </w:pPr>
      <w:r>
        <w:rPr>
          <w:rFonts w:ascii="Times New Roman"/>
          <w:b w:val="false"/>
          <w:i w:val="false"/>
          <w:color w:val="000000"/>
          <w:sz w:val="28"/>
        </w:rPr>
        <w:t>
      В течение срока действия выданного Сертификата гражданин не проходит повторное тестирование.</w:t>
      </w:r>
    </w:p>
    <w:bookmarkEnd w:id="240"/>
    <w:bookmarkStart w:name="z331" w:id="241"/>
    <w:p>
      <w:pPr>
        <w:spacing w:after="0"/>
        <w:ind w:left="0"/>
        <w:jc w:val="both"/>
      </w:pPr>
      <w:r>
        <w:rPr>
          <w:rFonts w:ascii="Times New Roman"/>
          <w:b w:val="false"/>
          <w:i w:val="false"/>
          <w:color w:val="000000"/>
          <w:sz w:val="28"/>
        </w:rPr>
        <w:t>
      При этом, результаты тестирования хранятся в интегрированной цифровой системе.";</w:t>
      </w:r>
    </w:p>
    <w:bookmarkEnd w:id="241"/>
    <w:bookmarkStart w:name="z332" w:id="24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78</w:t>
      </w:r>
      <w:r>
        <w:rPr>
          <w:rFonts w:ascii="Times New Roman"/>
          <w:b w:val="false"/>
          <w:i w:val="false"/>
          <w:color w:val="000000"/>
          <w:sz w:val="28"/>
        </w:rPr>
        <w:t xml:space="preserve"> изложить в следующей редакции:</w:t>
      </w:r>
    </w:p>
    <w:bookmarkEnd w:id="242"/>
    <w:bookmarkStart w:name="z333" w:id="243"/>
    <w:p>
      <w:pPr>
        <w:spacing w:after="0"/>
        <w:ind w:left="0"/>
        <w:jc w:val="both"/>
      </w:pPr>
      <w:r>
        <w:rPr>
          <w:rFonts w:ascii="Times New Roman"/>
          <w:b w:val="false"/>
          <w:i w:val="false"/>
          <w:color w:val="000000"/>
          <w:sz w:val="28"/>
        </w:rPr>
        <w:t xml:space="preserve">
      "78. Кандидатам на должность корпуса "Б", получившим результаты тестирования на знание законодательства Республики Казахстан ниже значений, указанных в программе тестирования, посредством веб-портала "цифрового правительства" в личный кабинет направляется справка о прохождении тестирования с результатами ниже значений прохождения тестирования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335" w:id="244"/>
    <w:p>
      <w:pPr>
        <w:spacing w:after="0"/>
        <w:ind w:left="0"/>
        <w:jc w:val="both"/>
      </w:pPr>
      <w:r>
        <w:rPr>
          <w:rFonts w:ascii="Times New Roman"/>
          <w:b w:val="false"/>
          <w:i w:val="false"/>
          <w:color w:val="000000"/>
          <w:sz w:val="28"/>
        </w:rPr>
        <w:t xml:space="preserve">
      "82. По результатам тестирования на оценку личных качеств кандидату на должность корпуса "Б" посредством веб-портала "цифрового правительства" в личный кабинет направляется заключение по результату тестирования на оценку личных качеств кандидата на должность корпуса "Б" по форме, согласно </w:t>
      </w:r>
      <w:r>
        <w:rPr>
          <w:rFonts w:ascii="Times New Roman"/>
          <w:b w:val="false"/>
          <w:i w:val="false"/>
          <w:color w:val="000000"/>
          <w:sz w:val="28"/>
        </w:rPr>
        <w:t>приложениям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244"/>
    <w:bookmarkStart w:name="z336" w:id="245"/>
    <w:p>
      <w:pPr>
        <w:spacing w:after="0"/>
        <w:ind w:left="0"/>
        <w:jc w:val="both"/>
      </w:pPr>
      <w:r>
        <w:rPr>
          <w:rFonts w:ascii="Times New Roman"/>
          <w:b w:val="false"/>
          <w:i w:val="false"/>
          <w:color w:val="000000"/>
          <w:sz w:val="28"/>
        </w:rPr>
        <w:t>
      При этом, результаты тестирования хранятся в интегрированной цифровой системе.";</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338" w:id="246"/>
    <w:p>
      <w:pPr>
        <w:spacing w:after="0"/>
        <w:ind w:left="0"/>
        <w:jc w:val="both"/>
      </w:pPr>
      <w:r>
        <w:rPr>
          <w:rFonts w:ascii="Times New Roman"/>
          <w:b w:val="false"/>
          <w:i w:val="false"/>
          <w:color w:val="000000"/>
          <w:sz w:val="28"/>
        </w:rPr>
        <w:t xml:space="preserve">
      "86. Рассмотрение жалоб кандидатов на результаты тестирования осуществляется уполномоченным органом,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программам и организацию тестирования административных государственных служащих, кандидатов на занятие административных государственных должностей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bookmarkStart w:name="z340" w:id="2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5</w:t>
      </w:r>
      <w:r>
        <w:rPr>
          <w:rFonts w:ascii="Times New Roman"/>
          <w:b w:val="false"/>
          <w:i w:val="false"/>
          <w:color w:val="000000"/>
          <w:sz w:val="28"/>
        </w:rPr>
        <w:t xml:space="preserve"> к Правилам, программам и организацию тестирования административных государственных служащих, кандидатов на занятие административных государственных должностей:</w:t>
      </w:r>
    </w:p>
    <w:bookmarkEnd w:id="247"/>
    <w:bookmarkStart w:name="z341" w:id="248"/>
    <w:p>
      <w:pPr>
        <w:spacing w:after="0"/>
        <w:ind w:left="0"/>
        <w:jc w:val="both"/>
      </w:pPr>
      <w:r>
        <w:rPr>
          <w:rFonts w:ascii="Times New Roman"/>
          <w:b w:val="false"/>
          <w:i w:val="false"/>
          <w:color w:val="000000"/>
          <w:sz w:val="28"/>
        </w:rPr>
        <w:t>
      строку, порядковый номер 2, изложить в следующей редакции:</w:t>
      </w:r>
    </w:p>
    <w:bookmarkEnd w:id="248"/>
    <w:bookmarkStart w:name="z342" w:id="249"/>
    <w:p>
      <w:pPr>
        <w:spacing w:after="0"/>
        <w:ind w:left="0"/>
        <w:jc w:val="both"/>
      </w:pPr>
      <w:r>
        <w:rPr>
          <w:rFonts w:ascii="Times New Roman"/>
          <w:b w:val="false"/>
          <w:i w:val="false"/>
          <w:color w:val="000000"/>
          <w:sz w:val="28"/>
        </w:rPr>
        <w:t>
      "</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Внешний интернет-портал eqyzmet.gov.kz интегрированной цифровой системы</w:t>
            </w:r>
          </w:p>
        </w:tc>
      </w:tr>
    </w:tbl>
    <w:p>
      <w:pPr>
        <w:spacing w:after="0"/>
        <w:ind w:left="0"/>
        <w:jc w:val="both"/>
      </w:pPr>
      <w:r>
        <w:rPr>
          <w:rFonts w:ascii="Times New Roman"/>
          <w:b w:val="false"/>
          <w:i w:val="false"/>
          <w:color w:val="000000"/>
          <w:sz w:val="28"/>
        </w:rPr>
        <w:t>
      ";</w:t>
      </w:r>
    </w:p>
    <w:bookmarkStart w:name="z344" w:id="250"/>
    <w:p>
      <w:pPr>
        <w:spacing w:after="0"/>
        <w:ind w:left="0"/>
        <w:jc w:val="both"/>
      </w:pPr>
      <w:r>
        <w:rPr>
          <w:rFonts w:ascii="Times New Roman"/>
          <w:b w:val="false"/>
          <w:i w:val="false"/>
          <w:color w:val="000000"/>
          <w:sz w:val="28"/>
        </w:rPr>
        <w:t>
      строку, порядковый номер 4, изложить в следующей редакции:</w:t>
      </w:r>
    </w:p>
    <w:bookmarkEnd w:id="250"/>
    <w:bookmarkStart w:name="z345" w:id="251"/>
    <w:p>
      <w:pPr>
        <w:spacing w:after="0"/>
        <w:ind w:left="0"/>
        <w:jc w:val="both"/>
      </w:pPr>
      <w:r>
        <w:rPr>
          <w:rFonts w:ascii="Times New Roman"/>
          <w:b w:val="false"/>
          <w:i w:val="false"/>
          <w:color w:val="000000"/>
          <w:sz w:val="28"/>
        </w:rPr>
        <w:t>
      "</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bl>
    <w:p>
      <w:pPr>
        <w:spacing w:after="0"/>
        <w:ind w:left="0"/>
        <w:jc w:val="both"/>
      </w:pPr>
      <w:r>
        <w:rPr>
          <w:rFonts w:ascii="Times New Roman"/>
          <w:b w:val="false"/>
          <w:i w:val="false"/>
          <w:color w:val="000000"/>
          <w:sz w:val="28"/>
        </w:rPr>
        <w:t>
      ";</w:t>
      </w:r>
    </w:p>
    <w:bookmarkStart w:name="z347" w:id="252"/>
    <w:p>
      <w:pPr>
        <w:spacing w:after="0"/>
        <w:ind w:left="0"/>
        <w:jc w:val="both"/>
      </w:pPr>
      <w:r>
        <w:rPr>
          <w:rFonts w:ascii="Times New Roman"/>
          <w:b w:val="false"/>
          <w:i w:val="false"/>
          <w:color w:val="000000"/>
          <w:sz w:val="28"/>
        </w:rPr>
        <w:t>
      строку, порядковый номер 7, изложить в следующей редакции:</w:t>
      </w:r>
    </w:p>
    <w:bookmarkEnd w:id="252"/>
    <w:bookmarkStart w:name="z348" w:id="253"/>
    <w:p>
      <w:pPr>
        <w:spacing w:after="0"/>
        <w:ind w:left="0"/>
        <w:jc w:val="both"/>
      </w:pPr>
      <w:r>
        <w:rPr>
          <w:rFonts w:ascii="Times New Roman"/>
          <w:b w:val="false"/>
          <w:i w:val="false"/>
          <w:color w:val="000000"/>
          <w:sz w:val="28"/>
        </w:rPr>
        <w:t>
      "</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09.00 до 18.30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При этом, по решению услугодателя допускается продление рабочего времени залов тестирования с понедельника по пятницу до 23.00 часов;</w:t>
            </w:r>
          </w:p>
          <w:p>
            <w:pPr>
              <w:spacing w:after="20"/>
              <w:ind w:left="20"/>
              <w:jc w:val="both"/>
            </w:pPr>
            <w:r>
              <w:rPr>
                <w:rFonts w:ascii="Times New Roman"/>
                <w:b w:val="false"/>
                <w:i w:val="false"/>
                <w:color w:val="000000"/>
                <w:sz w:val="20"/>
              </w:rPr>
              <w:t xml:space="preserve">2) портала – круглосуточно, за исключением перерывов, связанных с проведением технических работ (при обращении кандидата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w:t>
            </w:r>
          </w:p>
          <w:p>
            <w:pPr>
              <w:spacing w:after="20"/>
              <w:ind w:left="20"/>
              <w:jc w:val="both"/>
            </w:pPr>
            <w:r>
              <w:rPr>
                <w:rFonts w:ascii="Times New Roman"/>
                <w:b w:val="false"/>
                <w:i w:val="false"/>
                <w:color w:val="000000"/>
                <w:sz w:val="20"/>
              </w:rPr>
              <w:t>1) интернет-ресурсе услугодателя: www.gov.kz;</w:t>
            </w:r>
          </w:p>
          <w:p>
            <w:pPr>
              <w:spacing w:after="20"/>
              <w:ind w:left="20"/>
              <w:jc w:val="both"/>
            </w:pPr>
            <w:r>
              <w:rPr>
                <w:rFonts w:ascii="Times New Roman"/>
                <w:b w:val="false"/>
                <w:i w:val="false"/>
                <w:color w:val="000000"/>
                <w:sz w:val="20"/>
              </w:rPr>
              <w:t>2) веб-портале "цифрового правительства" www.egov.kz;</w:t>
            </w:r>
          </w:p>
          <w:p>
            <w:pPr>
              <w:spacing w:after="20"/>
              <w:ind w:left="20"/>
              <w:jc w:val="both"/>
            </w:pPr>
            <w:r>
              <w:rPr>
                <w:rFonts w:ascii="Times New Roman"/>
                <w:b w:val="false"/>
                <w:i w:val="false"/>
                <w:color w:val="000000"/>
                <w:sz w:val="20"/>
              </w:rPr>
              <w:t>3)внешнем интернет-портале eqyzmet.gov.kz.</w:t>
            </w:r>
          </w:p>
        </w:tc>
      </w:tr>
    </w:tbl>
    <w:p>
      <w:pPr>
        <w:spacing w:after="0"/>
        <w:ind w:left="0"/>
        <w:jc w:val="both"/>
      </w:pPr>
      <w:r>
        <w:rPr>
          <w:rFonts w:ascii="Times New Roman"/>
          <w:b w:val="false"/>
          <w:i w:val="false"/>
          <w:color w:val="000000"/>
          <w:sz w:val="28"/>
        </w:rPr>
        <w:t>
      ";</w:t>
      </w:r>
    </w:p>
    <w:bookmarkStart w:name="z350" w:id="254"/>
    <w:p>
      <w:pPr>
        <w:spacing w:after="0"/>
        <w:ind w:left="0"/>
        <w:jc w:val="both"/>
      </w:pPr>
      <w:r>
        <w:rPr>
          <w:rFonts w:ascii="Times New Roman"/>
          <w:b w:val="false"/>
          <w:i w:val="false"/>
          <w:color w:val="000000"/>
          <w:sz w:val="28"/>
        </w:rPr>
        <w:t>
      строку, порядковый номер 9, изложить в следующей редакции:</w:t>
      </w:r>
    </w:p>
    <w:bookmarkEnd w:id="254"/>
    <w:bookmarkStart w:name="z351" w:id="255"/>
    <w:p>
      <w:pPr>
        <w:spacing w:after="0"/>
        <w:ind w:left="0"/>
        <w:jc w:val="both"/>
      </w:pPr>
      <w:r>
        <w:rPr>
          <w:rFonts w:ascii="Times New Roman"/>
          <w:b w:val="false"/>
          <w:i w:val="false"/>
          <w:color w:val="000000"/>
          <w:sz w:val="28"/>
        </w:rPr>
        <w:t>
      "</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56"/>
          <w:p>
            <w:pPr>
              <w:spacing w:after="20"/>
              <w:ind w:left="20"/>
              <w:jc w:val="both"/>
            </w:pPr>
            <w:r>
              <w:rPr>
                <w:rFonts w:ascii="Times New Roman"/>
                <w:b w:val="false"/>
                <w:i w:val="false"/>
                <w:color w:val="000000"/>
                <w:sz w:val="20"/>
              </w:rPr>
              <w:t>
1) прохождение кандидатом тестирования в течение последних трех календарных дней с результатами ниже пороговых значений;</w:t>
            </w:r>
          </w:p>
          <w:bookmarkEnd w:id="256"/>
          <w:p>
            <w:pPr>
              <w:spacing w:after="20"/>
              <w:ind w:left="20"/>
              <w:jc w:val="both"/>
            </w:pPr>
            <w:r>
              <w:rPr>
                <w:rFonts w:ascii="Times New Roman"/>
                <w:b w:val="false"/>
                <w:i w:val="false"/>
                <w:color w:val="000000"/>
                <w:sz w:val="20"/>
              </w:rPr>
              <w:t>
2) наличие зафиксированных нарушений пунктов 9 и 62 Правил, программ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утвержденных настоящим приказом, в течение последних тридцати календарных дней, а в случае повторного нарушения – в течение последних шести месяцев;</w:t>
            </w:r>
          </w:p>
          <w:p>
            <w:pPr>
              <w:spacing w:after="20"/>
              <w:ind w:left="20"/>
              <w:jc w:val="both"/>
            </w:pPr>
            <w:r>
              <w:rPr>
                <w:rFonts w:ascii="Times New Roman"/>
                <w:b w:val="false"/>
                <w:i w:val="false"/>
                <w:color w:val="000000"/>
                <w:sz w:val="20"/>
              </w:rPr>
              <w:t xml:space="preserve">3) наличие акта о нарушении согласно </w:t>
            </w:r>
            <w:r>
              <w:rPr>
                <w:rFonts w:ascii="Times New Roman"/>
                <w:b w:val="false"/>
                <w:i w:val="false"/>
                <w:color w:val="000000"/>
                <w:sz w:val="20"/>
              </w:rPr>
              <w:t>приложению 9</w:t>
            </w:r>
            <w:r>
              <w:rPr>
                <w:rFonts w:ascii="Times New Roman"/>
                <w:b w:val="false"/>
                <w:i w:val="false"/>
                <w:color w:val="000000"/>
                <w:sz w:val="20"/>
              </w:rPr>
              <w:t xml:space="preserve"> к Правилам, программ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 составленного услугодателем в течение шести последних месяцев;</w:t>
            </w:r>
          </w:p>
          <w:p>
            <w:pPr>
              <w:spacing w:after="20"/>
              <w:ind w:left="20"/>
              <w:jc w:val="both"/>
            </w:pPr>
            <w:r>
              <w:rPr>
                <w:rFonts w:ascii="Times New Roman"/>
                <w:b w:val="false"/>
                <w:i w:val="false"/>
                <w:color w:val="000000"/>
                <w:sz w:val="20"/>
              </w:rPr>
              <w:t xml:space="preserve">4) наличие Акта о выявлении подставного лица при тестировании,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программам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 составленного оператором в течение последнего года;</w:t>
            </w:r>
          </w:p>
          <w:p>
            <w:pPr>
              <w:spacing w:after="20"/>
              <w:ind w:left="20"/>
              <w:jc w:val="both"/>
            </w:pPr>
            <w:r>
              <w:rPr>
                <w:rFonts w:ascii="Times New Roman"/>
                <w:b w:val="false"/>
                <w:i w:val="false"/>
                <w:color w:val="000000"/>
                <w:sz w:val="20"/>
              </w:rPr>
              <w:t xml:space="preserve">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6) наличие действительного сертификата по программе тестирования на знание государственного языка и законодательства Республики Казахстан;</w:t>
            </w:r>
          </w:p>
          <w:p>
            <w:pPr>
              <w:spacing w:after="20"/>
              <w:ind w:left="20"/>
              <w:jc w:val="both"/>
            </w:pPr>
            <w:r>
              <w:rPr>
                <w:rFonts w:ascii="Times New Roman"/>
                <w:b w:val="false"/>
                <w:i w:val="false"/>
                <w:color w:val="000000"/>
                <w:sz w:val="20"/>
              </w:rPr>
              <w:t xml:space="preserve">7) наличие действительного заключения по программам тестирования на оценку личных качеств согласно </w:t>
            </w:r>
            <w:r>
              <w:rPr>
                <w:rFonts w:ascii="Times New Roman"/>
                <w:b w:val="false"/>
                <w:i w:val="false"/>
                <w:color w:val="000000"/>
                <w:sz w:val="20"/>
              </w:rPr>
              <w:t>приложениям 7</w:t>
            </w:r>
            <w:r>
              <w:rPr>
                <w:rFonts w:ascii="Times New Roman"/>
                <w:b w:val="false"/>
                <w:i w:val="false"/>
                <w:color w:val="000000"/>
                <w:sz w:val="20"/>
              </w:rPr>
              <w:t xml:space="preserve"> и </w:t>
            </w:r>
            <w:r>
              <w:rPr>
                <w:rFonts w:ascii="Times New Roman"/>
                <w:b w:val="false"/>
                <w:i w:val="false"/>
                <w:color w:val="000000"/>
                <w:sz w:val="20"/>
              </w:rPr>
              <w:t>8</w:t>
            </w:r>
            <w:r>
              <w:rPr>
                <w:rFonts w:ascii="Times New Roman"/>
                <w:b w:val="false"/>
                <w:i w:val="false"/>
                <w:color w:val="000000"/>
                <w:sz w:val="20"/>
              </w:rPr>
              <w:t xml:space="preserve"> к Правилам, программам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w:t>
            </w:r>
          </w:p>
        </w:tc>
      </w:tr>
    </w:tbl>
    <w:p>
      <w:pPr>
        <w:spacing w:after="0"/>
        <w:ind w:left="0"/>
        <w:jc w:val="both"/>
      </w:pPr>
      <w:r>
        <w:rPr>
          <w:rFonts w:ascii="Times New Roman"/>
          <w:b w:val="false"/>
          <w:i w:val="false"/>
          <w:color w:val="000000"/>
          <w:sz w:val="28"/>
        </w:rPr>
        <w:t>
      ";</w:t>
      </w:r>
    </w:p>
    <w:bookmarkStart w:name="z354" w:id="257"/>
    <w:p>
      <w:pPr>
        <w:spacing w:after="0"/>
        <w:ind w:left="0"/>
        <w:jc w:val="both"/>
      </w:pPr>
      <w:r>
        <w:rPr>
          <w:rFonts w:ascii="Times New Roman"/>
          <w:b w:val="false"/>
          <w:i w:val="false"/>
          <w:color w:val="000000"/>
          <w:sz w:val="28"/>
        </w:rPr>
        <w:t>
      строку, порядковый номер 10, изложить в следующей редакции:</w:t>
      </w:r>
    </w:p>
    <w:bookmarkEnd w:id="257"/>
    <w:bookmarkStart w:name="z355" w:id="258"/>
    <w:p>
      <w:pPr>
        <w:spacing w:after="0"/>
        <w:ind w:left="0"/>
        <w:jc w:val="both"/>
      </w:pPr>
      <w:r>
        <w:rPr>
          <w:rFonts w:ascii="Times New Roman"/>
          <w:b w:val="false"/>
          <w:i w:val="false"/>
          <w:color w:val="000000"/>
          <w:sz w:val="28"/>
        </w:rPr>
        <w:t>
      "</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получает государственную услугу в электронной форме через веб-портал "цифрового правительства" www.egov.kz с помощью использования ЭЦП или через внешний интернет-портал eqyzmet.gov.kz. Кандидат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www.egov.kz, внешнего интернет-портала "eqyzmet.gov.kz", справочных служб услугодателя, а также Единого контакт-центра – 1414, 8-800-080-7777.</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Правилам, программам и организации тестирования административных государственных служащих, кандидатов на занятие административных государственных должностей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bookmarkStart w:name="z358" w:id="2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8</w:t>
      </w:r>
      <w:r>
        <w:rPr>
          <w:rFonts w:ascii="Times New Roman"/>
          <w:b w:val="false"/>
          <w:i w:val="false"/>
          <w:color w:val="000000"/>
          <w:sz w:val="28"/>
        </w:rPr>
        <w:t xml:space="preserve"> к Правилам, программам и организацию тестирования административных государственных служащих, кандидатов на занятие административных государственных должностей:</w:t>
      </w:r>
    </w:p>
    <w:bookmarkEnd w:id="259"/>
    <w:bookmarkStart w:name="z359" w:id="260"/>
    <w:p>
      <w:pPr>
        <w:spacing w:after="0"/>
        <w:ind w:left="0"/>
        <w:jc w:val="both"/>
      </w:pPr>
      <w:r>
        <w:rPr>
          <w:rFonts w:ascii="Times New Roman"/>
          <w:b w:val="false"/>
          <w:i w:val="false"/>
          <w:color w:val="000000"/>
          <w:sz w:val="28"/>
        </w:rPr>
        <w:t>
      строку, порядковый номер 1, изложить в следующей редакции:</w:t>
      </w:r>
    </w:p>
    <w:bookmarkEnd w:id="260"/>
    <w:bookmarkStart w:name="z360" w:id="261"/>
    <w:p>
      <w:pPr>
        <w:spacing w:after="0"/>
        <w:ind w:left="0"/>
        <w:jc w:val="both"/>
      </w:pPr>
      <w:r>
        <w:rPr>
          <w:rFonts w:ascii="Times New Roman"/>
          <w:b w:val="false"/>
          <w:i w:val="false"/>
          <w:color w:val="000000"/>
          <w:sz w:val="28"/>
        </w:rPr>
        <w:t>
      "</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Ценностные ориентации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362" w:id="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 xml:space="preserve"> к Правилам, программам и организацию тестирования административных государственных служащих, кандидатов на занятие административных государственных должностей:</w:t>
      </w:r>
    </w:p>
    <w:bookmarkEnd w:id="262"/>
    <w:bookmarkStart w:name="z363" w:id="263"/>
    <w:p>
      <w:pPr>
        <w:spacing w:after="0"/>
        <w:ind w:left="0"/>
        <w:jc w:val="both"/>
      </w:pPr>
      <w:r>
        <w:rPr>
          <w:rFonts w:ascii="Times New Roman"/>
          <w:b w:val="false"/>
          <w:i w:val="false"/>
          <w:color w:val="000000"/>
          <w:sz w:val="28"/>
        </w:rPr>
        <w:t>
      примечание изложить в следующей редакции:</w:t>
      </w:r>
    </w:p>
    <w:bookmarkEnd w:id="263"/>
    <w:bookmarkStart w:name="z364" w:id="264"/>
    <w:p>
      <w:pPr>
        <w:spacing w:after="0"/>
        <w:ind w:left="0"/>
        <w:jc w:val="both"/>
      </w:pPr>
      <w:r>
        <w:rPr>
          <w:rFonts w:ascii="Times New Roman"/>
          <w:b w:val="false"/>
          <w:i w:val="false"/>
          <w:color w:val="000000"/>
          <w:sz w:val="28"/>
        </w:rPr>
        <w:t xml:space="preserve">
      "Примечание: Кандидаты на должность корпуса "Б", получившие при прохождении тестирования на знание законодательства Республики Казахстан результаты ниже значений прохождения тестирования, проходят повторное тестирование не ранее чем через три календарных дня со дня прохождения тестирования. </w:t>
      </w:r>
    </w:p>
    <w:bookmarkEnd w:id="264"/>
    <w:bookmarkStart w:name="z365" w:id="265"/>
    <w:p>
      <w:pPr>
        <w:spacing w:after="0"/>
        <w:ind w:left="0"/>
        <w:jc w:val="both"/>
      </w:pPr>
      <w:r>
        <w:rPr>
          <w:rFonts w:ascii="Times New Roman"/>
          <w:b w:val="false"/>
          <w:i w:val="false"/>
          <w:color w:val="000000"/>
          <w:sz w:val="28"/>
        </w:rPr>
        <w:t xml:space="preserve">
      Выдана через портал "цифрового правительства" автоматизированной системой регистрации уполномоченного органа по делам государственной службы на прохождение тестирования."; </w:t>
      </w:r>
    </w:p>
    <w:bookmarkEnd w:id="265"/>
    <w:bookmarkStart w:name="z366" w:id="2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отбора в интегрированной информационной системе на занятие административной государственной должности корпуса "Б", утвержденных указанным приказом:</w:t>
      </w:r>
    </w:p>
    <w:bookmarkEnd w:id="266"/>
    <w:bookmarkStart w:name="z367" w:id="267"/>
    <w:p>
      <w:pPr>
        <w:spacing w:after="0"/>
        <w:ind w:left="0"/>
        <w:jc w:val="both"/>
      </w:pPr>
      <w:r>
        <w:rPr>
          <w:rFonts w:ascii="Times New Roman"/>
          <w:b w:val="false"/>
          <w:i w:val="false"/>
          <w:color w:val="000000"/>
          <w:sz w:val="28"/>
        </w:rPr>
        <w:t>
      в приложение 1 к Правилам отбора в интегрированной информационной системе на занятие административной государственной должности корпуса "Б" вносятся изменения на казахском языке, текст на русском языке не меняется;</w:t>
      </w:r>
    </w:p>
    <w:bookmarkEnd w:id="267"/>
    <w:bookmarkStart w:name="z368" w:id="2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программах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утвержденных указанным приказом:</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70" w:id="269"/>
    <w:p>
      <w:pPr>
        <w:spacing w:after="0"/>
        <w:ind w:left="0"/>
        <w:jc w:val="both"/>
      </w:pPr>
      <w:r>
        <w:rPr>
          <w:rFonts w:ascii="Times New Roman"/>
          <w:b w:val="false"/>
          <w:i w:val="false"/>
          <w:color w:val="000000"/>
          <w:sz w:val="28"/>
        </w:rPr>
        <w:t xml:space="preserve">
      "1. Настоящие Правила, программы и организация тестирования административных государственных служащих, кандидатов на занятие административных государственных должностей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подпунктом 5) пункта 2 </w:t>
      </w:r>
      <w:r>
        <w:rPr>
          <w:rFonts w:ascii="Times New Roman"/>
          <w:b w:val="false"/>
          <w:i w:val="false"/>
          <w:color w:val="000000"/>
          <w:sz w:val="28"/>
        </w:rPr>
        <w:t>статьи 5</w:t>
      </w:r>
      <w:r>
        <w:rPr>
          <w:rFonts w:ascii="Times New Roman"/>
          <w:b w:val="false"/>
          <w:i w:val="false"/>
          <w:color w:val="000000"/>
          <w:sz w:val="28"/>
        </w:rPr>
        <w:t xml:space="preserve"> и пунктами 3 и 4 </w:t>
      </w:r>
      <w:r>
        <w:rPr>
          <w:rFonts w:ascii="Times New Roman"/>
          <w:b w:val="false"/>
          <w:i w:val="false"/>
          <w:color w:val="000000"/>
          <w:sz w:val="28"/>
        </w:rPr>
        <w:t>статьи 28</w:t>
      </w:r>
      <w:r>
        <w:rPr>
          <w:rFonts w:ascii="Times New Roman"/>
          <w:b w:val="false"/>
          <w:i w:val="false"/>
          <w:color w:val="000000"/>
          <w:sz w:val="28"/>
        </w:rPr>
        <w:t xml:space="preserve"> Закона Республики Казахстан "О государственной службе Республики Казахстан" (далее – Закон) и определяют порядок, программы, организацию тестирования административных государственных служащих, кандидатов на занятие административных государственных должностей (далее – кандидат), а также порядок обжалования результатов тестирования.";</w:t>
      </w:r>
    </w:p>
    <w:bookmarkEnd w:id="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52</w:t>
      </w:r>
      <w:r>
        <w:rPr>
          <w:rFonts w:ascii="Times New Roman"/>
          <w:b w:val="false"/>
          <w:i w:val="false"/>
          <w:color w:val="000000"/>
          <w:sz w:val="28"/>
        </w:rPr>
        <w:t xml:space="preserve"> и 53 изложить в следующей редакции:</w:t>
      </w:r>
    </w:p>
    <w:bookmarkStart w:name="z372" w:id="270"/>
    <w:p>
      <w:pPr>
        <w:spacing w:after="0"/>
        <w:ind w:left="0"/>
        <w:jc w:val="both"/>
      </w:pPr>
      <w:r>
        <w:rPr>
          <w:rFonts w:ascii="Times New Roman"/>
          <w:b w:val="false"/>
          <w:i w:val="false"/>
          <w:color w:val="000000"/>
          <w:sz w:val="28"/>
        </w:rPr>
        <w:t xml:space="preserve">
      "52. Администратор процедуры отбора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270"/>
    <w:bookmarkStart w:name="z373" w:id="271"/>
    <w:p>
      <w:pPr>
        <w:spacing w:after="0"/>
        <w:ind w:left="0"/>
        <w:jc w:val="both"/>
      </w:pPr>
      <w:r>
        <w:rPr>
          <w:rFonts w:ascii="Times New Roman"/>
          <w:b w:val="false"/>
          <w:i w:val="false"/>
          <w:color w:val="000000"/>
          <w:sz w:val="28"/>
        </w:rPr>
        <w:t xml:space="preserve">
      53.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уполномоченным органом в сфере государственной службы направляется оператору информационно-коммуникационной инфраструктуры "электронного правительства", в Единый контакт-центр, согласно </w:t>
      </w:r>
      <w:r>
        <w:rPr>
          <w:rFonts w:ascii="Times New Roman"/>
          <w:b w:val="false"/>
          <w:i w:val="false"/>
          <w:color w:val="000000"/>
          <w:sz w:val="28"/>
        </w:rPr>
        <w:t>подпункту 13)</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а также Администратору процедуры отбора, осуществляющему прием заявлений и выдачу результатов оказания государственной услуги.";</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68</w:t>
      </w:r>
      <w:r>
        <w:rPr>
          <w:rFonts w:ascii="Times New Roman"/>
          <w:b w:val="false"/>
          <w:i w:val="false"/>
          <w:color w:val="000000"/>
          <w:sz w:val="28"/>
        </w:rPr>
        <w:t xml:space="preserve"> изложить в следующей редакции:</w:t>
      </w:r>
    </w:p>
    <w:bookmarkStart w:name="z375" w:id="272"/>
    <w:p>
      <w:pPr>
        <w:spacing w:after="0"/>
        <w:ind w:left="0"/>
        <w:jc w:val="both"/>
      </w:pPr>
      <w:r>
        <w:rPr>
          <w:rFonts w:ascii="Times New Roman"/>
          <w:b w:val="false"/>
          <w:i w:val="false"/>
          <w:color w:val="000000"/>
          <w:sz w:val="28"/>
        </w:rPr>
        <w:t xml:space="preserve">
      "68. Рассмотрение жалоб кандидатов на результаты тестирования осуществляется уполномоченным органом,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 количестве</w:t>
            </w:r>
            <w:r>
              <w:br/>
            </w:r>
            <w:r>
              <w:rPr>
                <w:rFonts w:ascii="Times New Roman"/>
                <w:b w:val="false"/>
                <w:i w:val="false"/>
                <w:color w:val="000000"/>
                <w:sz w:val="20"/>
              </w:rPr>
              <w:t>государственных услуг,</w:t>
            </w:r>
            <w:r>
              <w:br/>
            </w:r>
            <w:r>
              <w:rPr>
                <w:rFonts w:ascii="Times New Roman"/>
                <w:b w:val="false"/>
                <w:i w:val="false"/>
                <w:color w:val="000000"/>
                <w:sz w:val="20"/>
              </w:rPr>
              <w:t>оказанных через</w:t>
            </w:r>
            <w:r>
              <w:br/>
            </w:r>
            <w:r>
              <w:rPr>
                <w:rFonts w:ascii="Times New Roman"/>
                <w:b w:val="false"/>
                <w:i w:val="false"/>
                <w:color w:val="000000"/>
                <w:sz w:val="20"/>
              </w:rPr>
              <w:t>некоммерческое акционерное</w:t>
            </w:r>
            <w:r>
              <w:br/>
            </w:r>
            <w:r>
              <w:rPr>
                <w:rFonts w:ascii="Times New Roman"/>
                <w:b w:val="false"/>
                <w:i w:val="false"/>
                <w:color w:val="000000"/>
                <w:sz w:val="20"/>
              </w:rPr>
              <w:t>общество "Государственная корпорация</w:t>
            </w:r>
            <w:r>
              <w:br/>
            </w:r>
            <w:r>
              <w:rPr>
                <w:rFonts w:ascii="Times New Roman"/>
                <w:b w:val="false"/>
                <w:i w:val="false"/>
                <w:color w:val="000000"/>
                <w:sz w:val="20"/>
              </w:rPr>
              <w:t>"Правительство для граждан"</w:t>
            </w:r>
          </w:p>
        </w:tc>
      </w:tr>
    </w:tbl>
    <w:bookmarkStart w:name="z378" w:id="273"/>
    <w:p>
      <w:pPr>
        <w:spacing w:after="0"/>
        <w:ind w:left="0"/>
        <w:jc w:val="left"/>
      </w:pPr>
      <w:r>
        <w:rPr>
          <w:rFonts w:ascii="Times New Roman"/>
          <w:b/>
          <w:i w:val="false"/>
          <w:color w:val="000000"/>
        </w:rPr>
        <w:t xml:space="preserve"> Пояснение по содержанию аналитической справки и заполнению формы отчета</w:t>
      </w:r>
      <w:r>
        <w:br/>
      </w:r>
      <w:r>
        <w:rPr>
          <w:rFonts w:ascii="Times New Roman"/>
          <w:b/>
          <w:i w:val="false"/>
          <w:color w:val="000000"/>
        </w:rPr>
        <w:t>о количестве государственных услуг, оказанных через некоммерческое акционерное общество</w:t>
      </w:r>
      <w:r>
        <w:br/>
      </w:r>
      <w:r>
        <w:rPr>
          <w:rFonts w:ascii="Times New Roman"/>
          <w:b/>
          <w:i w:val="false"/>
          <w:color w:val="000000"/>
        </w:rPr>
        <w:t>"Государственная корпорация "Правительство для граждан" (2-мк, ежеквартально)</w:t>
      </w:r>
    </w:p>
    <w:bookmarkEnd w:id="273"/>
    <w:bookmarkStart w:name="z379" w:id="274"/>
    <w:p>
      <w:pPr>
        <w:spacing w:after="0"/>
        <w:ind w:left="0"/>
        <w:jc w:val="both"/>
      </w:pPr>
      <w:r>
        <w:rPr>
          <w:rFonts w:ascii="Times New Roman"/>
          <w:b w:val="false"/>
          <w:i w:val="false"/>
          <w:color w:val="000000"/>
          <w:sz w:val="28"/>
        </w:rPr>
        <w:t>
      1. Основной задачей введения Формы отчета о количестве государственных услуг, оказанных через некоммерческое акционерное общество "Государственная корпорация "Правительство для граждан" (далее – Форма отчета) является мониторинг количества государственных услуг, оказанных через некоммерческое акционерное общество "Государственная корпорация "Правительство для граждан".</w:t>
      </w:r>
    </w:p>
    <w:bookmarkEnd w:id="274"/>
    <w:bookmarkStart w:name="z380" w:id="275"/>
    <w:p>
      <w:pPr>
        <w:spacing w:after="0"/>
        <w:ind w:left="0"/>
        <w:jc w:val="both"/>
      </w:pPr>
      <w:r>
        <w:rPr>
          <w:rFonts w:ascii="Times New Roman"/>
          <w:b w:val="false"/>
          <w:i w:val="false"/>
          <w:color w:val="000000"/>
          <w:sz w:val="28"/>
        </w:rPr>
        <w:t>
      2. Форма отчета заполняется и предоставляется вместе с аналитической справкой ежеквартально до 25 числа месяца, следующего за отчетным периодом уполномоченным органом в сфере цифровизации в уполномоченный орган. В последующем собранные данные подлежат консолидированию путем простого сложения значений соответствующих полей Форм отчетов 1-мк, 3-мк и 4-мк.</w:t>
      </w:r>
    </w:p>
    <w:bookmarkEnd w:id="275"/>
    <w:bookmarkStart w:name="z381" w:id="276"/>
    <w:p>
      <w:pPr>
        <w:spacing w:after="0"/>
        <w:ind w:left="0"/>
        <w:jc w:val="both"/>
      </w:pPr>
      <w:r>
        <w:rPr>
          <w:rFonts w:ascii="Times New Roman"/>
          <w:b w:val="false"/>
          <w:i w:val="false"/>
          <w:color w:val="000000"/>
          <w:sz w:val="28"/>
        </w:rPr>
        <w:t>
      3. Форму отчета подписывает исполнитель и руководитель государственного органа, а в случае его отсутствия, лицо, исполняющее его обязанности.</w:t>
      </w:r>
    </w:p>
    <w:bookmarkEnd w:id="276"/>
    <w:bookmarkStart w:name="z382" w:id="277"/>
    <w:p>
      <w:pPr>
        <w:spacing w:after="0"/>
        <w:ind w:left="0"/>
        <w:jc w:val="both"/>
      </w:pPr>
      <w:r>
        <w:rPr>
          <w:rFonts w:ascii="Times New Roman"/>
          <w:b w:val="false"/>
          <w:i w:val="false"/>
          <w:color w:val="000000"/>
          <w:sz w:val="28"/>
        </w:rPr>
        <w:t>
      4. В пункте 1 Формы отчета указываются количественные данные об общем количестве выданных результатов оказания государственных услуг предоставленных в бумажной форме, в том числе предоставленных с нарушением сроков и отказов по причинам, в отчетном периоде в разрезе услугодателей и наименования государственных услуг и подвида государственной услуги.</w:t>
      </w:r>
    </w:p>
    <w:bookmarkEnd w:id="277"/>
    <w:bookmarkStart w:name="z383" w:id="278"/>
    <w:p>
      <w:pPr>
        <w:spacing w:after="0"/>
        <w:ind w:left="0"/>
        <w:jc w:val="both"/>
      </w:pPr>
      <w:r>
        <w:rPr>
          <w:rFonts w:ascii="Times New Roman"/>
          <w:b w:val="false"/>
          <w:i w:val="false"/>
          <w:color w:val="000000"/>
          <w:sz w:val="28"/>
        </w:rPr>
        <w:t>
      5. В пункте 2 Формы отчета указываются количественные данные об общем количестве выданных результатов оказания государственных услуг предоставленных в электронной форме, в том числе предоставленных с нарушением сроков и отказов по причинам, в отчетном периоде в разрезе услугодателей и наименования государственных услуг и подвида государственной услуги.</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проведения общего конкурса</w:t>
            </w:r>
            <w:r>
              <w:br/>
            </w:r>
            <w:r>
              <w:rPr>
                <w:rFonts w:ascii="Times New Roman"/>
                <w:b w:val="false"/>
                <w:i w:val="false"/>
                <w:color w:val="000000"/>
                <w:sz w:val="20"/>
              </w:rPr>
              <w:t>на занятие административной</w:t>
            </w:r>
            <w:r>
              <w:br/>
            </w:r>
            <w:r>
              <w:rPr>
                <w:rFonts w:ascii="Times New Roman"/>
                <w:b w:val="false"/>
                <w:i w:val="false"/>
                <w:color w:val="000000"/>
                <w:sz w:val="20"/>
              </w:rPr>
              <w:t>государственной должности</w:t>
            </w:r>
            <w:r>
              <w:br/>
            </w:r>
            <w:r>
              <w:rPr>
                <w:rFonts w:ascii="Times New Roman"/>
                <w:b w:val="false"/>
                <w:i w:val="false"/>
                <w:color w:val="000000"/>
                <w:sz w:val="20"/>
              </w:rPr>
              <w:t>корпуса "Б"</w:t>
            </w:r>
          </w:p>
        </w:tc>
      </w:tr>
    </w:tbl>
    <w:bookmarkStart w:name="z386" w:id="279"/>
    <w:p>
      <w:pPr>
        <w:spacing w:after="0"/>
        <w:ind w:left="0"/>
        <w:jc w:val="left"/>
      </w:pPr>
      <w:r>
        <w:rPr>
          <w:rFonts w:ascii="Times New Roman"/>
          <w:b/>
          <w:i w:val="false"/>
          <w:color w:val="000000"/>
        </w:rPr>
        <w:t xml:space="preserve"> Перечень руководящих административных государственных должностей корпуса "Б"</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"Б"</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 Администрация Президента Республики Казахстан, Аппарат Совета Безопасности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В</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Аппарата Национального центра по правам человека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председателя комитета Агентства Республики Казахстан по атомной энергии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структурного подразделения</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 Аппарата Правительства Республики Казахстан, аппаратов Палат Парламента Республики Казахстан, Аппарата Конституционного Суда Республики Казахстан, Судебной администрации Республики Казахстан, Аппарата Высшего Судебного Совета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 (службы) Агентства Республики Казахстан по делам государственной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Генеральной прокуратуры Республики Казахстан, Агентства Республики Казахстан по финансовому мониторингу, Агентства Республики Казахстан по атомной энергии и его ведомства, Высшей аудиторской палаты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С</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председателя Комитета центрального исполнительного органа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департамента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Поверенный в делах</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постоянного представителя при международной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Генеральный консул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Советник-посланник загранучреждения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Пресс-секретарь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директора департамента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 – руководитель консульства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таможни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Уполномоченного по правам человека в Республике Казахстан</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таможни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секретариатом Совета по этике Агентства Республики Казахстан по делам государственной службы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 территориального органа Агентства Республики Казахстан по делам государственной службы, Агентства Республики Казахстан по финансовому мониторингу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таможенного поста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территориального отдела – старший судебный исполнитель</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таможенного поста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районного территориального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Администратора районного и приравненного к нему суда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районного территориального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Администратора районного и приравненного к нему суда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 районного территориального управления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маслихата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ревизионных комиссий областей, городов республиканского значения, столицы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аппарата акима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аппарата маслихата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Секретариатом Ассамблеи народа Казахстана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акимов районов, районов в городе и городов областного 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акима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 общего</w:t>
            </w:r>
            <w:r>
              <w:br/>
            </w:r>
            <w:r>
              <w:rPr>
                <w:rFonts w:ascii="Times New Roman"/>
                <w:b w:val="false"/>
                <w:i w:val="false"/>
                <w:color w:val="000000"/>
                <w:sz w:val="20"/>
              </w:rPr>
              <w:t>конкурса на занятие</w:t>
            </w:r>
            <w:r>
              <w:br/>
            </w:r>
            <w:r>
              <w:rPr>
                <w:rFonts w:ascii="Times New Roman"/>
                <w:b w:val="false"/>
                <w:i w:val="false"/>
                <w:color w:val="000000"/>
                <w:sz w:val="20"/>
              </w:rPr>
              <w:t>административной</w:t>
            </w:r>
            <w:r>
              <w:br/>
            </w:r>
            <w:r>
              <w:rPr>
                <w:rFonts w:ascii="Times New Roman"/>
                <w:b w:val="false"/>
                <w:i w:val="false"/>
                <w:color w:val="000000"/>
                <w:sz w:val="20"/>
              </w:rPr>
              <w:t>государственной должности</w:t>
            </w:r>
            <w:r>
              <w:br/>
            </w:r>
            <w:r>
              <w:rPr>
                <w:rFonts w:ascii="Times New Roman"/>
                <w:b w:val="false"/>
                <w:i w:val="false"/>
                <w:color w:val="000000"/>
                <w:sz w:val="20"/>
              </w:rPr>
              <w:t>корпуса "Б"</w:t>
            </w:r>
          </w:p>
        </w:tc>
      </w:tr>
    </w:tbl>
    <w:bookmarkStart w:name="z389" w:id="280"/>
    <w:p>
      <w:pPr>
        <w:spacing w:after="0"/>
        <w:ind w:left="0"/>
        <w:jc w:val="left"/>
      </w:pPr>
      <w:r>
        <w:rPr>
          <w:rFonts w:ascii="Times New Roman"/>
          <w:b/>
          <w:i w:val="false"/>
          <w:color w:val="000000"/>
        </w:rPr>
        <w:t xml:space="preserve"> Методика оценки</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личных качеств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 Оценка написания эссе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оценка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собеседования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оценке личных качеств для руководящих должностей вычисляется по следующей формуле: О= О1+О2+О3+О4+О5+О6+О7+О+8+О9+О10/10 где: О – итоговый балл; О1-О10– балл по каждой компетенции. 10- коэффициент приведения к 5 баллам. Итоговый балл по оценке личных качеств для не руководящих должностей вычисляется по следующей формуле: О = О1+О2+О3+О4+О5+О6+О7/7 где: О – итоговый балл; О1-О7– балл по каждой компетенции. 7- коэффициент приведения к 5 баллам. Итоговый балл по оценке личных качеств для низовых должностей вычисляется по следующей формуле О= (IQ/6); О-итоговый балл; IQ-результаты теста на поведенческие и когнитивные способности; 6- коэффициент приведения к 5 баллам.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баллов – кандидат не написал либо не раскрыл тему эссе (показывает незнание вопроса); 1 – 2 балла – кандидат частично раскрыл тему эссе (обладает общими знаниями и пониманием соответствующей отрасли); 3 – 4 балла – кандидат хорошо раскрыл тему эссе (обладает широкими знаниями и пониманием соответствующей отрасли, очень хорошим уровнем независимого и критического анализа); 5 баллов – кандидат полностью раскрыл тему эссе (обладает глубокими знаниями и пониманием соответствующей отрасли, высоким уровнем независимого и критического анализа, предлагает меры по совершенствованию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практической оценке, вычисляется по следующей формуле: П=П1+П2 где: П – итоговый балл; П1 – оценка за первое задание от 0-5 баллов; П2 – оценка за второе задание от 0-5 баллов; Для не руководящих должностей: 0 баллов – задание практически не выполнено, результат не соответствует поставленной задаче, ошибки носят грубый характер; 1-2 балла – задание выполнено не полностью, допущены существенные ошибки, недостаточная логика и структура; 2-3 балла – задание выполнено почти полностью, возможны незначительные неточности, влияющие на общий результат, структура и оформление на хорошем уровне; 4-5 баллов – задание выполнено полностью, результат демонстрирует аккуратность и практическую ценность. Для низовых должностей: 0 баллов – задание практически не выполнено, результат не соответствует поставленной задаче, допущены грубые ошибки. 1-2 балл – задание выполнено не полностью, допущены существенные ошибки, недостаточная логика и структура; 2-3 балла – задание выполнено почти полностью, структура и логика на хорошем уровне, кандидат дает развернутые ответы; 4-5 баллов – задание выполнено полностью, структура и логика на высоком уровне, кандидат демонстрирует широту кругозора, приводит убедительные доводы и обоснования.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баллов – кандидат не ответил на вопрос</w:t>
            </w:r>
          </w:p>
          <w:p>
            <w:pPr>
              <w:spacing w:after="20"/>
              <w:ind w:left="20"/>
              <w:jc w:val="both"/>
            </w:pPr>
            <w:r>
              <w:rPr>
                <w:rFonts w:ascii="Times New Roman"/>
                <w:b w:val="false"/>
                <w:i w:val="false"/>
                <w:color w:val="000000"/>
                <w:sz w:val="20"/>
              </w:rPr>
              <w:t>1-2 балл – кандидат имеет общее представление о теме заданного вопроса;</w:t>
            </w:r>
          </w:p>
          <w:p>
            <w:pPr>
              <w:spacing w:after="20"/>
              <w:ind w:left="20"/>
              <w:jc w:val="both"/>
            </w:pPr>
            <w:r>
              <w:rPr>
                <w:rFonts w:ascii="Times New Roman"/>
                <w:b w:val="false"/>
                <w:i w:val="false"/>
                <w:color w:val="000000"/>
                <w:sz w:val="20"/>
              </w:rPr>
              <w:t>2-3 балла – кандидат хорошо владеет темой заданного вопроса;</w:t>
            </w:r>
          </w:p>
          <w:p>
            <w:pPr>
              <w:spacing w:after="20"/>
              <w:ind w:left="20"/>
              <w:jc w:val="both"/>
            </w:pPr>
            <w:r>
              <w:rPr>
                <w:rFonts w:ascii="Times New Roman"/>
                <w:b w:val="false"/>
                <w:i w:val="false"/>
                <w:color w:val="000000"/>
                <w:sz w:val="20"/>
              </w:rPr>
              <w:t>4-5 балла – кандидат полностью владеет темой заданного вопроса.</w:t>
            </w:r>
          </w:p>
        </w:tc>
      </w:tr>
    </w:tbl>
    <w:p>
      <w:pPr>
        <w:spacing w:after="0"/>
        <w:ind w:left="0"/>
        <w:jc w:val="both"/>
      </w:pPr>
      <w:bookmarkStart w:name="z390" w:id="281"/>
      <w:r>
        <w:rPr>
          <w:rFonts w:ascii="Times New Roman"/>
          <w:b w:val="false"/>
          <w:i w:val="false"/>
          <w:color w:val="000000"/>
          <w:sz w:val="28"/>
        </w:rPr>
        <w:t>
      Итоговый балл по общему конкурсу определяется по следующей формуле:</w:t>
      </w:r>
    </w:p>
    <w:bookmarkEnd w:id="281"/>
    <w:p>
      <w:pPr>
        <w:spacing w:after="0"/>
        <w:ind w:left="0"/>
        <w:jc w:val="both"/>
      </w:pPr>
      <w:r>
        <w:rPr>
          <w:rFonts w:ascii="Times New Roman"/>
          <w:b w:val="false"/>
          <w:i w:val="false"/>
          <w:color w:val="000000"/>
          <w:sz w:val="28"/>
        </w:rPr>
        <w:t>Для руководящих должностей:</w:t>
      </w:r>
    </w:p>
    <w:p>
      <w:pPr>
        <w:spacing w:after="0"/>
        <w:ind w:left="0"/>
        <w:jc w:val="both"/>
      </w:pPr>
      <w:r>
        <w:rPr>
          <w:rFonts w:ascii="Times New Roman"/>
          <w:b w:val="false"/>
          <w:i w:val="false"/>
          <w:color w:val="000000"/>
          <w:sz w:val="28"/>
        </w:rPr>
        <w:t>И=0,4*О+0,4*Э +0,2*С;</w:t>
      </w:r>
    </w:p>
    <w:p>
      <w:pPr>
        <w:spacing w:after="0"/>
        <w:ind w:left="0"/>
        <w:jc w:val="both"/>
      </w:pPr>
      <w:r>
        <w:rPr>
          <w:rFonts w:ascii="Times New Roman"/>
          <w:b w:val="false"/>
          <w:i w:val="false"/>
          <w:color w:val="000000"/>
          <w:sz w:val="28"/>
        </w:rPr>
        <w:t>где:</w:t>
      </w:r>
    </w:p>
    <w:p>
      <w:pPr>
        <w:spacing w:after="0"/>
        <w:ind w:left="0"/>
        <w:jc w:val="both"/>
      </w:pPr>
      <w:r>
        <w:rPr>
          <w:rFonts w:ascii="Times New Roman"/>
          <w:b w:val="false"/>
          <w:i w:val="false"/>
          <w:color w:val="000000"/>
          <w:sz w:val="28"/>
        </w:rPr>
        <w:t>И – итоговый балл по результатам общего конкурса;</w:t>
      </w:r>
    </w:p>
    <w:p>
      <w:pPr>
        <w:spacing w:after="0"/>
        <w:ind w:left="0"/>
        <w:jc w:val="both"/>
      </w:pPr>
      <w:r>
        <w:rPr>
          <w:rFonts w:ascii="Times New Roman"/>
          <w:b w:val="false"/>
          <w:i w:val="false"/>
          <w:color w:val="000000"/>
          <w:sz w:val="28"/>
        </w:rPr>
        <w:t>О – результаты оценки личных качеств;</w:t>
      </w:r>
    </w:p>
    <w:p>
      <w:pPr>
        <w:spacing w:after="0"/>
        <w:ind w:left="0"/>
        <w:jc w:val="both"/>
      </w:pPr>
      <w:r>
        <w:rPr>
          <w:rFonts w:ascii="Times New Roman"/>
          <w:b w:val="false"/>
          <w:i w:val="false"/>
          <w:color w:val="000000"/>
          <w:sz w:val="28"/>
        </w:rPr>
        <w:t>Э – результаты оценки написания "эссе";</w:t>
      </w:r>
    </w:p>
    <w:p>
      <w:pPr>
        <w:spacing w:after="0"/>
        <w:ind w:left="0"/>
        <w:jc w:val="both"/>
      </w:pPr>
      <w:r>
        <w:rPr>
          <w:rFonts w:ascii="Times New Roman"/>
          <w:b w:val="false"/>
          <w:i w:val="false"/>
          <w:color w:val="000000"/>
          <w:sz w:val="28"/>
        </w:rPr>
        <w:t>С – результаты собеседования;</w:t>
      </w:r>
    </w:p>
    <w:p>
      <w:pPr>
        <w:spacing w:after="0"/>
        <w:ind w:left="0"/>
        <w:jc w:val="both"/>
      </w:pPr>
      <w:r>
        <w:rPr>
          <w:rFonts w:ascii="Times New Roman"/>
          <w:b w:val="false"/>
          <w:i w:val="false"/>
          <w:color w:val="000000"/>
          <w:sz w:val="28"/>
        </w:rPr>
        <w:t>0,4 – весовой коэффициент оценки личных качеств (40 процентов).</w:t>
      </w:r>
    </w:p>
    <w:p>
      <w:pPr>
        <w:spacing w:after="0"/>
        <w:ind w:left="0"/>
        <w:jc w:val="both"/>
      </w:pPr>
      <w:r>
        <w:rPr>
          <w:rFonts w:ascii="Times New Roman"/>
          <w:b w:val="false"/>
          <w:i w:val="false"/>
          <w:color w:val="000000"/>
          <w:sz w:val="28"/>
        </w:rPr>
        <w:t>0,4 – весовой коэффициент оценки написания "эссе" (40 процентов).</w:t>
      </w:r>
    </w:p>
    <w:p>
      <w:pPr>
        <w:spacing w:after="0"/>
        <w:ind w:left="0"/>
        <w:jc w:val="both"/>
      </w:pPr>
      <w:r>
        <w:rPr>
          <w:rFonts w:ascii="Times New Roman"/>
          <w:b w:val="false"/>
          <w:i w:val="false"/>
          <w:color w:val="000000"/>
          <w:sz w:val="28"/>
        </w:rPr>
        <w:t>0,2 – весовой коэффициент оценки собеседования (20 процентов).</w:t>
      </w:r>
    </w:p>
    <w:p>
      <w:pPr>
        <w:spacing w:after="0"/>
        <w:ind w:left="0"/>
        <w:jc w:val="both"/>
      </w:pPr>
      <w:r>
        <w:rPr>
          <w:rFonts w:ascii="Times New Roman"/>
          <w:b w:val="false"/>
          <w:i w:val="false"/>
          <w:color w:val="000000"/>
          <w:sz w:val="28"/>
        </w:rPr>
        <w:t>Для не руководящих и низовых должностей:</w:t>
      </w:r>
    </w:p>
    <w:p>
      <w:pPr>
        <w:spacing w:after="0"/>
        <w:ind w:left="0"/>
        <w:jc w:val="both"/>
      </w:pPr>
      <w:r>
        <w:rPr>
          <w:rFonts w:ascii="Times New Roman"/>
          <w:b w:val="false"/>
          <w:i w:val="false"/>
          <w:color w:val="000000"/>
          <w:sz w:val="28"/>
        </w:rPr>
        <w:t>И=0,3*О+0,7*П;</w:t>
      </w:r>
    </w:p>
    <w:p>
      <w:pPr>
        <w:spacing w:after="0"/>
        <w:ind w:left="0"/>
        <w:jc w:val="both"/>
      </w:pPr>
      <w:r>
        <w:rPr>
          <w:rFonts w:ascii="Times New Roman"/>
          <w:b w:val="false"/>
          <w:i w:val="false"/>
          <w:color w:val="000000"/>
          <w:sz w:val="28"/>
        </w:rPr>
        <w:t>где:</w:t>
      </w:r>
    </w:p>
    <w:p>
      <w:pPr>
        <w:spacing w:after="0"/>
        <w:ind w:left="0"/>
        <w:jc w:val="both"/>
      </w:pPr>
      <w:r>
        <w:rPr>
          <w:rFonts w:ascii="Times New Roman"/>
          <w:b w:val="false"/>
          <w:i w:val="false"/>
          <w:color w:val="000000"/>
          <w:sz w:val="28"/>
        </w:rPr>
        <w:t>И – итоговый балл по результатам общего конкурса;</w:t>
      </w:r>
    </w:p>
    <w:p>
      <w:pPr>
        <w:spacing w:after="0"/>
        <w:ind w:left="0"/>
        <w:jc w:val="both"/>
      </w:pPr>
      <w:r>
        <w:rPr>
          <w:rFonts w:ascii="Times New Roman"/>
          <w:b w:val="false"/>
          <w:i w:val="false"/>
          <w:color w:val="000000"/>
          <w:sz w:val="28"/>
        </w:rPr>
        <w:t>О – результаты оценки личных качеств;</w:t>
      </w:r>
    </w:p>
    <w:p>
      <w:pPr>
        <w:spacing w:after="0"/>
        <w:ind w:left="0"/>
        <w:jc w:val="both"/>
      </w:pPr>
      <w:r>
        <w:rPr>
          <w:rFonts w:ascii="Times New Roman"/>
          <w:b w:val="false"/>
          <w:i w:val="false"/>
          <w:color w:val="000000"/>
          <w:sz w:val="28"/>
        </w:rPr>
        <w:t>П – результаты практической оценки;</w:t>
      </w:r>
    </w:p>
    <w:p>
      <w:pPr>
        <w:spacing w:after="0"/>
        <w:ind w:left="0"/>
        <w:jc w:val="both"/>
      </w:pPr>
      <w:r>
        <w:rPr>
          <w:rFonts w:ascii="Times New Roman"/>
          <w:b w:val="false"/>
          <w:i w:val="false"/>
          <w:color w:val="000000"/>
          <w:sz w:val="28"/>
        </w:rPr>
        <w:t>0,3 – весовой коэффициент оценки личных качеств (30 процентов);</w:t>
      </w:r>
    </w:p>
    <w:p>
      <w:pPr>
        <w:spacing w:after="0"/>
        <w:ind w:left="0"/>
        <w:jc w:val="both"/>
      </w:pPr>
      <w:r>
        <w:rPr>
          <w:rFonts w:ascii="Times New Roman"/>
          <w:b w:val="false"/>
          <w:i w:val="false"/>
          <w:color w:val="000000"/>
          <w:sz w:val="28"/>
        </w:rPr>
        <w:t>0,7 – весовой коэффициент практической оценки (70 процентов).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программам и организации</w:t>
            </w:r>
            <w:r>
              <w:br/>
            </w:r>
            <w:r>
              <w:rPr>
                <w:rFonts w:ascii="Times New Roman"/>
                <w:b w:val="false"/>
                <w:i w:val="false"/>
                <w:color w:val="000000"/>
                <w:sz w:val="20"/>
              </w:rPr>
              <w:t>тестирования административных</w:t>
            </w:r>
            <w:r>
              <w:br/>
            </w:r>
            <w:r>
              <w:rPr>
                <w:rFonts w:ascii="Times New Roman"/>
                <w:b w:val="false"/>
                <w:i w:val="false"/>
                <w:color w:val="000000"/>
                <w:sz w:val="20"/>
              </w:rPr>
              <w:t>государственных служащих,</w:t>
            </w:r>
            <w:r>
              <w:br/>
            </w:r>
            <w:r>
              <w:rPr>
                <w:rFonts w:ascii="Times New Roman"/>
                <w:b w:val="false"/>
                <w:i w:val="false"/>
                <w:color w:val="000000"/>
                <w:sz w:val="20"/>
              </w:rPr>
              <w:t>кандидатов на занятие</w:t>
            </w:r>
            <w:r>
              <w:br/>
            </w:r>
            <w:r>
              <w:rPr>
                <w:rFonts w:ascii="Times New Roman"/>
                <w:b w:val="false"/>
                <w:i w:val="false"/>
                <w:color w:val="000000"/>
                <w:sz w:val="20"/>
              </w:rPr>
              <w:t>административных</w:t>
            </w:r>
            <w:r>
              <w:br/>
            </w:r>
            <w:r>
              <w:rPr>
                <w:rFonts w:ascii="Times New Roman"/>
                <w:b w:val="false"/>
                <w:i w:val="false"/>
                <w:color w:val="000000"/>
                <w:sz w:val="20"/>
              </w:rPr>
              <w:t>государственных должностей</w:t>
            </w:r>
          </w:p>
        </w:tc>
      </w:tr>
    </w:tbl>
    <w:bookmarkStart w:name="z393" w:id="282"/>
    <w:p>
      <w:pPr>
        <w:spacing w:after="0"/>
        <w:ind w:left="0"/>
        <w:jc w:val="left"/>
      </w:pPr>
      <w:r>
        <w:rPr>
          <w:rFonts w:ascii="Times New Roman"/>
          <w:b/>
          <w:i w:val="false"/>
          <w:color w:val="000000"/>
        </w:rPr>
        <w:t xml:space="preserve"> СЕРТИФИКАТ</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удостоверяет о том, что ____________________________</w:t>
            </w:r>
          </w:p>
          <w:p>
            <w:pPr>
              <w:spacing w:after="20"/>
              <w:ind w:left="20"/>
              <w:jc w:val="both"/>
            </w:pPr>
            <w:r>
              <w:rPr>
                <w:rFonts w:ascii="Times New Roman"/>
                <w:b w:val="false"/>
                <w:i w:val="false"/>
                <w:color w:val="000000"/>
                <w:sz w:val="20"/>
              </w:rPr>
              <w:t>(фамилия, имя и отчество (при его наличии) кандидата)</w:t>
            </w:r>
          </w:p>
          <w:p>
            <w:pPr>
              <w:spacing w:after="20"/>
              <w:ind w:left="20"/>
              <w:jc w:val="both"/>
            </w:pPr>
            <w:r>
              <w:rPr>
                <w:rFonts w:ascii="Times New Roman"/>
                <w:b w:val="false"/>
                <w:i w:val="false"/>
                <w:color w:val="000000"/>
                <w:sz w:val="20"/>
              </w:rPr>
              <w:t>прошел(а) "____" ______________ 20 __ года тестирование на знание</w:t>
            </w:r>
          </w:p>
          <w:p>
            <w:pPr>
              <w:spacing w:after="20"/>
              <w:ind w:left="20"/>
              <w:jc w:val="both"/>
            </w:pPr>
            <w:r>
              <w:rPr>
                <w:rFonts w:ascii="Times New Roman"/>
                <w:b w:val="false"/>
                <w:i w:val="false"/>
                <w:color w:val="000000"/>
                <w:sz w:val="20"/>
              </w:rPr>
              <w:t>государственного языка и законодательства Республики Казахстан на занятие</w:t>
            </w:r>
          </w:p>
          <w:p>
            <w:pPr>
              <w:spacing w:after="20"/>
              <w:ind w:left="20"/>
              <w:jc w:val="both"/>
            </w:pPr>
            <w:r>
              <w:rPr>
                <w:rFonts w:ascii="Times New Roman"/>
                <w:b w:val="false"/>
                <w:i w:val="false"/>
                <w:color w:val="000000"/>
                <w:sz w:val="20"/>
              </w:rPr>
              <w:t>административной государственной должности корпуса "Б"</w:t>
            </w:r>
          </w:p>
          <w:p>
            <w:pPr>
              <w:spacing w:after="20"/>
              <w:ind w:left="20"/>
              <w:jc w:val="both"/>
            </w:pPr>
            <w:r>
              <w:rPr>
                <w:rFonts w:ascii="Times New Roman"/>
                <w:b w:val="false"/>
                <w:i w:val="false"/>
                <w:color w:val="000000"/>
                <w:sz w:val="20"/>
              </w:rPr>
              <w:t>государственных органов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557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155700" cy="1485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вопросов/заданий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прохождения тестирования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правильных ответов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283"/>
    <w:p>
      <w:pPr>
        <w:spacing w:after="0"/>
        <w:ind w:left="0"/>
        <w:jc w:val="both"/>
      </w:pPr>
      <w:r>
        <w:rPr>
          <w:rFonts w:ascii="Times New Roman"/>
          <w:b w:val="false"/>
          <w:i w:val="false"/>
          <w:color w:val="000000"/>
          <w:sz w:val="28"/>
        </w:rPr>
        <w:t>
      Срок действия сертификата составляет один год со дня прохождения тестирования.</w:t>
      </w:r>
    </w:p>
    <w:bookmarkEnd w:id="283"/>
    <w:bookmarkStart w:name="z395" w:id="284"/>
    <w:p>
      <w:pPr>
        <w:spacing w:after="0"/>
        <w:ind w:left="0"/>
        <w:jc w:val="both"/>
      </w:pPr>
      <w:r>
        <w:rPr>
          <w:rFonts w:ascii="Times New Roman"/>
          <w:b w:val="false"/>
          <w:i w:val="false"/>
          <w:color w:val="000000"/>
          <w:sz w:val="28"/>
        </w:rPr>
        <w:t>
      Данный сертификат действителен для участия в конкурсе на занятие административной государственной должности корпуса "Б" в интегрированной цифровой системе.</w:t>
      </w:r>
    </w:p>
    <w:bookmarkEnd w:id="284"/>
    <w:bookmarkStart w:name="z396"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10922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922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7" w:id="286"/>
    <w:p>
      <w:pPr>
        <w:spacing w:after="0"/>
        <w:ind w:left="0"/>
        <w:jc w:val="both"/>
      </w:pPr>
      <w:r>
        <w:rPr>
          <w:rFonts w:ascii="Times New Roman"/>
          <w:b w:val="false"/>
          <w:i w:val="false"/>
          <w:color w:val="000000"/>
          <w:sz w:val="28"/>
        </w:rPr>
        <w:t>
      "____" _____________ 20 __ год.</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r>
              <w:br/>
            </w:r>
            <w:r>
              <w:rPr>
                <w:rFonts w:ascii="Times New Roman"/>
                <w:b w:val="false"/>
                <w:i w:val="false"/>
                <w:color w:val="000000"/>
                <w:sz w:val="20"/>
              </w:rPr>
              <w:t>некоторых приказов,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программам и организации</w:t>
            </w:r>
            <w:r>
              <w:br/>
            </w:r>
            <w:r>
              <w:rPr>
                <w:rFonts w:ascii="Times New Roman"/>
                <w:b w:val="false"/>
                <w:i w:val="false"/>
                <w:color w:val="000000"/>
                <w:sz w:val="20"/>
              </w:rPr>
              <w:t>тестирования административных</w:t>
            </w:r>
            <w:r>
              <w:br/>
            </w:r>
            <w:r>
              <w:rPr>
                <w:rFonts w:ascii="Times New Roman"/>
                <w:b w:val="false"/>
                <w:i w:val="false"/>
                <w:color w:val="000000"/>
                <w:sz w:val="20"/>
              </w:rPr>
              <w:t>государственных служащих,</w:t>
            </w:r>
            <w:r>
              <w:br/>
            </w:r>
            <w:r>
              <w:rPr>
                <w:rFonts w:ascii="Times New Roman"/>
                <w:b w:val="false"/>
                <w:i w:val="false"/>
                <w:color w:val="000000"/>
                <w:sz w:val="20"/>
              </w:rPr>
              <w:t>кандидатов на занятие</w:t>
            </w:r>
            <w:r>
              <w:br/>
            </w:r>
            <w:r>
              <w:rPr>
                <w:rFonts w:ascii="Times New Roman"/>
                <w:b w:val="false"/>
                <w:i w:val="false"/>
                <w:color w:val="000000"/>
                <w:sz w:val="20"/>
              </w:rPr>
              <w:t>административных</w:t>
            </w:r>
            <w:r>
              <w:br/>
            </w:r>
            <w:r>
              <w:rPr>
                <w:rFonts w:ascii="Times New Roman"/>
                <w:b w:val="false"/>
                <w:i w:val="false"/>
                <w:color w:val="000000"/>
                <w:sz w:val="20"/>
              </w:rPr>
              <w:t>государственных должностей</w:t>
            </w:r>
          </w:p>
        </w:tc>
      </w:tr>
    </w:tbl>
    <w:bookmarkStart w:name="z400" w:id="287"/>
    <w:p>
      <w:pPr>
        <w:spacing w:after="0"/>
        <w:ind w:left="0"/>
        <w:jc w:val="left"/>
      </w:pPr>
      <w:r>
        <w:rPr>
          <w:rFonts w:ascii="Times New Roman"/>
          <w:b/>
          <w:i w:val="false"/>
          <w:color w:val="000000"/>
        </w:rPr>
        <w:t xml:space="preserve"> Программы тестирования на оценку личных качеств кандидатов на занятия должности корпуса "Б"</w:t>
      </w:r>
    </w:p>
    <w:bookmarkEnd w:id="287"/>
    <w:bookmarkStart w:name="z401" w:id="288"/>
    <w:p>
      <w:pPr>
        <w:spacing w:after="0"/>
        <w:ind w:left="0"/>
        <w:jc w:val="both"/>
      </w:pPr>
      <w:r>
        <w:rPr>
          <w:rFonts w:ascii="Times New Roman"/>
          <w:b w:val="false"/>
          <w:i w:val="false"/>
          <w:color w:val="000000"/>
          <w:sz w:val="28"/>
        </w:rPr>
        <w:t>
      Программы тестирования на оценку личных качеств кандидатов на должности корпуса "Б" (за исключением низовых административных государственных должностей корпуса "Б") включают тесты на определение следующих компетенций:</w:t>
      </w:r>
    </w:p>
    <w:bookmarkEnd w:id="288"/>
    <w:bookmarkStart w:name="z402" w:id="289"/>
    <w:p>
      <w:pPr>
        <w:spacing w:after="0"/>
        <w:ind w:left="0"/>
        <w:jc w:val="both"/>
      </w:pPr>
      <w:r>
        <w:rPr>
          <w:rFonts w:ascii="Times New Roman"/>
          <w:b w:val="false"/>
          <w:i w:val="false"/>
          <w:color w:val="000000"/>
          <w:sz w:val="28"/>
        </w:rPr>
        <w:t>
      проактивность (12 заданий); коммуникативность (12 заданий); аналитическое мышление (12 заданий); стратегическое мышление (12 заданий); лидерство (12 заданий); этичность (12 заданий); ориентация на результат (12 заданий); нетерпимость к коррупции (12 заданий); ответственность (12 заданий); управление деятельностью (12 заданий).</w:t>
      </w:r>
    </w:p>
    <w:bookmarkEnd w:id="289"/>
    <w:bookmarkStart w:name="z403" w:id="290"/>
    <w:p>
      <w:pPr>
        <w:spacing w:after="0"/>
        <w:ind w:left="0"/>
        <w:jc w:val="both"/>
      </w:pPr>
      <w:r>
        <w:rPr>
          <w:rFonts w:ascii="Times New Roman"/>
          <w:b w:val="false"/>
          <w:i w:val="false"/>
          <w:color w:val="000000"/>
          <w:sz w:val="28"/>
        </w:rPr>
        <w:t>
      Первая программа предназначена для руководящих административных государственных должностей категорий А-1, В-1, В-2, В-3, B-4, С-1, С-2, С-3, С-О-1, С-О-2, С-О-3, С-О-4, С-R-1, C-R-2, C-R-3, D-1, D-2, D-3, D-О-1, D-О-2, D-О-3, D-R-1, D-R-2, D-R-3, Е-1, Е-2, Е-3, E-R-1, E-R-2, E-R-3, E-G-1, E-G-2 и включает тесты на определение следующих компетенций:</w:t>
      </w:r>
    </w:p>
    <w:bookmarkEnd w:id="290"/>
    <w:bookmarkStart w:name="z404" w:id="291"/>
    <w:p>
      <w:pPr>
        <w:spacing w:after="0"/>
        <w:ind w:left="0"/>
        <w:jc w:val="both"/>
      </w:pPr>
      <w:r>
        <w:rPr>
          <w:rFonts w:ascii="Times New Roman"/>
          <w:b w:val="false"/>
          <w:i w:val="false"/>
          <w:color w:val="000000"/>
          <w:sz w:val="28"/>
        </w:rPr>
        <w:t>
      проактивность; коммуникативность; аналитическое мышление; стратегическое мышление; лидерство; этичность; ориентация на результат; нетерпимость к коррупции; ответственность; управление деятельностью.</w:t>
      </w:r>
    </w:p>
    <w:bookmarkEnd w:id="291"/>
    <w:bookmarkStart w:name="z405" w:id="292"/>
    <w:p>
      <w:pPr>
        <w:spacing w:after="0"/>
        <w:ind w:left="0"/>
        <w:jc w:val="both"/>
      </w:pPr>
      <w:r>
        <w:rPr>
          <w:rFonts w:ascii="Times New Roman"/>
          <w:b w:val="false"/>
          <w:i w:val="false"/>
          <w:color w:val="000000"/>
          <w:sz w:val="28"/>
        </w:rPr>
        <w:t>
      Значение прохождения тестирования составляет не менее 30 баллов, в том числе не менее 2,5 балла по каждой компетенции.</w:t>
      </w:r>
    </w:p>
    <w:bookmarkEnd w:id="292"/>
    <w:bookmarkStart w:name="z406" w:id="293"/>
    <w:p>
      <w:pPr>
        <w:spacing w:after="0"/>
        <w:ind w:left="0"/>
        <w:jc w:val="both"/>
      </w:pPr>
      <w:r>
        <w:rPr>
          <w:rFonts w:ascii="Times New Roman"/>
          <w:b w:val="false"/>
          <w:i w:val="false"/>
          <w:color w:val="000000"/>
          <w:sz w:val="28"/>
        </w:rPr>
        <w:t>
      Вторая программа предназначена для не руководящих административных государственных должностей категорий А-2, А-3, А-4, А-5, В-2, В-3, В-4, B-5, С-3, С-4, С-О-4, D-3, D-4, и включает тесты на определение следующих компетенций:</w:t>
      </w:r>
    </w:p>
    <w:bookmarkEnd w:id="293"/>
    <w:bookmarkStart w:name="z407" w:id="294"/>
    <w:p>
      <w:pPr>
        <w:spacing w:after="0"/>
        <w:ind w:left="0"/>
        <w:jc w:val="both"/>
      </w:pPr>
      <w:r>
        <w:rPr>
          <w:rFonts w:ascii="Times New Roman"/>
          <w:b w:val="false"/>
          <w:i w:val="false"/>
          <w:color w:val="000000"/>
          <w:sz w:val="28"/>
        </w:rPr>
        <w:t>
      проактивность; коммуникативность; аналитическое мышление; этичность; ориентация на результат; нетерпимость к коррупции; ответственность.</w:t>
      </w:r>
    </w:p>
    <w:bookmarkEnd w:id="294"/>
    <w:bookmarkStart w:name="z408" w:id="295"/>
    <w:p>
      <w:pPr>
        <w:spacing w:after="0"/>
        <w:ind w:left="0"/>
        <w:jc w:val="both"/>
      </w:pPr>
      <w:r>
        <w:rPr>
          <w:rFonts w:ascii="Times New Roman"/>
          <w:b w:val="false"/>
          <w:i w:val="false"/>
          <w:color w:val="000000"/>
          <w:sz w:val="28"/>
        </w:rPr>
        <w:t>
      Значение прохождения тестирования составляет не менее 20 баллов, в том числе не менее 2,5 балла по каждой компетенции.</w:t>
      </w:r>
    </w:p>
    <w:bookmarkEnd w:id="295"/>
    <w:bookmarkStart w:name="z409" w:id="296"/>
    <w:p>
      <w:pPr>
        <w:spacing w:after="0"/>
        <w:ind w:left="0"/>
        <w:jc w:val="both"/>
      </w:pPr>
      <w:r>
        <w:rPr>
          <w:rFonts w:ascii="Times New Roman"/>
          <w:b w:val="false"/>
          <w:i w:val="false"/>
          <w:color w:val="000000"/>
          <w:sz w:val="28"/>
        </w:rPr>
        <w:t>
      Третья программа предназначена для низовых административных государственных должностей корпуса "Б", не требующих опыта работы, категорий B-6, C-5, C-O-5, C-O-6, C-R-4, C-R-5, D-5, D-O-4, D-O-5, D-O-6, D-R-4, D-R-5, E-4, E-5, E-R-4, E-R-5, E-G-3, E-G-4 и включает тесты на определение логического мышления (30 заданий), ценностные ориентации (30 заданий) и эмоционального интеллекта (72 зданий).</w:t>
      </w:r>
    </w:p>
    <w:bookmarkEnd w:id="296"/>
    <w:bookmarkStart w:name="z410" w:id="297"/>
    <w:p>
      <w:pPr>
        <w:spacing w:after="0"/>
        <w:ind w:left="0"/>
        <w:jc w:val="both"/>
      </w:pPr>
      <w:r>
        <w:rPr>
          <w:rFonts w:ascii="Times New Roman"/>
          <w:b w:val="false"/>
          <w:i w:val="false"/>
          <w:color w:val="000000"/>
          <w:sz w:val="28"/>
        </w:rPr>
        <w:t>
      Значение прохождения тестирования на определение уровня логического мышления составляют не менее 10 правильных ответов.</w:t>
      </w:r>
    </w:p>
    <w:bookmarkEnd w:id="297"/>
    <w:bookmarkStart w:name="z411" w:id="298"/>
    <w:p>
      <w:pPr>
        <w:spacing w:after="0"/>
        <w:ind w:left="0"/>
        <w:jc w:val="both"/>
      </w:pPr>
      <w:r>
        <w:rPr>
          <w:rFonts w:ascii="Times New Roman"/>
          <w:b w:val="false"/>
          <w:i w:val="false"/>
          <w:color w:val="000000"/>
          <w:sz w:val="28"/>
        </w:rPr>
        <w:t>
      Пороговое значение для прохождения тестирования на определение ценностные ориентации и эмоционального интеллекта не устанавливается.</w:t>
      </w:r>
    </w:p>
    <w:bookmarkEnd w:id="298"/>
    <w:bookmarkStart w:name="z412" w:id="299"/>
    <w:p>
      <w:pPr>
        <w:spacing w:after="0"/>
        <w:ind w:left="0"/>
        <w:jc w:val="both"/>
      </w:pPr>
      <w:r>
        <w:rPr>
          <w:rFonts w:ascii="Times New Roman"/>
          <w:b w:val="false"/>
          <w:i w:val="false"/>
          <w:color w:val="000000"/>
          <w:sz w:val="28"/>
        </w:rPr>
        <w:t xml:space="preserve">
      Общее время на выполнение тестов составляет 120 минут, в том числе на логическое мышление – 30 минут. </w:t>
      </w:r>
    </w:p>
    <w:bookmarkEnd w:id="2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