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68465a" w14:textId="168465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выдачи разрешения банку, страховой (перестраховочной) организации на создание или приобретение дочерней организации, на значительное участие в капитале организации, на создание или приобретение банком дочерней организации по управлению стрессовыми активами, отзыва и (или) отмены разрешения на создание, приобретение дочерней организации, значительное участие в капитале организаций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Агентства Республики Казахстан по регулированию и развитию финансового рынка от 31 марта 2026 года № 31. Зарегистрировано в Министерстве юстиции Республики Казахстан 3 апреля 2026 года № 38321.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32 Закона Республики Казахстан "О страховой деятельности",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9-6 Закона Республики Казахстан "О государственном регулировании, контроле и надзоре финансового рынка и финансовых организаций",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29 и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30 Закона Республики Казахстан "О банках и банковской деятельности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"О разрешениях и уведомлениях" Правление Агентства Республики Казахстан по регулированию и развитию финансового рынка ПОСТАНОВЛЯЕТ: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выдачи разрешения банку, страховой (перестраховочной) организации на создание или приобретение дочерней организации, на значительное участие в капитале организации, на создание или приобретение банком дочерней организации по управлению стрессовыми активами, отзыва и (или) отмены разрешения на создание, приобретение дочерней организации, значительное участие в капитале организаций (далее – Правила).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постановления Правления Национального Банка Республики Казахстан, Правления Агентства Республики Казахстан по регулированию и развитию финансового рынка, а также структурные элементы некоторых постановлений Правления Агентства Республики Казахстан по регулированию и развитию финансового рынка согласно прилагаемому </w:t>
      </w:r>
      <w:r>
        <w:rPr>
          <w:rFonts w:ascii="Times New Roman"/>
          <w:b w:val="false"/>
          <w:i w:val="false"/>
          <w:color w:val="000000"/>
          <w:sz w:val="28"/>
        </w:rPr>
        <w:t>перечню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страхового рынка и актуарных расчетов в установленном законодательством Республики Казахстан порядке обеспечить: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Приостановить до 12 июля 2026 года действие: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установив, что в период приостановления данный пункт действует в следующей редакции:</w:t>
      </w:r>
    </w:p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Информация о внесенных изменениях и (или) дополнениях в Правила размещается на официальном интернет-ресурсе уполномоченного органа, направляется оператору информационно-коммуникационной инфраструктуры "электронного правительства" и Единому контакт-центру в течение 3 (трех) рабочих дней с даты утверждения соответствующего нормативного правового акта.";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части первой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установив, что в период приостановления данный пункт действует в следующей редакции: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"4. Для получения разрешения на создание или приобретение дочерней организации услугополучатель предоставляет в электронном виде посредством веб-портала "электронного правительства" www.egov.kz (далее – портал) заявление на получение разрешения на создание или приобретение дочерней организации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Правилам, с приложением документов, указанных в Перечне основных требований к оказанию государственной услуги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(далее – Перечень основных требований к оказанию государственной услуги).";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строки порядковый номер 2 </w:t>
      </w:r>
      <w:r>
        <w:rPr>
          <w:rFonts w:ascii="Times New Roman"/>
          <w:b w:val="false"/>
          <w:i w:val="false"/>
          <w:color w:val="000000"/>
          <w:sz w:val="28"/>
        </w:rPr>
        <w:t>Приложения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Правилам, установив, что в период приостановления данная строка действует в следующей редакции: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"электронного правительства" www.egov.kz (далее – портал)</w:t>
            </w:r>
          </w:p>
        </w:tc>
      </w:tr>
    </w:tbl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регулированию и развитию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финансового рынка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Абылкасымова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3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искусственного интеллекта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4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марта 2026 года № 31</w:t>
            </w:r>
          </w:p>
        </w:tc>
      </w:tr>
    </w:tbl>
    <w:bookmarkStart w:name="z26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выдачи разрешения банку, страховой (перестраховочной) организации на создание или приобретение дочерней организации, на значительное участие в капитале организаций, на создание или приобретение банком дочерней организации по управлению стрессовыми активами, отзыва и (или) отмены разрешения на создание, приобретение дочерней организации, значительное участие в капитале организаций</w:t>
      </w:r>
    </w:p>
    <w:bookmarkEnd w:id="18"/>
    <w:bookmarkStart w:name="z27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выдачи разрешения банку, страховой (перестраховочной) организации на создание или приобретение дочерней организации, на значительное участие в капитале организации, на создание или приобретение банком дочерней организации по управлению стрессовыми активами, отзыва и (или) отмены разрешения на создание, приобретение дочерней организации, значительное участие в капитале организаций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32 Закона Республики Казахстан "О страховой деятельности" (далее – Закон о страховой деятельности),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9-6 Закона Республики Казахстан "О государственном регулировании, контроле и надзоре финансового рынка и финансовых организаций" (далее – Закон о государственном регулировании),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29 и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30 Закона Республики Казахстан "О банках и банковской деятельности в Республике Казахстан" (далее - Закон о банках),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(далее – Закон о государственных услугах),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"О разрешениях и уведомлениях" (далее - Закон о разрешениях и уведомлениях) и определяют порядок выдачи уполномоченным органом по регулированию, контролю и надзору финансового рынка и финансовых организаций (далее – уполномоченный орган, услугодатель) банку, страховой (перестраховочной) организации разрешения на создание или приобретение дочерней организации, значительное участие в капитале организации, разрешения на создание или приобретение банком дочерней организации по управлению стрессовыми активами, а также отзыва и (или) отмены разрешения на создание, приобретение банком, страховой (перестраховочной) организацией дочерней организации, значительное участие в капитале организаций.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Правилах используются следующие понятия и сокращения: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постановление Правления – постановление Правления уполномоченного органа по регулированию, контролю и надзору финансового рынка и финансовых организаций о выдаче (об отказе в выдаче) разрешения на создание или приобретение дочерней организации банком, страховой (перестраховочной) организацией, на значительное участие банка, страховой (перестраховочной) организации в капитале организаций, выдаче (об отказе в выдаче) разрешения на создание или приобретение банком дочерней организации по управлению стрессовыми активами;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услугополучатель – банк, страховая (перестраховочная) организация;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государственная услуга – государственная услуга "Выдача разрешения банку, страховой (перестраховочной) организации на создание или приобретение дочерней организации, на значительное участие в капитале организации, на создание или приобретение банком дочерней организации по управлению стрессовыми активами, отзыва и (или) отмены разрешения на создание, приобретение дочерней организации, значительное участие в капитале организаций"; 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отказ в рассмотрении заявления -– письменный мотивированный отказ в дальнейшем рассмотрении заявления; 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ЭЦП – электронная цифровая подпись. 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. Информация о внесенных изменениях и (или) дополнениях в Правила размещается на официальном интернет-ресурсе уполномоченного органа, направляется оператору "цифрового правительства" и Единому контакт-центру в течение 3 (трех) рабочих дней с даты утверждения соответствующего нормативного правового акта.</w:t>
      </w:r>
    </w:p>
    <w:bookmarkStart w:name="z36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выдачи банку, страховой (перестраховочной) организации разрешения на создание или приобретение дочерней организации, на значительное участие в капитале организации, на создание или приобретение банком дочерней организации по управлению стрессовыми активами</w:t>
      </w:r>
    </w:p>
    <w:bookmarkEnd w:id="27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Для получения разрешения на создание или приобретение дочерней организации услугополучатель предоставляет в электронном виде посредством веб-портала "цифрового правительства" www.egov.kz (далее – портал) заявление на получение разрешения на создание или приобретение дочерней организации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Правилам, с приложением документов, указанных в Перечне основных требований к оказанию государственной услуги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(далее – Перечень основных требований к оказанию государственной услуги).</w:t>
      </w:r>
    </w:p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Для получения разрешения на значительное участие в капитале организации услугополучатель представляет в электронном виде посредством портала заявление на получение разрешения на значительное участие в капитале организации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Правилам, с приложением документов и сведений в соответствии с Перечнем основных требований к оказанию государственной услуги.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получения разрешения на создание или приобретение банком дочерней организации по управлению стрессовыми активами, банк представляет в электронном виде посредством портала заявление на получение разрешения на создание или приобретение дочерней организации по управлению стрессовыми активами,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Правилам, с приложением документов и сведений в соответствии с Перечнем основных требований к оказанию государственной услуги.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Работник услугодателя, уполномоченный на прием и регистрацию корреспонденции, в день поступления документов от услугополучателя осуществляет их прием, регистрацию и направление на исполнение в подразделение уполномоченного органа, ответственное за оказание государственной услуги (далее – ответственное подразделение). При обращении услугополучателя после окончания рабочего времени, в выходные и праздничные дни согласно </w:t>
      </w:r>
      <w:r>
        <w:rPr>
          <w:rFonts w:ascii="Times New Roman"/>
          <w:b w:val="false"/>
          <w:i w:val="false"/>
          <w:color w:val="000000"/>
          <w:sz w:val="28"/>
        </w:rPr>
        <w:t>Трудовому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кодексу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Закону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праздниках в Республике Казахстан", прием документов осуществляется следующим рабочим днем.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направлении услугополучателем заявления посредством портала в "личном кабинете" автоматически отображается статус о принятии запроса на оказание государственной услуги с указанием даты и времени получения результата. 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ответственного подразделения в течение 10 (десяти) рабочих дней со дня регистрации пакета документов проверяет полноту представленных документов и срока действия документов.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получает из информационных систем, используемых для оказания государственных услуг или сервиса цифровых документов, сведения, указанные в документах: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удостоверяющих личность физического лица – резидента Республики Казахстан; 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государственной регистрации (перерегистрации) юридического лица – резидента Республики Казахстан.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установлении факта неполноты и (или) истечения срока действия представленных документов работник ответственного подразделения в указанный срок готовит и направляет услугополучателю в "личный кабинет" отказ в рассмотрении заявления. 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в рассмотрении заявления, подписанный ЭЦП уполномоченного лица уполномоченного органа, направляется услугополучателю в форме электронного документа.</w:t>
      </w:r>
    </w:p>
    <w:bookmarkEnd w:id="37"/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установлении факта полноты представленных услугополучателем документов работник ответственного подразделения в течение срока оказания государственной услуги рассматривает документы на предмет их соответствия требованиям, установленным Правилами.</w:t>
      </w:r>
    </w:p>
    <w:bookmarkEnd w:id="38"/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оснований для отказа в оказании государственной услуги уполномоченный орган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предоставления заявителю возможности выразить позицию по предварительному решению.</w:t>
      </w:r>
    </w:p>
    <w:bookmarkEnd w:id="39"/>
    <w:bookmarkStart w:name="z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bookmarkEnd w:id="40"/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рассмотрения документов, представленных услугополучателем, и проведенного заслушивания ответственное подразделение готовит и выносит на рассмотрение Правления уполномоченного органа проект постановления Правления (далее – результат оказания государственной услуги).</w:t>
      </w:r>
    </w:p>
    <w:bookmarkEnd w:id="41"/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ответственного подразделения в течение 5 (пяти) рабочих дней после принятия постановления Правления направляет результат оказания государственной услуги либо мотивированный ответ об отказе в предоставлении государственной услуги услугополучателю в "личный кабинет" в форме электронного документа, удостоверенного ЭЦП уполномоченного лица уполномоченного органа.</w:t>
      </w:r>
    </w:p>
    <w:bookmarkEnd w:id="42"/>
    <w:bookmarkStart w:name="z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оснований для отказа в оказании государственной услуги, срок рассмотрения заявления может быть продлен мотивированным решением руководителя услугодателя или его заместителя на разумный срок, но не более чем до 2 (двух) месяцев ввиду необходимости установления фактических обстоятельств, имеющих значение для правильного рассмотрения заявления, о чем услугополучатель извещается в течение 3 (трех) рабочих дней со дня продления срока, в соответствии с частью третьей </w:t>
      </w:r>
      <w:r>
        <w:rPr>
          <w:rFonts w:ascii="Times New Roman"/>
          <w:b w:val="false"/>
          <w:i w:val="false"/>
          <w:color w:val="000000"/>
          <w:sz w:val="28"/>
        </w:rPr>
        <w:t>статьи 76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Казахстан.</w:t>
      </w:r>
    </w:p>
    <w:bookmarkEnd w:id="43"/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наличии замечаний к представленным документам уполномоченный орган направляет услугополучателю через портал письмо с указанием данных замечаний и срока для их устранения.</w:t>
      </w:r>
    </w:p>
    <w:bookmarkEnd w:id="44"/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Услугополучатель устраняет замечания и представляет доработанные (исправленные) документы через портал, соответствующие требованиям банковского законодательства Республики Казахстан, законодательства Республики Казахстан о страховании и страховой деятельности в срок, установленный уполномоченным органом.</w:t>
      </w:r>
    </w:p>
    <w:bookmarkEnd w:id="45"/>
    <w:bookmarkStart w:name="z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Банк, страховая (перестраховочная) организация, ранее получившие разрешение уполномоченного органа на создание или приобретение дочерней организации, и в последующем имеющие только признаки значительного участия в капитале организации, в течение 30 (тридцати) календарных дней со дня возникновения указанного несоответствия ходатайствуют перед уполномоченным органом о прекращении действия ранее выданного уполномоченным органом разрешения на создание или приобретение дочерней организации и выдаче разрешения на значительное участие в капитале организации с представлением документов, подтверждающих указанное изменение.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Если создаваемая либо приобретаемая дочерняя организация является банком, страховой (перестраховочной) организацией, управляющим инвестиционным портфелем – резидентами Республики Казахстан, либо в случае приобретения значительного участия в капитале банка, страховой (перестраховочной) организации, управляющего инвестиционным портфелем –резидентов Республики Казахстан, заявление, предусмотренное пунктом 4 Правил, представляется одновременно с заявлением о приобретении статуса крупного участника банка, страховой (перестраховочной) организации, управляющего инвестиционным портфелем, банковского холдинга или страхового холдинга, представляемым банком, страховой (перестраховочной) организацией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9-5 Закона о государственном регулировании.</w:t>
      </w:r>
    </w:p>
    <w:bookmarkEnd w:id="47"/>
    <w:bookmarkStart w:name="z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создаваемая либо приобретаемая дочерняя организация является банком, страховой (перестраховочной) организацией, управляющим инвестиционным портфелем – резидентами Республики Казахстан, разрешение на создание или приобретение дочерней организации выдается одновременно с выдачей документа, содержащего согласие уполномоченного органа на приобретение услугополучателем банковского холдинга, страхового холдинга или крупного участника управляющего инвестиционным портфелем. </w:t>
      </w:r>
    </w:p>
    <w:bookmarkEnd w:id="48"/>
    <w:bookmarkStart w:name="z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приобретения значительного участия в капитале банка, страховой (перестраховочной) организации, управляющего инвестиционным портфелем – резидентов Республики Казахстан разрешение на значительное участие в капитале организаций выдается уполномоченным органом одновременно с согласием на приобретение статуса крупного участника банка, страховой (перестраховочной) организации, управляющего инвестиционным портфелем, банковского холдинга или страхового холдинга.</w:t>
      </w:r>
    </w:p>
    <w:bookmarkEnd w:id="49"/>
    <w:bookmarkStart w:name="z61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Требования к документам, необходимым для оказания государственной услуги</w:t>
      </w:r>
    </w:p>
    <w:bookmarkEnd w:id="50"/>
    <w:bookmarkStart w:name="z6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Перечень документов и сведений, предоставляемых услугополучателем для оказания государственной услуги, указан в Перечне основных требований к оказанию государственной услуги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51"/>
    <w:bookmarkStart w:name="z6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Бизнес-план дочерней организации должен содержать в том числе:</w:t>
      </w:r>
    </w:p>
    <w:bookmarkEnd w:id="52"/>
    <w:bookmarkStart w:name="z6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информацию о целях, задачах и основных направлениях деятельности дочерней организации (видах представляемых услуг);</w:t>
      </w:r>
    </w:p>
    <w:bookmarkEnd w:id="53"/>
    <w:bookmarkStart w:name="z6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рынка, на котором осуществляется или планируется осуществление деятельности;</w:t>
      </w:r>
    </w:p>
    <w:bookmarkEnd w:id="54"/>
    <w:bookmarkStart w:name="z6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стратегию развития и масштабы деятельности дочерней организации на пять ближайших финансовых (операционных) лет;</w:t>
      </w:r>
    </w:p>
    <w:bookmarkEnd w:id="55"/>
    <w:bookmarkStart w:name="z6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детализированный годовой финансовый план на пять ближайших финансовых (операционных) лет (расчет основных финансовых показателей, бюджет, бухгалтерский баланс, отчет о прибылях и убытках, источники и объемы финансирования бизнес-плана);</w:t>
      </w:r>
    </w:p>
    <w:bookmarkEnd w:id="56"/>
    <w:bookmarkStart w:name="z6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управления рисками (описание значимых и потенциально значимых рисков, связанных с осуществлением деятельности дочерней организации, и способы управления ими на пять ближайших финансовых (операционных) лет;</w:t>
      </w:r>
    </w:p>
    <w:bookmarkEnd w:id="57"/>
    <w:bookmarkStart w:name="z6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информацию о текущем кадровом обеспечении деятельности дочерней организации (при приобретении дочерней организации) и план привлечения трудовых ресурсов на пять ближайших финансовых (операционных) лет; </w:t>
      </w:r>
    </w:p>
    <w:bookmarkEnd w:id="58"/>
    <w:bookmarkStart w:name="z7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финансовых последствий создания, приобретения заявителем дочерней организации, включая предполагаемый расчетный баланс заявителя и дочерней организации после ее создания или приобретения, а также при наличии план и предложения заявителя по продаже активов дочерней организации или внесению значительных изменений в деятельность по управлению дочерней организацией;</w:t>
      </w:r>
    </w:p>
    <w:bookmarkEnd w:id="59"/>
    <w:bookmarkStart w:name="z7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пруденциальных нормативов банковского конгломерата, страховой группы, в состав которых входит услугополучатель, в результате предполагаемого наличия дочерней организации банка и (или) банковского холдинга, страховой (перестраховочной) организации и (или) страхового холдинга;</w:t>
      </w:r>
    </w:p>
    <w:bookmarkEnd w:id="60"/>
    <w:bookmarkStart w:name="z7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организационную структуру дочерней организации.</w:t>
      </w:r>
    </w:p>
    <w:bookmarkEnd w:id="61"/>
    <w:bookmarkStart w:name="z7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Бизнес-план заверяется подписью первого руководителя услугополучателя либо лица, исполняющего его обязанности.</w:t>
      </w:r>
    </w:p>
    <w:bookmarkEnd w:id="62"/>
    <w:bookmarkStart w:name="z7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Документы, выданные компетентными органами или должностными лицами иностранных государств, подлежат легализации либо апостилированию в соответствии с требованиями законодательства Республики Казахстан или международными договорами, ратифицированными Республикой Казахстан (за исключением документов, удостоверяющих личность физического лица – нерезидента Республики Казахстан). Указанные документы, представляемые на иностранном языке, переводятся на казахский и, при необходимости, русский языки и подлежат нотариальному засвидетельствованию в соответствии с законодательством Республики Казахстан о нотариате.</w:t>
      </w:r>
    </w:p>
    <w:bookmarkEnd w:id="63"/>
    <w:bookmarkStart w:name="z75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отзыва и (или) отмены разрешения на создание или приобретение дочерней организации, на значительное участие в капитале организаций</w:t>
      </w:r>
    </w:p>
    <w:bookmarkEnd w:id="64"/>
    <w:bookmarkStart w:name="z7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Уполномоченный орган отзывает ранее выданное банку, страховой (перестраховочной) организации, разрешение на создание или приобретение дочерней организации, значительное участие в капитале организаций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7 статьи 9-6 Закона о государственном регулировании, и принимает решение об отмене ранее выданного разрешения в течение двух месяцев с даты обнаружения факта, являющегося основанием для отзыва разрешения.</w:t>
      </w:r>
    </w:p>
    <w:bookmarkEnd w:id="65"/>
    <w:bookmarkStart w:name="z7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В случае отзыва разрешения на создание или приобретение дочерней организации, значительное участие в капитале организации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7 статьи 9-6 Закона о государственном регулировании, банк, страховая (перестраховочная) организация осуществляют мероприятия,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9-6 Закона о государственном регулировании.</w:t>
      </w:r>
    </w:p>
    <w:bookmarkEnd w:id="66"/>
    <w:bookmarkStart w:name="z7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Банк, страховая (перестраховочная) организация обращаются в уполномоченный орган с заявлением об отмене ранее выданного разрешения на создание или приобретение дочерней организации, значительное участие в капитале организации, в течение 30 (тридцати) календарных дней с момента возникновения случаев, предусмотренных подпунктами 2), 3) и 4) пункта 7 </w:t>
      </w:r>
      <w:r>
        <w:rPr>
          <w:rFonts w:ascii="Times New Roman"/>
          <w:b w:val="false"/>
          <w:i w:val="false"/>
          <w:color w:val="000000"/>
          <w:sz w:val="28"/>
        </w:rPr>
        <w:t>статьи 9-6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государственном регулировании, с приложением подтверждающих документов.</w:t>
      </w:r>
    </w:p>
    <w:bookmarkEnd w:id="67"/>
    <w:bookmarkStart w:name="z7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Выданное разрешение уполномоченного органа на создание, приобретение дочерней организации, значительное участие в капитале организации, считается отмененным со дня, следующего за днем получения уполномоченным органом заявления банка, страховой (перестраховочной) организации с приложением подтверждающих документов об отмене ранее выданного разрешения по основаниям, предусмотренным подпунктами 2), 3) и 4) пункта 7 </w:t>
      </w:r>
      <w:r>
        <w:rPr>
          <w:rFonts w:ascii="Times New Roman"/>
          <w:b w:val="false"/>
          <w:i w:val="false"/>
          <w:color w:val="000000"/>
          <w:sz w:val="28"/>
        </w:rPr>
        <w:t>статьи 9-6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государственном регулировании, либо за днем обнаружения уполномоченным органом фактов, являющихся основанием для отмены выданного разрешения.</w:t>
      </w:r>
    </w:p>
    <w:bookmarkEnd w:id="68"/>
    <w:bookmarkStart w:name="z8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Банк, страховая (перестраховочная) организация ранее получившие разрешение уполномоченного органа на создание или приобретение дочерней организации, и в последующем имеющие только признаки значительного участия в капитале организации, в течение 30 (тридцати) календарных дней со дня возникновения указанного изменения ходатайствует перед уполномоченным органом об отмене ранее выданного уполномоченным органом разрешения на создание или приобретение дочерней организации и выдаче разрешения на значительное участие банка, страховой (перестраховочной) организации в капитале организации с представлением документов, подтверждающих указанное изменение.</w:t>
      </w:r>
    </w:p>
    <w:bookmarkEnd w:id="69"/>
    <w:bookmarkStart w:name="z8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Банку, страховой (перестраховочной) организации не требуется получение разрешения уполномоченного органа на создание или приобретение дочерней организации в случае реорганизации данной дочерней организации в форме преобразования, в отношении которой банком, страховой (перестраховочной) организацией ранее получено соответствующее разрешение на создание или приобретение дочерней организации, при условии соблюдения банком, страховой (перестраховочной) организацией требований,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статьей 23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банках, </w:t>
      </w:r>
      <w:r>
        <w:rPr>
          <w:rFonts w:ascii="Times New Roman"/>
          <w:b w:val="false"/>
          <w:i w:val="false"/>
          <w:color w:val="000000"/>
          <w:sz w:val="28"/>
        </w:rPr>
        <w:t>статьей 48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страховой деятельности.</w:t>
      </w:r>
    </w:p>
    <w:bookmarkEnd w:id="70"/>
    <w:bookmarkStart w:name="z82" w:id="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обжалования решений, действий (бездействия) уполномоченного органа и (или) его должностных лиц по вопросам оказания государственной услуги</w:t>
      </w:r>
    </w:p>
    <w:bookmarkEnd w:id="71"/>
    <w:bookmarkStart w:name="z8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Обжалование решений, действий (бездействия) услугодателя и (или) его должностных лиц по вопросам оказания государственной услуги производится в письменном виде.</w:t>
      </w:r>
    </w:p>
    <w:bookmarkEnd w:id="72"/>
    <w:bookmarkStart w:name="z8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жалобы по вопросам оказания государственной услуги производится вышестоящим должностным лицом услугодателя, уполномоченным органом по оценке и контролю за качеством оказания государственных услуг.</w:t>
      </w:r>
    </w:p>
    <w:bookmarkEnd w:id="73"/>
    <w:bookmarkStart w:name="z8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отправке жалобы через портал услугополучателю из "личного кабинета" доступна информация об обращении, которая обновляется в ходе обработки обращения услугодателем (отметки о доставке, регистрации, исполнении, ответ о рассмотрении или отказе в рассмотрении).</w:t>
      </w:r>
    </w:p>
    <w:bookmarkEnd w:id="74"/>
    <w:bookmarkStart w:name="z8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услугодателю, должностному лицу, чье решение, действие (бездействие) обжалуются.</w:t>
      </w:r>
    </w:p>
    <w:bookmarkEnd w:id="75"/>
    <w:bookmarkStart w:name="z8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обжалуются, не позднее 3 (трех) рабочих дней со дня поступления жалобы направляют ее в орган, рассматривающий жалобу.</w:t>
      </w:r>
    </w:p>
    <w:bookmarkEnd w:id="76"/>
    <w:bookmarkStart w:name="z8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услугодателя,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о государственных услугах подлежит рассмотрению в течение 5 (пяти) рабочих дней со дня ее регистрации.</w:t>
      </w:r>
    </w:p>
    <w:bookmarkEnd w:id="77"/>
    <w:bookmarkStart w:name="z8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78"/>
    <w:bookmarkStart w:name="z9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иное не предусмотрено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государственных услугах, обращение в суд допускается после обжалования решения, действия (бездействия) услугодателя и (или) его должностных лиц в досудебном порядке.</w:t>
      </w:r>
    </w:p>
    <w:bookmarkEnd w:id="79"/>
    <w:bookmarkStart w:name="z9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жалобе услугополучателя, направляемой руководителю уполномоченного органа, указываются:</w:t>
      </w:r>
    </w:p>
    <w:bookmarkEnd w:id="80"/>
    <w:bookmarkStart w:name="z9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полное наименование, почтовый адрес, бизнес-идентификационный номер услугополучателя;</w:t>
      </w:r>
    </w:p>
    <w:bookmarkEnd w:id="81"/>
    <w:bookmarkStart w:name="z9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услугодателя и (или) фамилия, имя, отчество (при его наличии) должностного лица, решение, действие (бездействие) которого (которых) обжалуется (обжалуются);</w:t>
      </w:r>
    </w:p>
    <w:bookmarkEnd w:id="82"/>
    <w:bookmarkStart w:name="z9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обстоятельства, на которых лицо, подающее жалобу, основывает свои требования и доказательства;</w:t>
      </w:r>
    </w:p>
    <w:bookmarkEnd w:id="83"/>
    <w:bookmarkStart w:name="z9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исходящий номер и дата подачи жалобы;</w:t>
      </w:r>
    </w:p>
    <w:bookmarkEnd w:id="84"/>
    <w:bookmarkStart w:name="z9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перечень прилагаемых к жалобе документов.</w:t>
      </w:r>
    </w:p>
    <w:bookmarkEnd w:id="85"/>
    <w:bookmarkStart w:name="z9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подписывается услугополучателем либо лицом, являющимся его представителем.</w:t>
      </w:r>
    </w:p>
    <w:bookmarkEnd w:id="86"/>
    <w:bookmarkStart w:name="z9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Подтверждением принятия жалобы руководителем уполномоченного органа является ее регистрация (штамп, входящий номер и дата) в канцелярии уполномоченного органа с указанием фамилии и инициалов лица, принявшего жалобу, срока и места получения ответа на поданную жалобу.</w:t>
      </w:r>
    </w:p>
    <w:bookmarkEnd w:id="87"/>
    <w:bookmarkStart w:name="z9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через портал информацию о порядке обжалования можно получить по телефону Единого контакт-центра: 8-800-080-7777 или 1414.</w:t>
      </w:r>
    </w:p>
    <w:bookmarkEnd w:id="88"/>
    <w:bookmarkStart w:name="z10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отправке жалобы через портал услугополучателю из "личного кабинета" доступна информация об обращении, которая обновляется в ходе обработки обращения уполномоченным органом (отметки о доставке, регистрации, исполнении, ответ о рассмотрении или отказе в рассмотрении).</w:t>
      </w:r>
    </w:p>
    <w:bookmarkEnd w:id="8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0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 _______ года №</w:t>
      </w:r>
    </w:p>
    <w:bookmarkEnd w:id="90"/>
    <w:bookmarkStart w:name="z104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получение разрешения на создание или приобретение дочерней организации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услугополучателя)</w:t>
      </w:r>
    </w:p>
    <w:bookmarkEnd w:id="91"/>
    <w:p>
      <w:pPr>
        <w:spacing w:after="0"/>
        <w:ind w:left="0"/>
        <w:jc w:val="both"/>
      </w:pPr>
      <w:bookmarkStart w:name="z105" w:id="92"/>
      <w:r>
        <w:rPr>
          <w:rFonts w:ascii="Times New Roman"/>
          <w:b w:val="false"/>
          <w:i w:val="false"/>
          <w:color w:val="000000"/>
          <w:sz w:val="28"/>
        </w:rPr>
        <w:t>
      в соответствии с решением уполномоченного органа банка, страховой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(перестраховочной) организации № ____ от "___" _________ года, просит выдать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разрешение на создание или приобретение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(наименование, место нахождения создаваемой (приобретаемой)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 - идентификационный номер (при наличии) создаваемой или приобретаемой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дочерней 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 доле и сумме участия услугополучателя в уставном капитале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создаваемой дочерней организации, а также о количестве приобретаемых им акций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размере предварительной оплаты акций (долей участия в уставном капитале):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 размере уставного капитала приобретаемой дочерней 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(если такая информация не содержится в аудиторском отчете):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 текущей (при наличии) и планируемой доле участия услугополучателя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уставном капитале или текущем (при наличии) и планируемом к приобретению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количеству акций приобретаемой дочерней организации: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об условиях и порядке приобретения дочерней организации: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Услугополучатель подтверждает достоверность прилагаемых к заявлению документов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информации, а также своевременное представление уполномоченному органу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дополнительной информации и документов, запрашиваемых в связи с рассмотрением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Услугополучатель предоставляет свое согласие на использование услугодателем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сведений, составляющих охраняемую законом тайну, содержащихся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информационных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Прилагаемые документы (с указанием информации о документах, размещенных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интернет-ресурсе депозитария финансовой отчетности):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исполнительного органа (лицо, единолично осуществляющее функции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органа управления (при наличии)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</w:p>
        </w:tc>
      </w:tr>
    </w:tbl>
    <w:bookmarkStart w:name="z107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</w:t>
      </w:r>
    </w:p>
    <w:bookmarkEnd w:id="9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разрешения банку, страховой (перестраховочной) организации на создание или приобретение дочерней организации, на значительное участие в капитале организации, на создание или приобретение банком дочерней организации по управлению стрессовыми активами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подвидов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Выдача разрешения на создание или приобретение банком дочерней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Выдача разрешения на создание или приобретение банком дочерней организации по управлению стрессовыми активами;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Выдача разрешения на значительное участие банка в капитале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Выдача разрешения на создание или приобретение страховой (перестраховочной) организацией дочерней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Выдача разрешения на значительное участие страховой (перестраховочной) организации в капитале организации.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Республики Казахстан по регулированию и развитию финансового рынка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 www.egov.kz (далее – портал)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50 (пятидесяти) рабочих дней со дня обращения на портал.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создания банком другого банка или приобретения банком значительного участия в капитале другого банка заявление на получение разрешения на создание дочерней организации или значительное участие в капитале организации, поданное в рамках получения разрешений на открытие банка или на добровольную реорганизацию микрофинансовой организации в форме конвертации в банк, рассматривается в течение 65 (шестидесяти пяти) рабочих дней со дня обращения на портал.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(полностью автоматизированная)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5.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выдаче разрешения банку, страховой (перестраховочной) организации на создание или приобретение дочерней организации, на значительное участие в капитале организации, на создание или приобретение банком дочерней организации по управлению стрессовыми активами, либо мотивированный ответ об отказе в оказании государственной услуги, с приложением копии постановления Правления услугодателя.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Услуга оказывается бесплатно.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7.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услугодателя – с понедельника по пятницу, в соответствии с установленным графиком работы с 9.00 до 18.30 часов с перерывом на обед с 13.00 до 14.30 часов, за исключением выходных и праздничных дней, в соответствии с трудовым законодательством Республики Казахстан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праздниках в Республике Казахстан" (далее – Закон о праздниках);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 и Закону о праздниках, прием заявлений и выдача результатов оказания государственной услуги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для получения разрешения на создание или приобретение банком, страховой (перестраховочной) организацией дочерней организации: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электронная копия заявления на получение разрешения на создание или приобретение дочерней организации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Правилам, удостоверенное электронной цифровой подписью (далее – ЭЦП) первого руководителя услугополучателя либо лица, исполняющего его обязанности;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электронные копии решения о создании либо учредительный договор и проект устава – в случае создания дочерней организации (в случае отсутствия сведений на интернет-ресурсе депозитария финансовой отчетности);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электронная копия решения о приобретении дочерней организации и устав – в случае приобретения дочерней организации (в случае отсутствия сведений на интернет-ресурсе депозитария финансовой отчетности);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электронная копия бизнес-плана дочерней организации, соответствующего требованиям пункта 10 Правил;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электронная копия финансовой отчетности приобретаемой дочерней организации, подтвержденной аудиторским отчетом, за последний завершенный финансовый год, а также финансовой отчетности приобретаемой дочерней организации за последний завершенный квартал перед подачей заявления.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отсутствия в период с 1 января по 1 июня текущего года аудиторского отчета, подтверждающего финансовую отчетность за последний завершенный финансовый год, представляются копии финансовой отчетности за последний завершенный финансовый год и последний завершенный квартал перед подачей заявления, а также годовая финансовая отчетность, подтвержденная аудиторским отчетом, за год, предшествующий последнему завершенному финансовому году.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случае, если приобретаемая дочерняя организация осуществляет деятельность менее года, финансовая отчетность представляется за последний завершенный квартал перед подачей заявления.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Документы, предусмотренные настоящим подпунктом, не предоставляются в случае их наличия на интернет-ресурсе депозитария финансовой отчетности;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электронные копии документов, подтверждающих полномочия лица на подачу заявления и прилагаемых к нему документов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электронные копии иных документов, на основании которых предполагается приобрести контроль или подтверждающих контроль над дочерней организацией с указанием основания возникновения контроля.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для получения разрешения на создание или приобретение банком дочерней организации по управлению стрессовыми активами: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электронная копия заявления на получение разрешения на создание или приобретение банком дочерней организации по управлению стрессовыми активами,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Правилам, удостоверенного ЭЦП первого руководителя услугополучателя либо лица, исполняющего его обязанности, с приложением документов, предусмотренных подпунктами 2), 3), 5), 6), и 7) части первой настоящего пункта;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электронные копии бизнес-плана дочерней организации в соответствии с пунктом 10 Правил и Плана мероприятий по управлению стрессовыми активами, требования к которым определяются нормативным правовым актом уполномоченного органа, устанавливающим порядок деятельности дочерней организации по управлению стрессовыми активами, а также требования к приобретаемым (приобретенным) дочерней организацией активам.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получения разрешения банку, страховой (перестраховочной) организации на значительное участие в капитале организаций предоставляется электронная копия заявления на получение разрешения на значительное участие в капитале организации по форме согласно приложению 3 к Правилам, удостоверенного ЭЦП первого руководителя услугополучателя либо лица, исполняющего его обязанности, с приложением документов, предусмотренных подпунктами 3), 4), 5) и 6) части первой настоящего пункта.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выдаче разрешения банку, страховой (перестраховочной) организации на создание или приобретение дочерней организации: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неустранение замечаний уполномоченного органа по представленным документам в установленный уполномоченным органом срок;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несоблюдение пруденциальных нормативов и лимитов банком, страховой (перестраховочной) организацией в результате предполагаемого наличия дочерней организации банка, страховой (перестраховочной) организации;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анализ финансовых последствий, предполагающий ухудшение финансового состояния банка, банковского конгломерата, страховой (перестраховочной) организации, страховой группы вследствие деятельности дочерней организации или планируемых банком, страховой (перестраховочной) организацией инвестиций;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несоблюдение приобретаемой дочерней организацией установленных пруденциальных нормативов и лимитов в случаях, предусмотренных законодательством государства, резидентом которого является приобретаемая дочерняя организация, в течение последних трех месяцев, предшествующих дате подачи заявления в уполномоченный орган на получение разрешения, и (или) в период рассмотрения заявления;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наличие у банка, страховой (перестраховочной) организации и (или) предполагаемой к приобретению дочерней организации действующих мер надзорного реагирования, предусмотренных подпунктами 2), 3), 4), 5), 8) и 13) пункта 1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80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банках и банковской деятельности в Республике Казахстан" (далее – Закон о банках), подпунктами 2), 3), 4), 5) и 8) пункта 1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53-3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страховой деятельности" (далее – Закон о страховой деятельности) и (или) административных взысканий за административные правонарушения, предусмотренные частями шестой и восьмой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213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227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частью четвертой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статьи 239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 об административных правонарушениях, на дату подачи заявления и (или) в период рассмотрения документов;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в случаях создания или приобретения банком, страховой (перестраховочной) организацией дочерней организации – банка, страховой (перестраховочной) организации, управляющего инвестиционным портфелем – резидентов Республики Казахстан – несоблюдение требований, предусмотренных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государственном регулировании, контроле и надзоре финансового рынка и финансовых организаций", а также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 банках,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 страховой деятельности и Законом Республики Казахстан "О рынке ценных бумаг" касательно выдачи согласия на приобретение статуса банковского холдинга, страхового холдинга, крупного участника банка, страховой (перестраховочной) организации, управляющего инвестиционным портфелем – резидентов Республики Казахстан;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7) несоблюдение банком, страховой (перестраховочной) организацией требований, установленных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23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о банках,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статьями 15-1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о страховой деятельности, в отношении создания дочерних организаций банка, дочерних организаций страховых (перестраховочных) организаций, приобретения банками, страховой (перестраховочной) организацией акций, долей участия, паев либо других форм долевого участия в капитале организаций.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отказа в выдаче разрешения на создание или приобретение банком дочерней организации по управлению стрессовыми активами: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неустранение замечаний уполномоченного органа по представленным документам в установленный уполномоченным органом срок;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несоблюдение пруденциальных нормативов и лимитов банковским конгломератом, в состав которого входит банк, в результате предполагаемого наличия дочерней организации по управлению стрессовыми активами;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несоответствие активов, планируемых к передаче дочерней организации по управлению стрессовыми активами, требованиям, установленным пунктом 3 статьи 30 Закона о банках и (или) нормативным правовым актом уполномоченного органа.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Отказ в выдаче разрешения банку, страховой (перестраховочной) организации на значительное участие в капитале организаций производится по основаниям, предусмотренным в части первой настоящего пункта.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места оказания государственной услуги размещен на официальном интернет-ресурсе услугодателя.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 справочных служб по вопросам оказания государственной услуги размещены на официальном интернет-ресурсе услугодателя.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контакт-центр по вопросам оказания государственных услуг: 8-800-080-7777, 1414.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Правилам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45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Заявления на получение банком, страховой (перестраховочной)</w:t>
      </w:r>
      <w:r>
        <w:br/>
      </w:r>
      <w:r>
        <w:rPr>
          <w:rFonts w:ascii="Times New Roman"/>
          <w:b/>
          <w:i w:val="false"/>
          <w:color w:val="000000"/>
        </w:rPr>
        <w:t>организацией разрешения на значительное участие в капитале организации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услугополучателя)</w:t>
      </w:r>
    </w:p>
    <w:bookmarkEnd w:id="94"/>
    <w:p>
      <w:pPr>
        <w:spacing w:after="0"/>
        <w:ind w:left="0"/>
        <w:jc w:val="both"/>
      </w:pPr>
      <w:bookmarkStart w:name="z146" w:id="95"/>
      <w:r>
        <w:rPr>
          <w:rFonts w:ascii="Times New Roman"/>
          <w:b w:val="false"/>
          <w:i w:val="false"/>
          <w:color w:val="000000"/>
          <w:sz w:val="28"/>
        </w:rPr>
        <w:t>
      в соответствии с решением уполномоченного органа банка, страховой</w:t>
      </w:r>
    </w:p>
    <w:bookmarkEnd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(перестраховочной) организации № ____ от "___" _________ года, просит выдать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разрешение на значительное участие в капитале 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(наименование, место нахождения организации, бизнес - идентификационный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 наличии)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 размере уставного капитала организации (если такая информация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 содержится в аудиторском отчете):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 количестве размещенных акций приобретаемой организации: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 текущей (при наличии) и планируемой доле участия услугополучателя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уставном капитале организации или текущем (при наличии) и планируемом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приобретению количеству акций организации: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 размере предварительной оплаты акций (долей участия в уставном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капитале):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об условиях и порядке значительного участия в организации: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Услугополучатель подтверждает достоверность прилагаемых к заявлению документов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информации, а также своевременное представление уполномоченному органу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дополнительной информации и документов, запрашиваемых в связи с рассмотрением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Услугополучатель предоставляет свое согласие на использование сведений,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составляющих охраняемую законом тайну, содержащихся в информационных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Прилагаемые документы (с указанием информации о документах, размещенных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интернет-ресурсе депозитария финансовой отчетности):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исполнительного органа (лицо, единолично осуществляющее функции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органа управления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Правилам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4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_____________ __________ года № ______</w:t>
      </w:r>
    </w:p>
    <w:bookmarkEnd w:id="96"/>
    <w:bookmarkStart w:name="z150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получение разрешения на создание или приобретение банком</w:t>
      </w:r>
      <w:r>
        <w:br/>
      </w:r>
      <w:r>
        <w:rPr>
          <w:rFonts w:ascii="Times New Roman"/>
          <w:b/>
          <w:i w:val="false"/>
          <w:color w:val="000000"/>
        </w:rPr>
        <w:t>дочерней организации по управлению стрессовыми активами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банка)</w:t>
      </w:r>
    </w:p>
    <w:bookmarkEnd w:id="97"/>
    <w:p>
      <w:pPr>
        <w:spacing w:after="0"/>
        <w:ind w:left="0"/>
        <w:jc w:val="both"/>
      </w:pPr>
      <w:bookmarkStart w:name="z151" w:id="98"/>
      <w:r>
        <w:rPr>
          <w:rFonts w:ascii="Times New Roman"/>
          <w:b w:val="false"/>
          <w:i w:val="false"/>
          <w:color w:val="000000"/>
          <w:sz w:val="28"/>
        </w:rPr>
        <w:t>
      просит в соответствии с решением уполномоченного органа банка</w:t>
      </w:r>
    </w:p>
    <w:bookmarkEnd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____ от "____" _________года,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выдать разрешение на создание или приобретение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(наименование, место нахождения создаваемой (приобретаемой)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 (при наличии) дочерней 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управлению стрессовыми активами)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 доле и сумме участия услугополучателя в уставном капитале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создаваемой дочерней организации по управлению стрессовыми активами, а также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количестве приобретаемых им акций и размере предварительной оплаты акций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(долей участия в уставном капитале):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 размере уставного капитала приобретаемой дочерней 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управлению стрессовыми активами (если такая информация не содержится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аудиторском отчете):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 доле участия услугополучателя в уставном капитале или количестве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акций приобретаемой дочерней организации по управлению стрессовыми активами: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об условиях и порядке приобретения дочерней 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управлению стрессовыми активами: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Расчет пруденциальных нормативов банковского конгломерата, в состав которого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входит услугополучатель, в результате предполагаемого наличия дочерней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организации по управлению стрессовыми активами: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Банк подтверждает достоверность прилагаемых к заявлению документов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информации, а также своевременное представление уполномоченному органу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дополнительной информации и документов, запрашиваемых в связи с рассмотрением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Банк предоставляет свое согласие на использование сведений, составляющих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охраняемую законом тайну, содержащихся в информационных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Прилагаемые документы (с указанием информации о документах, размещенных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интернет-ресурсе депозитария финансовой отчетности):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исполнительного органа (лицо, единолично осуществляющее функции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органа управления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"___" ______ 2026 года №__</w:t>
            </w:r>
          </w:p>
        </w:tc>
      </w:tr>
    </w:tbl>
    <w:bookmarkStart w:name="z153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признаваемых утратившими силу постановлений Правления Национального Банка Республики Казахстан, Правления Агентства Республики Казахстан по регулированию и развитию финансового рынка, а также структурных элементов некоторых постановлений Правления Агентства Республики Казахстан по регулированию и развитию финансового рынка</w:t>
      </w:r>
    </w:p>
    <w:bookmarkEnd w:id="99"/>
    <w:bookmarkStart w:name="z15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26 марта 2012 года № 129 "Об утверждении Правил выдачи страховой (перестраховочной) организации и (или) страховому холдингу разрешения на создание или приобретение дочерней организации, значительное участие в капитале организаций, отзыва разрешения на создание, приобретение дочерней организации, значительное участие в капитале организаций, а также требований к документам, необходимым для получения разрешения на создание или приобретение дочерней организации, Требований к содержанию заявления на получение страховой (перестраховочной) организацией и (или) страховым холдингом разрешения на значительное участие в капитале организаций" (зарегистрировано в Реестре государственной регистрации нормативных правовых актов под № 7619).</w:t>
      </w:r>
    </w:p>
    <w:bookmarkEnd w:id="100"/>
    <w:bookmarkStart w:name="z15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28 января 2017 года № 24 "Об утверждении Правил выдачи банку или банковскому холдингу разрешения на создание или приобретение дочерней организации, на значительное участие в капитале организаций, на создание или приобретение банком дочерней организации, приобретающей сомнительные и безнадежные активы родительского банка, а также отзыва и (или) отмены разрешения на создание, приобретение дочерней организации, значительное участие в капитале организаций" (зарегистрировано в Реестре государственной регистрации нормативных правовых актов под № 15050).</w:t>
      </w:r>
    </w:p>
    <w:bookmarkEnd w:id="101"/>
    <w:bookmarkStart w:name="z156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30 марта 2020 года № 46 "О внесении изменений и дополнения в постановление Правления Национального Банка Республики Казахстан от 26 марта 2012 года № 129 "Об утверждении Правил выдачи страховой (перестраховочной) организации и (или) страховому холдингу разрешения на создание или приобретение дочерней организации, значительное участие в капитале организаций, а также отзыва разрешения на создание, приобретение дочерней организации, значительное участие в капитале организаций" (зарегистрировано в Реестре государственной регистрации нормативных правовых актов под № 20229).</w:t>
      </w:r>
    </w:p>
    <w:bookmarkEnd w:id="102"/>
    <w:bookmarkStart w:name="z15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нормативных правовых актов Республики Казахстан по вопросам оказания государственных услуг на страховом рынке и согласования руководящих работников на финансовом рынке, в которые вносятся изменения, утвержденного постановлением Правления Агентства Республики Казахстан по регулированию и развитию финансового рынка от 14 февраля 2022 года № 2 "О внесении изменений в некоторые нормативные правовые акты Республики Казахстан по вопросам оказания государственных услуг на страховом рынке и согласования руководящих работников на финансовом рынке" (зарегистрировано в Реестре государственной регистрации нормативных правовых актов под № 26887).</w:t>
      </w:r>
    </w:p>
    <w:bookmarkEnd w:id="103"/>
    <w:bookmarkStart w:name="z15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нормативных правовых актов Республики Казахстан по вопросам оказания государственных услуг на страховом рынке, в которые вносятся изменения и дополнения, утвержденного постановлением Правления Агентства Республики Казахстан по регулированию и развитию финансового рынка от 20 октября 2022 года № 72 "О внесении изменений и дополнений в некоторые нормативные правовые акты Республики Казахстан по вопросам оказания государственных услуг на страховом рынке" (зарегистрировано в Реестре государственной регистрации нормативных правовых актов под № 30313).</w:t>
      </w:r>
    </w:p>
    <w:bookmarkEnd w:id="104"/>
    <w:bookmarkStart w:name="z15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23 ноября 2022 года № 98 "О внесении изменений в постановление Правления Национального Банка Республики Казахстан от 28 января 2017 года № 24 "Об утверждении Правил выдачи банку и (или) банковскому холдингу разрешения на создание или приобретение дочерней организации, на создание или приобретение банком дочерней организации, приобретающей сомнительные и безнадежные активы родительского банка, на значительное участие банка и (или) банковского холдинга в капитале организаций, а также отзыва разрешения на создание, приобретение банком и (или) банковским холдингом дочерней организации, значительное участие банка и (или) банковского холдинга в капитале организаций" (зарегистрировано в Реестре государственной регистрации нормативных правовых актов под № 30772).</w:t>
      </w:r>
    </w:p>
    <w:bookmarkEnd w:id="105"/>
    <w:bookmarkStart w:name="z160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нормативных правовых актов Республики Казахстан по вопросам регулирования деятельности финансовых организаций в сфере оказания государственных услуг, в которые вносятся изменения и дополнения, утвержденного постановлением Правления Агентства Республики Казахстан по регулированию и развитию финансового рынка от 28 августа 2025 года № 42 "О внесении изменений и дополнений в некоторые нормативные правовые акты Республики Казахстан по вопросам регулирования деятельности финансовых организаций в сфере оказания государственных услуг и признании утратившими силу некоторых нормативных правовых актов" (зарегистрировано в Реестре государственной регистрации нормативных правовых актов под № 36726).</w:t>
      </w:r>
    </w:p>
    <w:bookmarkEnd w:id="10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