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b593d0" w14:textId="9b593d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приказы исполняющего обязанности Министра по инвестициям и развитию Республики Казахстан и Министра транспорта и коммуникаций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транспорта Республики Казахстан от 1 октября 2026 года № 275. Зарегистрирован в Министерстве юстиции Республики Казахстан 5 октября 2026 года № 40080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некоторых приказов исполняющего обязанности Министра по инвестициям и развитию Республики Казахстан и Министра транспорта и коммуникаций Республики Казахстан, в которые вносятся изменения.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автомобильного транспорта и транспортного контроля Министерства транспорта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транспорта Республики Казахстан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транспорта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транспорта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Калиакпаров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 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транспорта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 октября 2026 года № 275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 исполняющего обязанности Министра по инвестициям и развитию Республики Казахстан и Министра транспорта и коммуникаций Республики Казахстан, в которые вносятся изменения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транспорта и коммуникаций Республики Казахстан от 22 января 2013 года № 50 "Об утверждении перечня должностей (профессий) работников государственного контроля и надзора и работников в сфере внутреннего водного транспорта, имеющих право ношения форменной одежды (без погон), образцов форменной одежды (без погон) и знаков различия, а также порядка ее ношения" (зарегистрирован в Реестре государственной регистрации нормативных правовых актов под № 8303) следующее изменение: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подпунктами 161)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204)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219)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236)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транспорта Республики Казахстан, утвержденного постановлением Правительства Республики Казахстан от 4 октября 2023 года № 862 "Некоторые вопросы Министерства транспорта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:".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от 23 января 2015 года № 51 "Об утверждении Правил государственной регистрации судна, в том числе маломерного судна, и прав на него" (зарегистрирован в Реестре государственной регистрации нормативных правовых актов под № 10400) следующее изменение: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государственной регистрации судна, в том числе маломерного судна, и прав на него, утвержденных указанным приказом: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Государственная регистрация судна внутреннего водного плавания и судна плавания "река – море", а также маломерного судна и прав на них в Государственном судовом реестре, в Реестре арендованных иностранных судов и в Судовой книге осуществляется уполномоченным органом в лице территориальных подразделений Комитета автомобильного транспорта и транспортного контроля Министерства транспорта Республики Казахстан (далее – услугодатель).";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"94. В случае несогласия с результатами оказанных государственных услуг услугополучатель обращается с жалобой услугодателю, должностному лицу, чье решение, действие (бездействие) обжалуются.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 не позднее 3 (трех) рабочих дней со дня поступления жалобы направляют ее и административное дело в орган, рассматривающий жалобу.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должностное лицо, чье решение, действие (бездействие) обжалуются, не направляет жалобу в орган, рассматривающий жалобу, если он в течение 3 (трех) рабочих дней примет благоприятное решение, совершит действие, полностью удовлетворяющее требованиям, указанным в жалобе.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Республики Казахстан "О государственных и социально ответственных услугах" подлежит рассмотрению в течение 5 (пяти) рабочих дней со дня ее регистрации.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иное не предусмотрено законами Республики Казахстан, обращение в суд допускается после обжалования в досудебном порядке согласно пункту 5 статьи 91 Административного процедурно-процессуального кодекса Республики Казахстан.";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3-1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редакции согласно приложению 1 к настоящему перечню.</w:t>
      </w:r>
    </w:p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от 27 марта 2015 года № 357 "Об утверждении Правил выдачи и ведения судовых документов для судов, осуществляющих судоходство по внутренним водным путям" (зарегистрирован в Реестре государственной регистрации нормативных правовых актов под № 11093) следующие изменения: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изложить в следующей редакции: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Правил выдачи и ведения судовых документов";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Утвердить прилагаемые Правила выдачи и ведения судовых документов.";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Правил изложить в следующей редакции: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"Правила выдачи и ведения судовых документов";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выдачи и ведения судовых документов: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выдачи и ведения судовых документов (далее -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23 Закона Республики Казахстан "О внутреннем водном транспорте" и подпунктом 1)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услугах", определяют порядок выдачи и ведения судовых документов и оказания государственной услуги "Выдача свидетельства о минимальном составе экипажа судна".";</w:t>
      </w:r>
    </w:p>
    <w:bookmarkEnd w:id="29"/>
    <w:bookmarkStart w:name="z4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заголовок </w:t>
      </w:r>
      <w:r>
        <w:rPr>
          <w:rFonts w:ascii="Times New Roman"/>
          <w:b w:val="false"/>
          <w:i w:val="false"/>
          <w:color w:val="000000"/>
          <w:sz w:val="28"/>
        </w:rPr>
        <w:t>главы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30"/>
    <w:bookmarkStart w:name="z4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"Глава 2. Порядок выдачи и ведения судовых документов";</w:t>
      </w:r>
    </w:p>
    <w:bookmarkEnd w:id="31"/>
    <w:bookmarkStart w:name="z4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заголовок </w:t>
      </w:r>
      <w:r>
        <w:rPr>
          <w:rFonts w:ascii="Times New Roman"/>
          <w:b w:val="false"/>
          <w:i w:val="false"/>
          <w:color w:val="000000"/>
          <w:sz w:val="28"/>
        </w:rPr>
        <w:t>параграфа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32"/>
    <w:bookmarkStart w:name="z4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"Параграф 1. Выдача судового свидетельства";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Судовое свидетельство подтверждает право плавания судна под Государственным Флагом Республики Казахстан и право собственности на судно.</w:t>
      </w:r>
    </w:p>
    <w:bookmarkEnd w:id="34"/>
    <w:bookmarkStart w:name="z4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Судовое свидетельство выдается судовладельцу уполномоченным органом в лице территориальных подразделений Комитета автомобильного транспорта и транспортного контроля Министерства транспорта Республики Казахстан (далее - территориальное подразделение) в порядке, предусмотренной Правилами государственной регистрации судна, в том числе маломерного судна, и прав на него,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от 23 января 2015 года № 51 (зарегистрированный в Реестре государственной регистрации нормативных правовых актов за № 10400).";</w:t>
      </w:r>
    </w:p>
    <w:bookmarkEnd w:id="35"/>
    <w:bookmarkStart w:name="z4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заголовок </w:t>
      </w:r>
      <w:r>
        <w:rPr>
          <w:rFonts w:ascii="Times New Roman"/>
          <w:b w:val="false"/>
          <w:i w:val="false"/>
          <w:color w:val="000000"/>
          <w:sz w:val="28"/>
        </w:rPr>
        <w:t>параграфа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36"/>
    <w:bookmarkStart w:name="z5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"Параграф 2. Выдача свидетельства о временном предоставлении права плавания под Государственным Флагом Республики Казахстан иностранному судну (для судов, зарегистрированных в реестре арендованных иностранных судов)";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Свидетельство о временном предоставлении права плавания под Государственным Флагом Республики Казахстан иностранному судну подтверждает внесение судна в Реестр арендованных иностранных судов.</w:t>
      </w:r>
    </w:p>
    <w:bookmarkEnd w:id="38"/>
    <w:bookmarkStart w:name="z5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Свидетельство о временном предоставлении права плавания под Государственным Флагом Республики Казахстан иностранному судну выдается судовладельцу территориальными подразделениями в порядке, предусмотренной Правилами государственной регистрации судна, в том числе маломерного судна, и прав на него,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от 23 января 2015 года № 51 (зарегистрированный в Реестре государственной регистрации нормативных правовых актов за № 10400).";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Судовой журнал (вахтенный журнал) ведется с момента получения права плавания судна под Государственным Флагом Республики Казахстан в течение всего периода, пока сохраняется право плавания под ним.";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"88. При предоставлении услугополучателем полного пакета документов, услугодатель рассматривает документы на соответствие услугополучателя и (или) представленных материалов, объектов, данных и сведений, необходимых для оказания государственной услуги, установленным требованиям к минимальному составу экипажей судов,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от 18 февраля 2015 года № 134 (зарегистрирован в Реестре государственной регистрации нормативных правовых актов за № 10788) и оформляет свидетельство о минимальном составе экипажа судна по форме, утвержденном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от 24 ноября 2015 года № 1084 (зарегистрирован в Реестре государственной регистрации нормативных правовых актов за № 13499), либо мотивированный отказ в оказании государственной услуги, по основаниям указанным в пункте 10 Перечня основных требований к оказанию государственной услуги "Выдача свидетельства о минимальном составе экипажа судна".";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"90.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bookmarkEnd w:id="42"/>
    <w:bookmarkStart w:name="z6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подается услугодателю и (или) должностному лицу, чье решение, действие (бездействие) обжалуются.</w:t>
      </w:r>
    </w:p>
    <w:bookmarkEnd w:id="43"/>
    <w:bookmarkStart w:name="z6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обжалуются, не позднее 3 (трех) рабочих дней со дня поступления жалобы направляют ее и административное дело в орган, рассматривающий жалобу.</w:t>
      </w:r>
    </w:p>
    <w:bookmarkEnd w:id="44"/>
    <w:bookmarkStart w:name="z6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должностное лицо, чье решение, действие (бездействие) обжалуются, не направляет жалобу в орган, рассматривающий жалобу, если он в течение 3 (трех) рабочих дней примет благоприятное решение, совершит действие, полностью удовлетворяющее требованиям, указанным в жалобе.</w:t>
      </w:r>
    </w:p>
    <w:bookmarkEnd w:id="45"/>
    <w:bookmarkStart w:name="z6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услугополучателя, поступившая в адрес услугодателя,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Республики Казахстан "О государственных и социально ответственных услугах", подлежит рассмотрению в течение 5 (пяти) рабочих дней со дня ее регистрации.</w:t>
      </w:r>
    </w:p>
    <w:bookmarkEnd w:id="46"/>
    <w:bookmarkStart w:name="z6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47"/>
    <w:bookmarkStart w:name="z6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иное не предусмотрено законами Республики Казахстан, обращение в суд допускается после обжалования в досудебном порядке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Административного процедурно-процессуального кодекса Республики Казахстан.";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инвестициям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развитию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Министра транспорта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коммуникаций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3-1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регистрации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судна, в том числе маломерного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судна и прав на него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"Қазақстан Республикасы</w:t>
            </w:r>
          </w:p>
          <w:bookmarkEnd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министрлігі Автомобиль көлігі және көліктік бақылау комитетінің ___________облысы (қаласы) бойынша көліктік бақылау инспекциясы" Республикалық мемлекеттік мекемесі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" w:id="50"/>
          <w:p>
            <w:pPr>
              <w:spacing w:after="20"/>
              <w:ind w:left="20"/>
              <w:jc w:val="both"/>
            </w:pPr>
          </w:p>
          <w:bookmarkEnd w:id="50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108200" cy="2260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200" cy="226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Республиканское государственное учреждение "Инспекция транспортного контроля по _______ области (городу) Комитета автомобильного транспорта и транспортного контроля Министерства транспорта Республики Казахстан"</w:t>
            </w:r>
          </w:p>
        </w:tc>
      </w:tr>
    </w:tbl>
    <w:p>
      <w:pPr>
        <w:spacing w:after="0"/>
        <w:ind w:left="0"/>
        <w:jc w:val="both"/>
      </w:pPr>
      <w:bookmarkStart w:name="z70" w:id="51"/>
      <w:r>
        <w:rPr>
          <w:rFonts w:ascii="Times New Roman"/>
          <w:b w:val="false"/>
          <w:i w:val="false"/>
          <w:color w:val="000000"/>
          <w:sz w:val="28"/>
        </w:rPr>
        <w:t>
      __________________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(Дата, номер заявления)</w:t>
      </w:r>
    </w:p>
    <w:bookmarkStart w:name="z71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Мотивированный отказ</w:t>
      </w:r>
    </w:p>
    <w:bookmarkEnd w:id="52"/>
    <w:p>
      <w:pPr>
        <w:spacing w:after="0"/>
        <w:ind w:left="0"/>
        <w:jc w:val="both"/>
      </w:pPr>
      <w:bookmarkStart w:name="z72" w:id="53"/>
      <w:r>
        <w:rPr>
          <w:rFonts w:ascii="Times New Roman"/>
          <w:b w:val="false"/>
          <w:i w:val="false"/>
          <w:color w:val="000000"/>
          <w:sz w:val="28"/>
        </w:rPr>
        <w:t>
      Республиканское государственное учреждение "Инспекция транспортного контроля</w:t>
      </w:r>
    </w:p>
    <w:bookmarkEnd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 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области (города)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Комитета автомобильного транспорта и транспортного контроля Министерства транспорта Республики Казахстан" отказывает в оказании государственной услуги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"_______________________________________________________________________"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(наименование государственной услуги)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 следующим основаниям: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(Основание для отказа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статье 19-1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Ф.И.О. (руководителя территориального органа Комитета автомобильного транспорта и транспортного контроля Министерства транспорта Республики Казахстан)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Исполнитель: Ф.И.О. 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Телефон _____________________________ "____" __________________ 20 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ЭЦП руководителя территориального органа Комитета автомобильного транспорта и транспортного контроля Министерства транспорта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             (фамилия, имя, отчество (при наличии)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инвестициям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развитию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Министра транспорта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коммуникаций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и 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судовых документов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 УО)</w:t>
            </w:r>
          </w:p>
        </w:tc>
      </w:tr>
    </w:tbl>
    <w:bookmarkStart w:name="z77" w:id="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54"/>
    <w:p>
      <w:pPr>
        <w:spacing w:after="0"/>
        <w:ind w:left="0"/>
        <w:jc w:val="both"/>
      </w:pPr>
      <w:bookmarkStart w:name="z78" w:id="55"/>
      <w:r>
        <w:rPr>
          <w:rFonts w:ascii="Times New Roman"/>
          <w:b w:val="false"/>
          <w:i w:val="false"/>
          <w:color w:val="000000"/>
          <w:sz w:val="28"/>
        </w:rPr>
        <w:t>
      Номер: _______(Номер заявления)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Прошу Вас оказать государственную услугу по выдачи свидетельства о минимальном составе экипажа судна _________________ (Название судна), место регистрации судна:_____________________________(Наименование порта),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(Адрес порта) 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"____" __________ 20 __ года</w:t>
      </w:r>
    </w:p>
    <w:p>
      <w:pPr>
        <w:spacing w:after="0"/>
        <w:ind w:left="0"/>
        <w:jc w:val="both"/>
      </w:pPr>
      <w:bookmarkStart w:name="z79" w:id="56"/>
      <w:r>
        <w:rPr>
          <w:rFonts w:ascii="Times New Roman"/>
          <w:b w:val="false"/>
          <w:i w:val="false"/>
          <w:color w:val="000000"/>
          <w:sz w:val="28"/>
        </w:rPr>
        <w:t>
      Согласен(а) на использования сведений, составляющих охраняемую законом тайну, содержащихся в цифровых системах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 "__" ____ 20 __ года (подпись)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инвестициям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Министра транспорта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коммуникаций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и 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судовых документов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"Выдача свидетельства о минимальном составе экипажа судна"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территориальными органами Комитета автомобильного транспорта и транспортного контроля Министерства транспорта Республики Казахстан.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подвида (при наличии)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Отсутствует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и ее подвидов (при наличии) (каналы доступа)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Через веб-портал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Два рабочих дня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Свидетельство о минимальном составе экипажа судна или мотивированный ответ об отказе.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 и ее подвидов (при наличии)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на бесплатной основе физическим и юридическим лицам.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Государственной корпорации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Услугодателя – с понедельника по пятницу, в соответствии с установленным графиком работы с 8:00 до 17:30 часов, за исключением выходных и праздничных дней, согласно Трудовому кодексу Республики Казахстан с перерывом на обед с 12:00 часов до 13:30 часов;</w:t>
            </w:r>
          </w:p>
          <w:bookmarkEnd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инспекций транспортного контроля по городу Шымкент, Жамбылской, Северо-Казахстанской, Западно-Казахстанской, Акмолинской областям режим работы: с 9.00 до 18.30 часов, с перерывом на обед с 13.00 до 14.30 часов, кроме выходных и праздничных дней согласно трудовому законодательству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Веб-портала "цифрового правительства"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Кодексу, регистрация заявления по оказанию государственной услуги осуществляется следующим рабочим днем).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мест оказания государственной услуги размещены на: интернет-ресурсе Министерства транспорта – www.gov.kz, раздел Комитет автомобильного транспорта и транспортного контроля, подраздел "Государственные услуги"; веб-портал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подаче заявки, сведения о документах, удостоверяющих личность собственника (в отношении физических лиц) либо справки о государственной регистрации юридического лица-собственника (в отношении юридических лиц), получают из соответствующих государственных цифровых систем через шлюз "цифрового правительства".</w:t>
            </w:r>
          </w:p>
          <w:bookmarkEnd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 портал: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заявление по форме согласно приложению 1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электронная копия утвержденного штатного расписания экипажа, соответствующего установленным требованиям к минимальному составу экипажей судов, утвержденным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исполняющего обязанности Министра по инвестициям и развитию Республики Казахстан от 18 февраля 2015 года № 134 (зарегистрирован в Реестре государственной регистрации нормативных правовых актов под № 10788). При направлении документов посредством портала они удостоверяются электронной цифровой подписью (далее – ЭЦП) услугополучателя.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bookmarkEnd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получает государственную услугу в электронной форме через портал при условии наличия ЭЦП. Услугополучатель получает информацию о порядке и статусе оказания государственной услуги в режиме удаленного доступа посредством "личного кабинета" портала, а также единого контакт-центра по вопросам оказания государственных услуг Единый контакт-центр по вопросам оказания государственных услуг: "1414".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перечню некоторых приказов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инвестициям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Министра транспорта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коммуникаций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которые вносятся изменения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и 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судовых документов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"Қазақстан Республикасы</w:t>
            </w:r>
          </w:p>
          <w:bookmarkEnd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министрлігі Автомобиль көлігі және көліктік бақылау комитетінің ___________облысы (қаласы) бойынша көліктік бақылау инспекциясы" Республикалық мемлекеттік мекемесі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" w:id="61"/>
          <w:p>
            <w:pPr>
              <w:spacing w:after="20"/>
              <w:ind w:left="20"/>
              <w:jc w:val="both"/>
            </w:pPr>
          </w:p>
          <w:bookmarkEnd w:id="61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108200" cy="2260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200" cy="226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Республиканское государственное учреждение "Инспекция транспортного контроля по _______ области (городу) Комитета автомобильного транспорта и транспортного контроля Министерства транспорта Республики Казахстан"</w:t>
            </w:r>
          </w:p>
        </w:tc>
      </w:tr>
    </w:tbl>
    <w:p>
      <w:pPr>
        <w:spacing w:after="0"/>
        <w:ind w:left="0"/>
        <w:jc w:val="both"/>
      </w:pPr>
      <w:bookmarkStart w:name="z96" w:id="62"/>
      <w:r>
        <w:rPr>
          <w:rFonts w:ascii="Times New Roman"/>
          <w:b w:val="false"/>
          <w:i w:val="false"/>
          <w:color w:val="000000"/>
          <w:sz w:val="28"/>
        </w:rPr>
        <w:t>
      __________________</w:t>
      </w:r>
    </w:p>
    <w:bookmarkEnd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(Дата, номер заявления)</w:t>
      </w:r>
    </w:p>
    <w:bookmarkStart w:name="z97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Мотивированный отказ</w:t>
      </w:r>
    </w:p>
    <w:bookmarkEnd w:id="63"/>
    <w:p>
      <w:pPr>
        <w:spacing w:after="0"/>
        <w:ind w:left="0"/>
        <w:jc w:val="both"/>
      </w:pPr>
      <w:bookmarkStart w:name="z98" w:id="64"/>
      <w:r>
        <w:rPr>
          <w:rFonts w:ascii="Times New Roman"/>
          <w:b w:val="false"/>
          <w:i w:val="false"/>
          <w:color w:val="000000"/>
          <w:sz w:val="28"/>
        </w:rPr>
        <w:t>
      Республиканское государственное учреждение "Инспекция транспортного контроля по ___________________________________области (города)</w:t>
      </w:r>
    </w:p>
    <w:bookmarkEnd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Комитета автомобильного транспорта и транспортного контроля Министерства транспорта Республики Казахстан" отказывает в оказании государственной услуги "Выдача свидетельства о минимальном составе экипажа судна" по следующим основаниям: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(Основание для отказа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статье 19-1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и социально ответственных услугах")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ЭЦП руководителя территориального органа Комитета автомобильного транспорта и транспортного контроля Министерства транспорта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(фамилия, имя, отчество (при наличии)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