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image/png" PartName="/word/media/document_image_rId3.png"/>
  <Override ContentType="application/vnd.openxmlformats-officedocument.wordprocessingml.numbering+xml" PartName="/word/numbering.xml"/>
  <Override ContentType="application/vnd.openxmlformats-officedocument.wordprocessingml.styles+xml" PartName="/word/styles.xml"/>
</Types>
</file>

<file path=_rels/.rels><?xml version="1.0" encoding="UTF-8" standalone="yes"?><Relationships xmlns="http://schemas.openxmlformats.org/package/2006/relationships"><Relationship Target="word/document.xml" Type="http://schemas.openxmlformats.org/officeDocument/2006/relationships/officeDocument" Id="rId1"/><Relationship Target="docProps/core.xml" Type="http://schemas.openxmlformats.org/package/2006/relationships/metadata/core-properties" Id="rId2"/><Relationship Target="docProps/app.xml" Type="http://schemas.openxmlformats.org/officeDocument/2006/relationships/extended-properties" Id="rId3"/></Relationships>
</file>

<file path=word/document.xml><?xml version="1.0" encoding="utf-8"?>
<w:document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v="urn:schemas-microsoft-com:vml" xmlns:o="urn:schemas-microsoft-com:office:office"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paraId="dd7cd4e" w14:textId="dd7cd4e">
      <w:pPr>
        <w:spacing w:after="0"/>
        <w:ind w:left="0"/>
        <w:jc w:val="left"/>
        <w15:collapsed w:val="false"/>
      </w:pPr>
      <w:r>
        <w:rPr>
          <w:rFonts w:ascii="Times New Roman"/>
          <w:b w:val="false"/>
          <w:i w:val="false"/>
          <w:color w:val="000000"/>
          <w:sz w:val="28"/>
        </w:rPr>
        <w:t>
				</w:t>
      </w:r>
      <w:r>
        <w:drawing>
          <wp:inline distT="0" distB="0" distL="0" distR="0">
            <wp:extent cx="2057400" cy="571500"/>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3"/>
                    <a:stretch>
                      <a:fillRect/>
                    </a:stretch>
                  </pic:blipFill>
                  <pic:spPr>
                    <a:xfrm>
                      <a:off x="0" y="0"/>
                      <a:ext cx="2057400" cy="571500"/>
                    </a:xfrm>
                    <a:prstGeom prst="rect">
                      <a:avLst/>
                    </a:prstGeom>
                  </pic:spPr>
                </pic:pic>
              </a:graphicData>
            </a:graphic>
          </wp:inline>
        </w:drawing>
      </w:r>
      <w:r>
        <w:rPr>
          <w:rFonts w:ascii="Times New Roman"/>
          <w:b w:val="false"/>
          <w:i w:val="false"/>
          <w:color w:val="000000"/>
          <w:sz w:val="28"/>
        </w:rPr>
        <w:t>
					</w:t>
      </w:r>
    </w:p>
    <w:p>
      <w:pPr>
        <w:spacing w:after="0"/>
        <w:ind w:left="0"/>
        <w:jc w:val="left"/>
      </w:pPr>
      <w:r>
        <w:rPr>
          <w:rFonts w:ascii="Times New Roman"/>
          <w:b/>
          <w:i w:val="false"/>
          <w:color w:val="000000"/>
          <w:sz w:val="28"/>
        </w:rPr>
        <w:t>О кредитных товариществах</w:t>
      </w:r>
    </w:p>
    <w:p>
      <w:pPr>
        <w:spacing w:after="0"/>
        <w:ind w:left="0"/>
        <w:jc w:val="both"/>
      </w:pPr>
      <w:r>
        <w:rPr>
          <w:rFonts w:ascii="Times New Roman"/>
          <w:b w:val="false"/>
          <w:i w:val="false"/>
          <w:color w:val="000000"/>
          <w:sz w:val="28"/>
        </w:rPr>
        <w:t>Закон Республики Казахстан от 28 марта 2003 года N 400.</w:t>
      </w:r>
    </w:p>
    <w:p>
      <w:pPr>
        <w:spacing w:after="0"/>
        <w:ind w:left="0"/>
        <w:jc w:val="both"/>
      </w:pPr>
      <w:r>
        <w:rPr>
          <w:rFonts w:ascii="Times New Roman"/>
          <w:b w:val="false"/>
          <w:i w:val="false"/>
          <w:color w:val="000000"/>
          <w:sz w:val="28"/>
        </w:rPr>
        <w:t>
</w:t>
      </w:r>
      <w:r>
        <w:rPr>
          <w:rFonts w:ascii="Times New Roman"/>
          <w:b w:val="false"/>
          <w:i w:val="false"/>
          <w:color w:val="ff0000"/>
          <w:sz w:val="28"/>
        </w:rPr>
        <w:t>      Вниманию пользователей!</w:t>
      </w:r>
    </w:p>
    <w:p>
      <w:pPr>
        <w:spacing w:after="0"/>
        <w:ind w:left="0"/>
        <w:jc w:val="both"/>
      </w:pPr>
      <w:r>
        <w:rPr>
          <w:rFonts w:ascii="Times New Roman"/>
          <w:b w:val="false"/>
          <w:i w:val="false"/>
          <w:color w:val="000000"/>
          <w:sz w:val="28"/>
        </w:rPr>
        <w:t>
</w:t>
      </w:r>
      <w:r>
        <w:rPr>
          <w:rFonts w:ascii="Times New Roman"/>
          <w:b w:val="false"/>
          <w:i w:val="false"/>
          <w:color w:val="ff0000"/>
          <w:sz w:val="28"/>
        </w:rPr>
        <w:t>      Для удобства пользования РЦПИ создано оглавление.</w:t>
      </w:r>
    </w:p>
    <w:p>
      <w:pPr>
        <w:spacing w:after="0"/>
        <w:ind w:left="0"/>
        <w:jc w:val="both"/>
      </w:pPr>
      <w:r>
        <w:rPr>
          <w:rFonts w:ascii="Times New Roman"/>
          <w:b w:val="false"/>
          <w:i w:val="false"/>
          <w:color w:val="000000"/>
          <w:sz w:val="28"/>
        </w:rPr>
        <w:t>ОГЛАВЛЕНИЕ</w:t>
      </w:r>
    </w:p>
    <w:p>
      <w:pPr>
        <w:spacing w:after="0"/>
        <w:ind w:left="0"/>
        <w:jc w:val="both"/>
      </w:pPr>
      <w:r>
        <w:rPr>
          <w:rFonts w:ascii="Times New Roman"/>
          <w:b w:val="false"/>
          <w:i w:val="false"/>
          <w:color w:val="000000"/>
          <w:sz w:val="28"/>
        </w:rPr>
        <w:t xml:space="preserve">
      Настоящий Закон определяет правовое положение, порядок создания, реорганизации и ликвидации, а также регулирования деятельности кредитных товариществ. </w:t>
      </w:r>
    </w:p>
    <w:bookmarkStart w:name="z1" w:id="0"/>
    <w:p>
      <w:pPr>
        <w:spacing w:after="0"/>
        <w:ind w:left="0"/>
        <w:jc w:val="left"/>
      </w:pPr>
      <w:r>
        <w:rPr>
          <w:rFonts w:ascii="Times New Roman"/>
          <w:b/>
          <w:i w:val="false"/>
          <w:color w:val="000000"/>
        </w:rPr>
        <w:t xml:space="preserve"> Глава 1. Общие положения</w:t>
      </w:r>
    </w:p>
    <w:bookmarkEnd w:id="0"/>
    <w:p>
      <w:pPr>
        <w:spacing w:after="0"/>
        <w:ind w:left="0"/>
        <w:jc w:val="both"/>
      </w:pPr>
      <w:r>
        <w:rPr>
          <w:rFonts w:ascii="Times New Roman"/>
          <w:b/>
          <w:i w:val="false"/>
          <w:color w:val="000000"/>
          <w:sz w:val="28"/>
        </w:rPr>
        <w:t xml:space="preserve">Статья 1. Основные понятия, используемые в настоящем Законе </w:t>
      </w:r>
    </w:p>
    <w:p>
      <w:pPr>
        <w:spacing w:after="0"/>
        <w:ind w:left="0"/>
        <w:jc w:val="both"/>
      </w:pPr>
      <w:r>
        <w:rPr>
          <w:rFonts w:ascii="Times New Roman"/>
          <w:b w:val="false"/>
          <w:i w:val="false"/>
          <w:color w:val="000000"/>
          <w:sz w:val="28"/>
        </w:rPr>
        <w:t xml:space="preserve">
      В настоящем Законе используются следующие основные понятия: </w:t>
      </w:r>
    </w:p>
    <w:bookmarkStart w:name="z38" w:id="1"/>
    <w:p>
      <w:pPr>
        <w:spacing w:after="0"/>
        <w:ind w:left="0"/>
        <w:jc w:val="both"/>
      </w:pPr>
      <w:r>
        <w:rPr>
          <w:rFonts w:ascii="Times New Roman"/>
          <w:b w:val="false"/>
          <w:i w:val="false"/>
          <w:color w:val="000000"/>
          <w:sz w:val="28"/>
        </w:rPr>
        <w:t xml:space="preserve">
      1) дополнительный взнос - сумма денег, переданная участником в имущество кредитного товарищества; </w:t>
      </w:r>
    </w:p>
    <w:bookmarkEnd w:id="1"/>
    <w:bookmarkStart w:name="z39" w:id="2"/>
    <w:p>
      <w:pPr>
        <w:spacing w:after="0"/>
        <w:ind w:left="0"/>
        <w:jc w:val="both"/>
      </w:pPr>
      <w:r>
        <w:rPr>
          <w:rFonts w:ascii="Times New Roman"/>
          <w:b w:val="false"/>
          <w:i w:val="false"/>
          <w:color w:val="000000"/>
          <w:sz w:val="28"/>
        </w:rPr>
        <w:t xml:space="preserve">
      2) кредитное товарищество - юридическое лицо, созданное физическими и (или) юридическими лицами для удовлетворения потребностей его участников в кредитах и других финансовых, в том числе банковских, услугах путем аккумулирования их денег и за счет других источников, не запрещенных законодательством Республики Казахстан; </w:t>
      </w:r>
    </w:p>
    <w:bookmarkEnd w:id="2"/>
    <w:bookmarkStart w:name="z40" w:id="3"/>
    <w:p>
      <w:pPr>
        <w:spacing w:after="0"/>
        <w:ind w:left="0"/>
        <w:jc w:val="both"/>
      </w:pPr>
      <w:r>
        <w:rPr>
          <w:rFonts w:ascii="Times New Roman"/>
          <w:b w:val="false"/>
          <w:i w:val="false"/>
          <w:color w:val="000000"/>
          <w:sz w:val="28"/>
        </w:rPr>
        <w:t xml:space="preserve">
      3) кредитный комитет - подразделение кредитного товарищества, осуществляющее его кредитную политику; </w:t>
      </w:r>
    </w:p>
    <w:bookmarkEnd w:id="3"/>
    <w:bookmarkStart w:name="z41" w:id="4"/>
    <w:p>
      <w:pPr>
        <w:spacing w:after="0"/>
        <w:ind w:left="0"/>
        <w:jc w:val="both"/>
      </w:pPr>
      <w:r>
        <w:rPr>
          <w:rFonts w:ascii="Times New Roman"/>
          <w:b w:val="false"/>
          <w:i w:val="false"/>
          <w:color w:val="000000"/>
          <w:sz w:val="28"/>
        </w:rPr>
        <w:t xml:space="preserve">
      4) обязательный вклад - деньги, подлежащие внесению участником в уставный капитал кредитного товарищества; </w:t>
      </w:r>
    </w:p>
    <w:bookmarkEnd w:id="4"/>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5) (исключен - от 23 декабря 2005 года N </w:t>
      </w:r>
      <w:r>
        <w:rPr>
          <w:rFonts w:ascii="Times New Roman"/>
          <w:b w:val="false"/>
          <w:i w:val="false"/>
          <w:color w:val="000000"/>
          <w:sz w:val="28"/>
        </w:rPr>
        <w:t>107</w:t>
      </w:r>
      <w:r>
        <w:rPr>
          <w:rFonts w:ascii="Times New Roman"/>
          <w:b w:val="false"/>
          <w:i w:val="false"/>
          <w:color w:val="ff0000"/>
          <w:sz w:val="28"/>
        </w:rPr>
        <w:t xml:space="preserve"> (порядок введения в действие см. ст.2 Закона N </w:t>
      </w:r>
      <w:r>
        <w:rPr>
          <w:rFonts w:ascii="Times New Roman"/>
          <w:b w:val="false"/>
          <w:i w:val="false"/>
          <w:color w:val="000000"/>
          <w:sz w:val="28"/>
        </w:rPr>
        <w:t>107</w:t>
      </w:r>
      <w:r>
        <w:rPr>
          <w:rFonts w:ascii="Times New Roman"/>
          <w:b w:val="false"/>
          <w:i w:val="false"/>
          <w:color w:val="ff0000"/>
          <w:sz w:val="28"/>
        </w:rPr>
        <w:t xml:space="preserve">). </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Статья 2. Законодательство Республики Казахстан о кредитных товариществах </w:t>
      </w:r>
    </w:p>
    <w:p>
      <w:pPr>
        <w:spacing w:after="0"/>
        <w:ind w:left="0"/>
        <w:jc w:val="both"/>
      </w:pPr>
      <w:r>
        <w:rPr>
          <w:rFonts w:ascii="Times New Roman"/>
          <w:b w:val="false"/>
          <w:i w:val="false"/>
          <w:color w:val="000000"/>
          <w:sz w:val="28"/>
        </w:rPr>
        <w:t xml:space="preserve">
      1. Законодательство Республики Казахстан о кредитных товариществах основывается на </w:t>
      </w:r>
      <w:r>
        <w:rPr>
          <w:rFonts w:ascii="Times New Roman"/>
          <w:b w:val="false"/>
          <w:i w:val="false"/>
          <w:color w:val="000000"/>
          <w:sz w:val="28"/>
        </w:rPr>
        <w:t>Конституции</w:t>
      </w:r>
      <w:r>
        <w:rPr>
          <w:rFonts w:ascii="Times New Roman"/>
          <w:b w:val="false"/>
          <w:i w:val="false"/>
          <w:color w:val="000000"/>
          <w:sz w:val="28"/>
        </w:rPr>
        <w:t xml:space="preserve"> Республики Казахстан, состоит из настоящего Закона и иных нормативных правовых актов Республики Казахстан. </w:t>
      </w:r>
    </w:p>
    <w:p>
      <w:pPr>
        <w:spacing w:after="0"/>
        <w:ind w:left="0"/>
        <w:jc w:val="both"/>
      </w:pPr>
      <w:r>
        <w:rPr>
          <w:rFonts w:ascii="Times New Roman"/>
          <w:b w:val="false"/>
          <w:i w:val="false"/>
          <w:color w:val="000000"/>
          <w:sz w:val="28"/>
        </w:rPr>
        <w:t xml:space="preserve">
      2. Законодательство Республики Казахстан, регулирующее деятельность товариществ с ограниченной ответственностью, применяется к кредитным товариществам в части, не урегулированной настоящим Законом. </w:t>
      </w:r>
    </w:p>
    <w:p>
      <w:pPr>
        <w:spacing w:after="0"/>
        <w:ind w:left="0"/>
        <w:jc w:val="both"/>
      </w:pPr>
      <w:r>
        <w:rPr>
          <w:rFonts w:ascii="Times New Roman"/>
          <w:b w:val="false"/>
          <w:i w:val="false"/>
          <w:color w:val="000000"/>
          <w:sz w:val="28"/>
        </w:rPr>
        <w:t>
      3. Если международным договором, ратифицированным Республикой Казахстан, установлены иные правила, чем те, которые предусмотрены настоящим Законом, то применяются правила международного договора.</w:t>
      </w:r>
    </w:p>
    <w:p>
      <w:pPr>
        <w:spacing w:after="0"/>
        <w:ind w:left="0"/>
        <w:jc w:val="both"/>
      </w:pPr>
      <w:r>
        <w:rPr>
          <w:rFonts w:ascii="Times New Roman"/>
          <w:b/>
          <w:i w:val="false"/>
          <w:color w:val="000000"/>
          <w:sz w:val="28"/>
        </w:rPr>
        <w:t>Статья 2-1. Основные цели, задачи и принципы государственного регулирования в сфере деятельности кредитных товариществ</w:t>
      </w:r>
    </w:p>
    <w:bookmarkStart w:name="z55" w:id="5"/>
    <w:p>
      <w:pPr>
        <w:spacing w:after="0"/>
        <w:ind w:left="0"/>
        <w:jc w:val="both"/>
      </w:pPr>
      <w:r>
        <w:rPr>
          <w:rFonts w:ascii="Times New Roman"/>
          <w:b w:val="false"/>
          <w:i w:val="false"/>
          <w:color w:val="000000"/>
          <w:sz w:val="28"/>
        </w:rPr>
        <w:t>
      1. Основными целями государственного регулирования в сфере деятельности кредитных товариществ являются установление правовых основ осуществления деятельности кредитных товариществ, создание равноправных условий для деятельности кредитных товариществ, направленных на поддержание добросовестной конкуренции на финансовом рынке.</w:t>
      </w:r>
    </w:p>
    <w:bookmarkEnd w:id="5"/>
    <w:bookmarkStart w:name="z56" w:id="6"/>
    <w:p>
      <w:pPr>
        <w:spacing w:after="0"/>
        <w:ind w:left="0"/>
        <w:jc w:val="both"/>
      </w:pPr>
      <w:r>
        <w:rPr>
          <w:rFonts w:ascii="Times New Roman"/>
          <w:b w:val="false"/>
          <w:i w:val="false"/>
          <w:color w:val="000000"/>
          <w:sz w:val="28"/>
        </w:rPr>
        <w:t>
      2. Основными задачами государственного регулирования в сфере деятельности кредитных товариществ являются:</w:t>
      </w:r>
    </w:p>
    <w:bookmarkEnd w:id="6"/>
    <w:bookmarkStart w:name="z57" w:id="7"/>
    <w:p>
      <w:pPr>
        <w:spacing w:after="0"/>
        <w:ind w:left="0"/>
        <w:jc w:val="both"/>
      </w:pPr>
      <w:r>
        <w:rPr>
          <w:rFonts w:ascii="Times New Roman"/>
          <w:b w:val="false"/>
          <w:i w:val="false"/>
          <w:color w:val="000000"/>
          <w:sz w:val="28"/>
        </w:rPr>
        <w:t xml:space="preserve">
      1) установление стандартов деятельности кредитных товариществ; </w:t>
      </w:r>
    </w:p>
    <w:bookmarkEnd w:id="7"/>
    <w:bookmarkStart w:name="z58" w:id="8"/>
    <w:p>
      <w:pPr>
        <w:spacing w:after="0"/>
        <w:ind w:left="0"/>
        <w:jc w:val="both"/>
      </w:pPr>
      <w:r>
        <w:rPr>
          <w:rFonts w:ascii="Times New Roman"/>
          <w:b w:val="false"/>
          <w:i w:val="false"/>
          <w:color w:val="000000"/>
          <w:sz w:val="28"/>
        </w:rPr>
        <w:t>
      2) обеспечение надлежащего уровня защиты прав и законных интересов участников кредитных товариществ, полноты и доступности информации для потребителей о деятельности кредитных товариществ и оказываемых ими финансовых услугах.</w:t>
      </w:r>
    </w:p>
    <w:bookmarkEnd w:id="8"/>
    <w:bookmarkStart w:name="z59" w:id="9"/>
    <w:p>
      <w:pPr>
        <w:spacing w:after="0"/>
        <w:ind w:left="0"/>
        <w:jc w:val="both"/>
      </w:pPr>
      <w:r>
        <w:rPr>
          <w:rFonts w:ascii="Times New Roman"/>
          <w:b w:val="false"/>
          <w:i w:val="false"/>
          <w:color w:val="000000"/>
          <w:sz w:val="28"/>
        </w:rPr>
        <w:t>
      3. Основными принципами государственного регулирования в сфере деятельности кредитных товариществ являются:</w:t>
      </w:r>
    </w:p>
    <w:bookmarkEnd w:id="9"/>
    <w:bookmarkStart w:name="z60" w:id="10"/>
    <w:p>
      <w:pPr>
        <w:spacing w:after="0"/>
        <w:ind w:left="0"/>
        <w:jc w:val="both"/>
      </w:pPr>
      <w:r>
        <w:rPr>
          <w:rFonts w:ascii="Times New Roman"/>
          <w:b w:val="false"/>
          <w:i w:val="false"/>
          <w:color w:val="000000"/>
          <w:sz w:val="28"/>
        </w:rPr>
        <w:t>
      1) эффективное использование ресурсов и инструментов регулирования;</w:t>
      </w:r>
    </w:p>
    <w:bookmarkEnd w:id="10"/>
    <w:bookmarkStart w:name="z61" w:id="11"/>
    <w:p>
      <w:pPr>
        <w:spacing w:after="0"/>
        <w:ind w:left="0"/>
        <w:jc w:val="both"/>
      </w:pPr>
      <w:r>
        <w:rPr>
          <w:rFonts w:ascii="Times New Roman"/>
          <w:b w:val="false"/>
          <w:i w:val="false"/>
          <w:color w:val="000000"/>
          <w:sz w:val="28"/>
        </w:rPr>
        <w:t>
      2) прозрачность деятельности кредитных товариществ;</w:t>
      </w:r>
    </w:p>
    <w:bookmarkEnd w:id="11"/>
    <w:bookmarkStart w:name="z62" w:id="12"/>
    <w:p>
      <w:pPr>
        <w:spacing w:after="0"/>
        <w:ind w:left="0"/>
        <w:jc w:val="both"/>
      </w:pPr>
      <w:r>
        <w:rPr>
          <w:rFonts w:ascii="Times New Roman"/>
          <w:b w:val="false"/>
          <w:i w:val="false"/>
          <w:color w:val="000000"/>
          <w:sz w:val="28"/>
        </w:rPr>
        <w:t>
      3) ответственность кредитных товариществ.</w:t>
      </w:r>
    </w:p>
    <w:bookmarkEnd w:id="12"/>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Глава 1 дополнена статьей 2-1 в соответствии с Законом РК от 30.06.2025 </w:t>
      </w:r>
      <w:r>
        <w:rPr>
          <w:rFonts w:ascii="Times New Roman"/>
          <w:b w:val="false"/>
          <w:i w:val="false"/>
          <w:color w:val="000000"/>
          <w:sz w:val="28"/>
        </w:rPr>
        <w:t>№ 205-VIII</w:t>
      </w:r>
      <w:r>
        <w:rPr>
          <w:rFonts w:ascii="Times New Roman"/>
          <w:b w:val="false"/>
          <w:i w:val="false"/>
          <w:color w:val="ff0000"/>
          <w:sz w:val="28"/>
        </w:rPr>
        <w:t xml:space="preserve"> (</w:t>
      </w:r>
      <w:r>
        <w:rPr>
          <w:rFonts w:ascii="Times New Roman"/>
          <w:b w:val="false"/>
          <w:i w:val="false"/>
          <w:color w:val="000000"/>
          <w:sz w:val="28"/>
        </w:rPr>
        <w:t>вводится</w:t>
      </w:r>
      <w:r>
        <w:rPr>
          <w:rFonts w:ascii="Times New Roman"/>
          <w:b w:val="false"/>
          <w:i w:val="false"/>
          <w:color w:val="ff0000"/>
          <w:sz w:val="28"/>
        </w:rPr>
        <w:t xml:space="preserve"> в действие по истечении шестидесяти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4" w:id="13"/>
    <w:p>
      <w:pPr>
        <w:spacing w:after="0"/>
        <w:ind w:left="0"/>
        <w:jc w:val="left"/>
      </w:pPr>
      <w:r>
        <w:rPr>
          <w:rFonts w:ascii="Times New Roman"/>
          <w:b/>
          <w:i w:val="false"/>
          <w:color w:val="000000"/>
        </w:rPr>
        <w:t xml:space="preserve"> Глава 2. Создание кредитных товариществ</w:t>
      </w:r>
    </w:p>
    <w:bookmarkEnd w:id="13"/>
    <w:p>
      <w:pPr>
        <w:spacing w:after="0"/>
        <w:ind w:left="0"/>
        <w:jc w:val="both"/>
      </w:pPr>
      <w:r>
        <w:rPr>
          <w:rFonts w:ascii="Times New Roman"/>
          <w:b/>
          <w:i w:val="false"/>
          <w:color w:val="000000"/>
          <w:sz w:val="28"/>
        </w:rPr>
        <w:t>Статья 3. Кредитное товарищество</w:t>
      </w:r>
    </w:p>
    <w:p>
      <w:pPr>
        <w:spacing w:after="0"/>
        <w:ind w:left="0"/>
        <w:jc w:val="both"/>
      </w:pPr>
      <w:r>
        <w:rPr>
          <w:rFonts w:ascii="Times New Roman"/>
          <w:b w:val="false"/>
          <w:i w:val="false"/>
          <w:color w:val="000000"/>
          <w:sz w:val="28"/>
        </w:rPr>
        <w:t xml:space="preserve">
      1. Кредитные товарищества создаются в форме товариществ с ограниченной ответственностью на основании учредительного договора и действуют в соответствии со своим уставом. Кредитное товарищество считается созданным с момента его государственной регистрации. </w:t>
      </w:r>
    </w:p>
    <w:p>
      <w:pPr>
        <w:spacing w:after="0"/>
        <w:ind w:left="0"/>
        <w:jc w:val="both"/>
      </w:pPr>
      <w:r>
        <w:rPr>
          <w:rFonts w:ascii="Times New Roman"/>
          <w:b w:val="false"/>
          <w:i w:val="false"/>
          <w:color w:val="000000"/>
          <w:sz w:val="28"/>
        </w:rPr>
        <w:t xml:space="preserve">
      2. Наименование кредитного товарищества должно содержать слова "кредитное товарищество". </w:t>
      </w:r>
    </w:p>
    <w:p>
      <w:pPr>
        <w:spacing w:after="0"/>
        <w:ind w:left="0"/>
        <w:jc w:val="both"/>
      </w:pPr>
      <w:r>
        <w:rPr>
          <w:rFonts w:ascii="Times New Roman"/>
          <w:b w:val="false"/>
          <w:i w:val="false"/>
          <w:color w:val="000000"/>
          <w:sz w:val="28"/>
        </w:rPr>
        <w:t xml:space="preserve">
      Ни одно юридическое лицо, не зарегистрированное как кредитное товарищество, не может именоваться кредитным товариществом. </w:t>
      </w:r>
    </w:p>
    <w:p>
      <w:pPr>
        <w:spacing w:after="0"/>
        <w:ind w:left="0"/>
        <w:jc w:val="both"/>
      </w:pPr>
      <w:r>
        <w:rPr>
          <w:rFonts w:ascii="Times New Roman"/>
          <w:b w:val="false"/>
          <w:i w:val="false"/>
          <w:color w:val="000000"/>
          <w:sz w:val="28"/>
        </w:rPr>
        <w:t xml:space="preserve">
      3. Число участников кредитного товарищества должно быть не менее трех. </w:t>
      </w:r>
    </w:p>
    <w:bookmarkStart w:name="z31" w:id="14"/>
    <w:p>
      <w:pPr>
        <w:spacing w:after="0"/>
        <w:ind w:left="0"/>
        <w:jc w:val="both"/>
      </w:pPr>
      <w:r>
        <w:rPr>
          <w:rFonts w:ascii="Times New Roman"/>
          <w:b w:val="false"/>
          <w:i w:val="false"/>
          <w:color w:val="000000"/>
          <w:sz w:val="28"/>
        </w:rPr>
        <w:t xml:space="preserve">
      Участники кредитного товарищества не отвечают по его обязательствам и несут риск убытков, связанных с деятельностью кредитного товарищества, в пределах стоимости внесенных ими обязательных вкладов и дополнительных взносов, если иное не предусмотрено учредительными документами кредитного товарищества. </w:t>
      </w:r>
    </w:p>
    <w:bookmarkEnd w:id="14"/>
    <w:p>
      <w:pPr>
        <w:spacing w:after="0"/>
        <w:ind w:left="0"/>
        <w:jc w:val="both"/>
      </w:pPr>
      <w:r>
        <w:rPr>
          <w:rFonts w:ascii="Times New Roman"/>
          <w:b w:val="false"/>
          <w:i w:val="false"/>
          <w:color w:val="000000"/>
          <w:sz w:val="28"/>
        </w:rPr>
        <w:t xml:space="preserve">
      Кредитное товарищество отвечает по своим обязательствам всем принадлежащим ему имуществом и не отвечает по обязательствам своих участников. </w:t>
      </w:r>
    </w:p>
    <w:p>
      <w:pPr>
        <w:spacing w:after="0"/>
        <w:ind w:left="0"/>
        <w:jc w:val="both"/>
      </w:pPr>
      <w:r>
        <w:rPr>
          <w:rFonts w:ascii="Times New Roman"/>
          <w:b w:val="false"/>
          <w:i w:val="false"/>
          <w:color w:val="000000"/>
          <w:sz w:val="28"/>
        </w:rPr>
        <w:t xml:space="preserve">
      4. Кредитное товарищество является коммерческой организацией, осуществляющей микрофинансовую деятельность. </w:t>
      </w:r>
    </w:p>
    <w:p>
      <w:pPr>
        <w:spacing w:after="0"/>
        <w:ind w:left="0"/>
        <w:jc w:val="both"/>
      </w:pPr>
      <w:r>
        <w:rPr>
          <w:rFonts w:ascii="Times New Roman"/>
          <w:b w:val="false"/>
          <w:i w:val="false"/>
          <w:color w:val="000000"/>
          <w:sz w:val="28"/>
        </w:rPr>
        <w:t xml:space="preserve">
      5. Имущество кредитного товарищества принадлежит ему на праве собственности и формируется за счет обязательных вкладов и дополнительных взносов его участников, доходов, полученных кредитным товариществом, а также других источников, не запрещенных законодательством Республики Казахстан. </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6. (Исключен - Законом РК от 23 декабря 2005 года </w:t>
      </w:r>
      <w:r>
        <w:rPr>
          <w:rFonts w:ascii="Times New Roman"/>
          <w:b w:val="false"/>
          <w:i w:val="false"/>
          <w:color w:val="000000"/>
          <w:sz w:val="28"/>
        </w:rPr>
        <w:t>№ 107</w:t>
      </w:r>
      <w:r>
        <w:rPr>
          <w:rFonts w:ascii="Times New Roman"/>
          <w:b w:val="false"/>
          <w:i w:val="false"/>
          <w:color w:val="ff0000"/>
          <w:sz w:val="28"/>
        </w:rPr>
        <w:t xml:space="preserve"> (порядок введения в действие см. ст.2 Закона </w:t>
      </w:r>
      <w:r>
        <w:rPr>
          <w:rFonts w:ascii="Times New Roman"/>
          <w:b w:val="false"/>
          <w:i w:val="false"/>
          <w:color w:val="000000"/>
          <w:sz w:val="28"/>
        </w:rPr>
        <w:t>№ 107</w:t>
      </w:r>
      <w:r>
        <w:rPr>
          <w:rFonts w:ascii="Times New Roman"/>
          <w:b w:val="false"/>
          <w:i w:val="false"/>
          <w:color w:val="ff0000"/>
          <w:sz w:val="28"/>
        </w:rPr>
        <w:t xml:space="preserve">). </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7. (</w:t>
      </w:r>
      <w:r>
        <w:rPr>
          <w:rFonts w:ascii="Times New Roman"/>
          <w:b w:val="false"/>
          <w:i w:val="false"/>
          <w:color w:val="000000"/>
          <w:sz w:val="28"/>
        </w:rPr>
        <w:t>исключен</w:t>
      </w:r>
      <w:r>
        <w:rPr>
          <w:rFonts w:ascii="Times New Roman"/>
          <w:b w:val="false"/>
          <w:i/>
          <w:color w:val="000000"/>
          <w:sz w:val="28"/>
        </w:rPr>
        <w:t xml:space="preserve">) </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3 с изменениями, внесенными законами РК от 20.12.2004 </w:t>
      </w:r>
      <w:r>
        <w:rPr>
          <w:rFonts w:ascii="Times New Roman"/>
          <w:b w:val="false"/>
          <w:i w:val="false"/>
          <w:color w:val="000000"/>
          <w:sz w:val="28"/>
        </w:rPr>
        <w:t>№ 13</w:t>
      </w:r>
      <w:r>
        <w:rPr>
          <w:rFonts w:ascii="Times New Roman"/>
          <w:b w:val="false"/>
          <w:i w:val="false"/>
          <w:color w:val="ff0000"/>
          <w:sz w:val="28"/>
        </w:rPr>
        <w:t xml:space="preserve"> (вводится в действие с 01.01.2005); от 23.12.2005 </w:t>
      </w:r>
      <w:r>
        <w:rPr>
          <w:rFonts w:ascii="Times New Roman"/>
          <w:b w:val="false"/>
          <w:i w:val="false"/>
          <w:color w:val="000000"/>
          <w:sz w:val="28"/>
        </w:rPr>
        <w:t>№ 107</w:t>
      </w:r>
      <w:r>
        <w:rPr>
          <w:rFonts w:ascii="Times New Roman"/>
          <w:b w:val="false"/>
          <w:i w:val="false"/>
          <w:color w:val="ff0000"/>
          <w:sz w:val="28"/>
        </w:rPr>
        <w:t xml:space="preserve"> (порядок введения в действие см. ст.2 Закона </w:t>
      </w:r>
      <w:r>
        <w:rPr>
          <w:rFonts w:ascii="Times New Roman"/>
          <w:b w:val="false"/>
          <w:i w:val="false"/>
          <w:color w:val="000000"/>
          <w:sz w:val="28"/>
        </w:rPr>
        <w:t>№ 107</w:t>
      </w:r>
      <w:r>
        <w:rPr>
          <w:rFonts w:ascii="Times New Roman"/>
          <w:b w:val="false"/>
          <w:i w:val="false"/>
          <w:color w:val="ff0000"/>
          <w:sz w:val="28"/>
        </w:rPr>
        <w:t xml:space="preserve">); от 05.07.2012 </w:t>
      </w:r>
      <w:r>
        <w:rPr>
          <w:rFonts w:ascii="Times New Roman"/>
          <w:b w:val="false"/>
          <w:i w:val="false"/>
          <w:color w:val="000000"/>
          <w:sz w:val="28"/>
        </w:rPr>
        <w:t>№ 30-V</w:t>
      </w:r>
      <w:r>
        <w:rPr>
          <w:rFonts w:ascii="Times New Roman"/>
          <w:b w:val="false"/>
          <w:i w:val="false"/>
          <w:color w:val="ff0000"/>
          <w:sz w:val="28"/>
        </w:rPr>
        <w:t xml:space="preserve"> (вводится в действие по истечении десяти календарных дней после его первого официального опубликования); от 03.07.2019 </w:t>
      </w:r>
      <w:r>
        <w:rPr>
          <w:rFonts w:ascii="Times New Roman"/>
          <w:b w:val="false"/>
          <w:i w:val="false"/>
          <w:color w:val="000000"/>
          <w:sz w:val="28"/>
        </w:rPr>
        <w:t>№ 262-VI</w:t>
      </w:r>
      <w:r>
        <w:rPr>
          <w:rFonts w:ascii="Times New Roman"/>
          <w:b w:val="false"/>
          <w:i w:val="false"/>
          <w:color w:val="ff0000"/>
          <w:sz w:val="28"/>
        </w:rPr>
        <w:t xml:space="preserve"> (вводится в действие с 01.01.2020).</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4. Учредительные документы кредитного товарищества</w:t>
      </w:r>
    </w:p>
    <w:p>
      <w:pPr>
        <w:spacing w:after="0"/>
        <w:ind w:left="0"/>
        <w:jc w:val="both"/>
      </w:pPr>
      <w:r>
        <w:rPr>
          <w:rFonts w:ascii="Times New Roman"/>
          <w:b w:val="false"/>
          <w:i w:val="false"/>
          <w:color w:val="000000"/>
          <w:sz w:val="28"/>
        </w:rPr>
        <w:t xml:space="preserve">
      1. Учредительными документами кредитного товарищества являются учредительный договор и устав. </w:t>
      </w:r>
    </w:p>
    <w:p>
      <w:pPr>
        <w:spacing w:after="0"/>
        <w:ind w:left="0"/>
        <w:jc w:val="both"/>
      </w:pPr>
      <w:r>
        <w:rPr>
          <w:rFonts w:ascii="Times New Roman"/>
          <w:b w:val="false"/>
          <w:i w:val="false"/>
          <w:color w:val="000000"/>
          <w:sz w:val="28"/>
        </w:rPr>
        <w:t xml:space="preserve">
      2. Учредительный договор кредитного товарищества помимо сведений, предусмотренных законодательными актами Республики Казахстан, должен содержать: </w:t>
      </w:r>
    </w:p>
    <w:p>
      <w:pPr>
        <w:spacing w:after="0"/>
        <w:ind w:left="0"/>
        <w:jc w:val="both"/>
      </w:pPr>
      <w:r>
        <w:rPr>
          <w:rFonts w:ascii="Times New Roman"/>
          <w:b w:val="false"/>
          <w:i w:val="false"/>
          <w:color w:val="000000"/>
          <w:sz w:val="28"/>
        </w:rPr>
        <w:t xml:space="preserve">
      1) минимальный размер обязательного вклада, подлежащего оплате при вступлении в кредитное товарищество; </w:t>
      </w:r>
    </w:p>
    <w:p>
      <w:pPr>
        <w:spacing w:after="0"/>
        <w:ind w:left="0"/>
        <w:jc w:val="both"/>
      </w:pPr>
      <w:r>
        <w:rPr>
          <w:rFonts w:ascii="Times New Roman"/>
          <w:b w:val="false"/>
          <w:i w:val="false"/>
          <w:color w:val="000000"/>
          <w:sz w:val="28"/>
        </w:rPr>
        <w:t xml:space="preserve">
      2) порядок и условия внесения обязательного вклада участниками кредитного товарищества; </w:t>
      </w:r>
    </w:p>
    <w:p>
      <w:pPr>
        <w:spacing w:after="0"/>
        <w:ind w:left="0"/>
        <w:jc w:val="both"/>
      </w:pPr>
      <w:r>
        <w:rPr>
          <w:rFonts w:ascii="Times New Roman"/>
          <w:b w:val="false"/>
          <w:i w:val="false"/>
          <w:color w:val="000000"/>
          <w:sz w:val="28"/>
        </w:rPr>
        <w:t xml:space="preserve">
      3) порядок распределения чистого дохода кредитного товарищества с учетом внесенных участниками обязательных вкладов и дополнительных взносов. </w:t>
      </w:r>
    </w:p>
    <w:p>
      <w:pPr>
        <w:spacing w:after="0"/>
        <w:ind w:left="0"/>
        <w:jc w:val="both"/>
      </w:pPr>
      <w:r>
        <w:rPr>
          <w:rFonts w:ascii="Times New Roman"/>
          <w:b w:val="false"/>
          <w:i w:val="false"/>
          <w:color w:val="000000"/>
          <w:sz w:val="28"/>
        </w:rPr>
        <w:t xml:space="preserve">
      3. Устав кредитного товарищества помимо сведений, предусмотренных законодательными актами Республики Казахстан, должен содержать: </w:t>
      </w:r>
    </w:p>
    <w:p>
      <w:pPr>
        <w:spacing w:after="0"/>
        <w:ind w:left="0"/>
        <w:jc w:val="both"/>
      </w:pPr>
      <w:r>
        <w:rPr>
          <w:rFonts w:ascii="Times New Roman"/>
          <w:b w:val="false"/>
          <w:i w:val="false"/>
          <w:color w:val="000000"/>
          <w:sz w:val="28"/>
        </w:rPr>
        <w:t xml:space="preserve">
      1) фирменное наименование и место нахождения кредитного товарищества; </w:t>
      </w:r>
    </w:p>
    <w:p>
      <w:pPr>
        <w:spacing w:after="0"/>
        <w:ind w:left="0"/>
        <w:jc w:val="both"/>
      </w:pPr>
      <w:r>
        <w:rPr>
          <w:rFonts w:ascii="Times New Roman"/>
          <w:b w:val="false"/>
          <w:i w:val="false"/>
          <w:color w:val="000000"/>
          <w:sz w:val="28"/>
        </w:rPr>
        <w:t xml:space="preserve">
      2) права и обязанности участников кредитного товарищества; </w:t>
      </w:r>
    </w:p>
    <w:p>
      <w:pPr>
        <w:spacing w:after="0"/>
        <w:ind w:left="0"/>
        <w:jc w:val="both"/>
      </w:pPr>
      <w:r>
        <w:rPr>
          <w:rFonts w:ascii="Times New Roman"/>
          <w:b w:val="false"/>
          <w:i w:val="false"/>
          <w:color w:val="000000"/>
          <w:sz w:val="28"/>
        </w:rPr>
        <w:t xml:space="preserve">
      3) порядок и условия участия в кредитном товариществе; </w:t>
      </w:r>
    </w:p>
    <w:p>
      <w:pPr>
        <w:spacing w:after="0"/>
        <w:ind w:left="0"/>
        <w:jc w:val="both"/>
      </w:pPr>
      <w:r>
        <w:rPr>
          <w:rFonts w:ascii="Times New Roman"/>
          <w:b w:val="false"/>
          <w:i w:val="false"/>
          <w:color w:val="000000"/>
          <w:sz w:val="28"/>
        </w:rPr>
        <w:t xml:space="preserve">
      4) сведения о размере уставного капитала кредитного товарищества; </w:t>
      </w:r>
    </w:p>
    <w:p>
      <w:pPr>
        <w:spacing w:after="0"/>
        <w:ind w:left="0"/>
        <w:jc w:val="both"/>
      </w:pPr>
      <w:r>
        <w:rPr>
          <w:rFonts w:ascii="Times New Roman"/>
          <w:b w:val="false"/>
          <w:i w:val="false"/>
          <w:color w:val="000000"/>
          <w:sz w:val="28"/>
        </w:rPr>
        <w:t xml:space="preserve">
      5) порядок, условия внесения и изъятия дополнительного взноса участниками кредитного товарищества; </w:t>
      </w:r>
    </w:p>
    <w:p>
      <w:pPr>
        <w:spacing w:after="0"/>
        <w:ind w:left="0"/>
        <w:jc w:val="both"/>
      </w:pPr>
      <w:r>
        <w:rPr>
          <w:rFonts w:ascii="Times New Roman"/>
          <w:b w:val="false"/>
          <w:i w:val="false"/>
          <w:color w:val="000000"/>
          <w:sz w:val="28"/>
        </w:rPr>
        <w:t xml:space="preserve">
      6) положения об органах кредитного товарищества, порядок принятия решений, в том числе по вопросам, по которым необходимо квалифицированное большинство в три четверти голосов участников, присутствующих и представленных на общем собрании участников кредитного товарищества; </w:t>
      </w:r>
    </w:p>
    <w:p>
      <w:pPr>
        <w:spacing w:after="0"/>
        <w:ind w:left="0"/>
        <w:jc w:val="both"/>
      </w:pPr>
      <w:r>
        <w:rPr>
          <w:rFonts w:ascii="Times New Roman"/>
          <w:b w:val="false"/>
          <w:i w:val="false"/>
          <w:color w:val="000000"/>
          <w:sz w:val="28"/>
        </w:rPr>
        <w:t xml:space="preserve">
      7) распределение компетенции между органами кредитного товарищества; </w:t>
      </w:r>
    </w:p>
    <w:p>
      <w:pPr>
        <w:spacing w:after="0"/>
        <w:ind w:left="0"/>
        <w:jc w:val="both"/>
      </w:pPr>
      <w:r>
        <w:rPr>
          <w:rFonts w:ascii="Times New Roman"/>
          <w:b w:val="false"/>
          <w:i w:val="false"/>
          <w:color w:val="000000"/>
          <w:sz w:val="28"/>
        </w:rPr>
        <w:t xml:space="preserve">
      8) порядок размещения денег кредитного товарищества; </w:t>
      </w:r>
    </w:p>
    <w:p>
      <w:pPr>
        <w:spacing w:after="0"/>
        <w:ind w:left="0"/>
        <w:jc w:val="both"/>
      </w:pPr>
      <w:r>
        <w:rPr>
          <w:rFonts w:ascii="Times New Roman"/>
          <w:b w:val="false"/>
          <w:i w:val="false"/>
          <w:color w:val="000000"/>
          <w:sz w:val="28"/>
        </w:rPr>
        <w:t xml:space="preserve">
      9) порядок внесения изменений и дополнений в устав кредитного товарищества; </w:t>
      </w:r>
    </w:p>
    <w:p>
      <w:pPr>
        <w:spacing w:after="0"/>
        <w:ind w:left="0"/>
        <w:jc w:val="both"/>
      </w:pPr>
      <w:r>
        <w:rPr>
          <w:rFonts w:ascii="Times New Roman"/>
          <w:b w:val="false"/>
          <w:i w:val="false"/>
          <w:color w:val="000000"/>
          <w:sz w:val="28"/>
        </w:rPr>
        <w:t xml:space="preserve">
      10) порядок образования и использования резервного капитала кредитного товарищества. </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4. Исключен Законом РК от 03.07.2019 </w:t>
      </w:r>
      <w:r>
        <w:rPr>
          <w:rFonts w:ascii="Times New Roman"/>
          <w:b w:val="false"/>
          <w:i w:val="false"/>
          <w:color w:val="000000"/>
          <w:sz w:val="28"/>
        </w:rPr>
        <w:t>№ 262-VI</w:t>
      </w:r>
      <w:r>
        <w:rPr>
          <w:rFonts w:ascii="Times New Roman"/>
          <w:b w:val="false"/>
          <w:i w:val="false"/>
          <w:color w:val="ff0000"/>
          <w:sz w:val="28"/>
        </w:rPr>
        <w:t xml:space="preserve"> (вводится в действие с 01.01.2020).</w:t>
      </w:r>
      <w:r>
        <w:br/>
      </w:r>
      <w:r>
        <w:rPr>
          <w:rFonts w:ascii="Times New Roman"/>
          <w:b w:val="false"/>
          <w:i w:val="false"/>
          <w:color w:val="000000"/>
          <w:sz w:val="28"/>
        </w:rPr>
        <w:t>
</w:t>
      </w:r>
      <w:r>
        <w:rPr>
          <w:rFonts w:ascii="Times New Roman"/>
          <w:b w:val="false"/>
          <w:i w:val="false"/>
          <w:color w:val="ff0000"/>
          <w:sz w:val="28"/>
        </w:rPr>
        <w:t xml:space="preserve">      Сноска. Статья 4 с изменениями, внесенными законами РК от 23.12.2005 </w:t>
      </w:r>
      <w:r>
        <w:rPr>
          <w:rFonts w:ascii="Times New Roman"/>
          <w:b w:val="false"/>
          <w:i w:val="false"/>
          <w:color w:val="000000"/>
          <w:sz w:val="28"/>
        </w:rPr>
        <w:t>№ 107</w:t>
      </w:r>
      <w:r>
        <w:rPr>
          <w:rFonts w:ascii="Times New Roman"/>
          <w:b w:val="false"/>
          <w:i w:val="false"/>
          <w:color w:val="ff0000"/>
          <w:sz w:val="28"/>
        </w:rPr>
        <w:t xml:space="preserve"> (порядок введения в действие см. </w:t>
      </w:r>
      <w:r>
        <w:rPr>
          <w:rFonts w:ascii="Times New Roman"/>
          <w:b w:val="false"/>
          <w:i w:val="false"/>
          <w:color w:val="000000"/>
          <w:sz w:val="28"/>
        </w:rPr>
        <w:t>ст. 2</w:t>
      </w:r>
      <w:r>
        <w:rPr>
          <w:rFonts w:ascii="Times New Roman"/>
          <w:b w:val="false"/>
          <w:i w:val="false"/>
          <w:color w:val="ff0000"/>
          <w:sz w:val="28"/>
        </w:rPr>
        <w:t xml:space="preserve">); от 03.07.2019 </w:t>
      </w:r>
      <w:r>
        <w:rPr>
          <w:rFonts w:ascii="Times New Roman"/>
          <w:b w:val="false"/>
          <w:i w:val="false"/>
          <w:color w:val="000000"/>
          <w:sz w:val="28"/>
        </w:rPr>
        <w:t>№ 262-VI</w:t>
      </w:r>
      <w:r>
        <w:rPr>
          <w:rFonts w:ascii="Times New Roman"/>
          <w:b w:val="false"/>
          <w:i w:val="false"/>
          <w:color w:val="ff0000"/>
          <w:sz w:val="28"/>
        </w:rPr>
        <w:t xml:space="preserve"> (вводится в действие с 01.01.2020).</w:t>
      </w:r>
      <w:r>
        <w:br/>
      </w:r>
      <w:r>
        <w:rPr>
          <w:rFonts w:ascii="Times New Roman"/>
          <w:b w:val="false"/>
          <w:i w:val="false"/>
          <w:color w:val="000000"/>
          <w:sz w:val="28"/>
        </w:rPr>
        <w:t>
</w:t>
      </w:r>
    </w:p>
    <w:bookmarkStart w:name="z7" w:id="15"/>
    <w:p>
      <w:pPr>
        <w:spacing w:after="0"/>
        <w:ind w:left="0"/>
        <w:jc w:val="left"/>
      </w:pPr>
      <w:r>
        <w:rPr>
          <w:rFonts w:ascii="Times New Roman"/>
          <w:b/>
          <w:i w:val="false"/>
          <w:color w:val="000000"/>
        </w:rPr>
        <w:t xml:space="preserve"> Глава 3. Участие в кредитном товариществе</w:t>
      </w:r>
    </w:p>
    <w:bookmarkEnd w:id="15"/>
    <w:p>
      <w:pPr>
        <w:spacing w:after="0"/>
        <w:ind w:left="0"/>
        <w:jc w:val="both"/>
      </w:pPr>
      <w:r>
        <w:rPr>
          <w:rFonts w:ascii="Times New Roman"/>
          <w:b/>
          <w:i w:val="false"/>
          <w:color w:val="000000"/>
          <w:sz w:val="28"/>
        </w:rPr>
        <w:t xml:space="preserve">Статья 5. Права и обязанности участников кредитного товарищества </w:t>
      </w:r>
    </w:p>
    <w:p>
      <w:pPr>
        <w:spacing w:after="0"/>
        <w:ind w:left="0"/>
        <w:jc w:val="both"/>
      </w:pPr>
      <w:r>
        <w:rPr>
          <w:rFonts w:ascii="Times New Roman"/>
          <w:b w:val="false"/>
          <w:i w:val="false"/>
          <w:color w:val="000000"/>
          <w:sz w:val="28"/>
        </w:rPr>
        <w:t xml:space="preserve">
      1. Участники кредитного товарищества вправе: </w:t>
      </w:r>
    </w:p>
    <w:p>
      <w:pPr>
        <w:spacing w:after="0"/>
        <w:ind w:left="0"/>
        <w:jc w:val="both"/>
      </w:pPr>
      <w:r>
        <w:rPr>
          <w:rFonts w:ascii="Times New Roman"/>
          <w:b w:val="false"/>
          <w:i w:val="false"/>
          <w:color w:val="000000"/>
          <w:sz w:val="28"/>
        </w:rPr>
        <w:t xml:space="preserve">
      1) пользоваться услугами кредитного товарищества; </w:t>
      </w:r>
    </w:p>
    <w:p>
      <w:pPr>
        <w:spacing w:after="0"/>
        <w:ind w:left="0"/>
        <w:jc w:val="both"/>
      </w:pPr>
      <w:r>
        <w:rPr>
          <w:rFonts w:ascii="Times New Roman"/>
          <w:b w:val="false"/>
          <w:i w:val="false"/>
          <w:color w:val="000000"/>
          <w:sz w:val="28"/>
        </w:rPr>
        <w:t xml:space="preserve">
      2) участвовать в управлении делами кредитного товарищества; </w:t>
      </w:r>
    </w:p>
    <w:p>
      <w:pPr>
        <w:spacing w:after="0"/>
        <w:ind w:left="0"/>
        <w:jc w:val="both"/>
      </w:pPr>
      <w:r>
        <w:rPr>
          <w:rFonts w:ascii="Times New Roman"/>
          <w:b w:val="false"/>
          <w:i w:val="false"/>
          <w:color w:val="000000"/>
          <w:sz w:val="28"/>
        </w:rPr>
        <w:t xml:space="preserve">
      3) избирать и быть избранными в органы кредитного товарищества; </w:t>
      </w:r>
    </w:p>
    <w:p>
      <w:pPr>
        <w:spacing w:after="0"/>
        <w:ind w:left="0"/>
        <w:jc w:val="both"/>
      </w:pPr>
      <w:r>
        <w:rPr>
          <w:rFonts w:ascii="Times New Roman"/>
          <w:b w:val="false"/>
          <w:i w:val="false"/>
          <w:color w:val="000000"/>
          <w:sz w:val="28"/>
        </w:rPr>
        <w:t xml:space="preserve">
      4) получать доход от деятельности кредитного товарищества в соответствии с настоящим Законом и учредительными документами товарищества; </w:t>
      </w:r>
    </w:p>
    <w:p>
      <w:pPr>
        <w:spacing w:after="0"/>
        <w:ind w:left="0"/>
        <w:jc w:val="both"/>
      </w:pPr>
      <w:r>
        <w:rPr>
          <w:rFonts w:ascii="Times New Roman"/>
          <w:b w:val="false"/>
          <w:i w:val="false"/>
          <w:color w:val="000000"/>
          <w:sz w:val="28"/>
        </w:rPr>
        <w:t xml:space="preserve">
      5) прекратить участие в кредитном товариществе в порядке, предусмотренном настоящим Законом и уставом кредитного товарищества; </w:t>
      </w:r>
    </w:p>
    <w:p>
      <w:pPr>
        <w:spacing w:after="0"/>
        <w:ind w:left="0"/>
        <w:jc w:val="both"/>
      </w:pPr>
      <w:r>
        <w:rPr>
          <w:rFonts w:ascii="Times New Roman"/>
          <w:b w:val="false"/>
          <w:i w:val="false"/>
          <w:color w:val="000000"/>
          <w:sz w:val="28"/>
        </w:rPr>
        <w:t xml:space="preserve">
      6) получать информацию о деятельности кредитного товарищества и знакомиться с его бухгалтерской и иной документацией в порядке, предусмотренном уставом товарищества. </w:t>
      </w:r>
    </w:p>
    <w:p>
      <w:pPr>
        <w:spacing w:after="0"/>
        <w:ind w:left="0"/>
        <w:jc w:val="both"/>
      </w:pPr>
      <w:r>
        <w:rPr>
          <w:rFonts w:ascii="Times New Roman"/>
          <w:b w:val="false"/>
          <w:i w:val="false"/>
          <w:color w:val="000000"/>
          <w:sz w:val="28"/>
        </w:rPr>
        <w:t xml:space="preserve">
      Участники кредитного товарищества могут иметь и другие права, предусмотренные законодательными актами Республики Казахстан и учредительными документами. </w:t>
      </w:r>
    </w:p>
    <w:p>
      <w:pPr>
        <w:spacing w:after="0"/>
        <w:ind w:left="0"/>
        <w:jc w:val="both"/>
      </w:pPr>
      <w:r>
        <w:rPr>
          <w:rFonts w:ascii="Times New Roman"/>
          <w:b w:val="false"/>
          <w:i w:val="false"/>
          <w:color w:val="000000"/>
          <w:sz w:val="28"/>
        </w:rPr>
        <w:t xml:space="preserve">
      2. Участники кредитного товарищества обязаны: </w:t>
      </w:r>
    </w:p>
    <w:p>
      <w:pPr>
        <w:spacing w:after="0"/>
        <w:ind w:left="0"/>
        <w:jc w:val="both"/>
      </w:pPr>
      <w:r>
        <w:rPr>
          <w:rFonts w:ascii="Times New Roman"/>
          <w:b w:val="false"/>
          <w:i w:val="false"/>
          <w:color w:val="000000"/>
          <w:sz w:val="28"/>
        </w:rPr>
        <w:t xml:space="preserve">
      1) соблюдать требования учредительного договора и устава, выполнять решения органов кредитного товарищества; </w:t>
      </w:r>
    </w:p>
    <w:p>
      <w:pPr>
        <w:spacing w:after="0"/>
        <w:ind w:left="0"/>
        <w:jc w:val="both"/>
      </w:pPr>
      <w:r>
        <w:rPr>
          <w:rFonts w:ascii="Times New Roman"/>
          <w:b w:val="false"/>
          <w:i w:val="false"/>
          <w:color w:val="000000"/>
          <w:sz w:val="28"/>
        </w:rPr>
        <w:t xml:space="preserve">
      2) предоставлять в органы кредитного товарищества достоверную информацию о своем финансовом состоянии, достаточную для принятия решений о кредитовании участников. </w:t>
      </w:r>
    </w:p>
    <w:p>
      <w:pPr>
        <w:spacing w:after="0"/>
        <w:ind w:left="0"/>
        <w:jc w:val="both"/>
      </w:pPr>
      <w:r>
        <w:rPr>
          <w:rFonts w:ascii="Times New Roman"/>
          <w:b w:val="false"/>
          <w:i w:val="false"/>
          <w:color w:val="000000"/>
          <w:sz w:val="28"/>
        </w:rPr>
        <w:t xml:space="preserve">
      Участники кредитного товарищества могут нести и другие обязанности, предусмотренные законодательными актами Республики Казахстан и учредительными документами. </w:t>
      </w:r>
    </w:p>
    <w:p>
      <w:pPr>
        <w:spacing w:after="0"/>
        <w:ind w:left="0"/>
        <w:jc w:val="both"/>
      </w:pPr>
      <w:r>
        <w:rPr>
          <w:rFonts w:ascii="Times New Roman"/>
          <w:b/>
          <w:i w:val="false"/>
          <w:color w:val="000000"/>
          <w:sz w:val="28"/>
        </w:rPr>
        <w:t xml:space="preserve">Статья 6. Прекращение участия в кредитном товариществе </w:t>
      </w:r>
    </w:p>
    <w:p>
      <w:pPr>
        <w:spacing w:after="0"/>
        <w:ind w:left="0"/>
        <w:jc w:val="both"/>
      </w:pPr>
      <w:r>
        <w:rPr>
          <w:rFonts w:ascii="Times New Roman"/>
          <w:b w:val="false"/>
          <w:i w:val="false"/>
          <w:color w:val="000000"/>
          <w:sz w:val="28"/>
        </w:rPr>
        <w:t xml:space="preserve">
      1. Участие в кредитном товариществе прекращается в случаях: </w:t>
      </w:r>
    </w:p>
    <w:p>
      <w:pPr>
        <w:spacing w:after="0"/>
        <w:ind w:left="0"/>
        <w:jc w:val="both"/>
      </w:pPr>
      <w:r>
        <w:rPr>
          <w:rFonts w:ascii="Times New Roman"/>
          <w:b w:val="false"/>
          <w:i w:val="false"/>
          <w:color w:val="000000"/>
          <w:sz w:val="28"/>
        </w:rPr>
        <w:t xml:space="preserve">
      1) добровольного выхода; </w:t>
      </w:r>
    </w:p>
    <w:p>
      <w:pPr>
        <w:spacing w:after="0"/>
        <w:ind w:left="0"/>
        <w:jc w:val="both"/>
      </w:pPr>
      <w:r>
        <w:rPr>
          <w:rFonts w:ascii="Times New Roman"/>
          <w:b w:val="false"/>
          <w:i w:val="false"/>
          <w:color w:val="000000"/>
          <w:sz w:val="28"/>
        </w:rPr>
        <w:t xml:space="preserve">
      2) отчуждения своей доли другим участникам кредитного товарищества или третьим лицам; </w:t>
      </w:r>
    </w:p>
    <w:p>
      <w:pPr>
        <w:spacing w:after="0"/>
        <w:ind w:left="0"/>
        <w:jc w:val="both"/>
      </w:pPr>
      <w:r>
        <w:rPr>
          <w:rFonts w:ascii="Times New Roman"/>
          <w:b w:val="false"/>
          <w:i w:val="false"/>
          <w:color w:val="000000"/>
          <w:sz w:val="28"/>
        </w:rPr>
        <w:t xml:space="preserve">
      3) выбытия из числа участников кредитного товарищества по требованию кредитного товарищества; </w:t>
      </w:r>
    </w:p>
    <w:p>
      <w:pPr>
        <w:spacing w:after="0"/>
        <w:ind w:left="0"/>
        <w:jc w:val="both"/>
      </w:pPr>
      <w:r>
        <w:rPr>
          <w:rFonts w:ascii="Times New Roman"/>
          <w:b w:val="false"/>
          <w:i w:val="false"/>
          <w:color w:val="000000"/>
          <w:sz w:val="28"/>
        </w:rPr>
        <w:t xml:space="preserve">
      4) прекращения деятельности кредитного товарищества; </w:t>
      </w:r>
    </w:p>
    <w:p>
      <w:pPr>
        <w:spacing w:after="0"/>
        <w:ind w:left="0"/>
        <w:jc w:val="both"/>
      </w:pPr>
      <w:r>
        <w:rPr>
          <w:rFonts w:ascii="Times New Roman"/>
          <w:b w:val="false"/>
          <w:i w:val="false"/>
          <w:color w:val="000000"/>
          <w:sz w:val="28"/>
        </w:rPr>
        <w:t xml:space="preserve">
      5) в других случаях, предусмотренных законодательными актами Республики Казахстан. </w:t>
      </w:r>
    </w:p>
    <w:bookmarkStart w:name="z30" w:id="16"/>
    <w:p>
      <w:pPr>
        <w:spacing w:after="0"/>
        <w:ind w:left="0"/>
        <w:jc w:val="both"/>
      </w:pPr>
      <w:r>
        <w:rPr>
          <w:rFonts w:ascii="Times New Roman"/>
          <w:b w:val="false"/>
          <w:i w:val="false"/>
          <w:color w:val="000000"/>
          <w:sz w:val="28"/>
        </w:rPr>
        <w:t xml:space="preserve">
      2. Заявление о добровольном выходе из кредитного товарищества должно быть представлено на рассмотрение правления кредитного товарищества, которое обязано рассмотреть его в течение одного месяца со дня подачи заявления и вынести его на общее собрание участников кредитного товарищества. </w:t>
      </w:r>
    </w:p>
    <w:bookmarkEnd w:id="16"/>
    <w:p>
      <w:pPr>
        <w:spacing w:after="0"/>
        <w:ind w:left="0"/>
        <w:jc w:val="both"/>
      </w:pPr>
      <w:r>
        <w:rPr>
          <w:rFonts w:ascii="Times New Roman"/>
          <w:b w:val="false"/>
          <w:i w:val="false"/>
          <w:color w:val="000000"/>
          <w:sz w:val="28"/>
        </w:rPr>
        <w:t xml:space="preserve">
      Участие в кредитном товариществе может быть прекращено путем добровольного выхода участника после выполнения им взятых имущественных обязательств перед кредитным товариществом в порядке, предусмотренном настоящим Законом. </w:t>
      </w:r>
    </w:p>
    <w:p>
      <w:pPr>
        <w:spacing w:after="0"/>
        <w:ind w:left="0"/>
        <w:jc w:val="both"/>
      </w:pPr>
      <w:r>
        <w:rPr>
          <w:rFonts w:ascii="Times New Roman"/>
          <w:b w:val="false"/>
          <w:i w:val="false"/>
          <w:color w:val="000000"/>
          <w:sz w:val="28"/>
        </w:rPr>
        <w:t xml:space="preserve">
      3. При нарушении участником кредитного товарищества своих обязанностей, установленных законодательными актами Республики Казахстан, учредительными и иными документами кредитного товарищества, невыполнении своих обязательств перед кредитным товариществом, а также при причинении вреда кредитному товариществу товарищество в соответствии с решением общего собрания вправе по суду требовать принудительного выкупа доли такого участника и выбытия его из числа участников. </w:t>
      </w:r>
    </w:p>
    <w:p>
      <w:pPr>
        <w:spacing w:after="0"/>
        <w:ind w:left="0"/>
        <w:jc w:val="both"/>
      </w:pPr>
      <w:r>
        <w:rPr>
          <w:rFonts w:ascii="Times New Roman"/>
          <w:b w:val="false"/>
          <w:i w:val="false"/>
          <w:color w:val="000000"/>
          <w:sz w:val="28"/>
        </w:rPr>
        <w:t xml:space="preserve">
      4. Решение о принудительном выкупе доли и выбытии может быть обжаловано участником кредитного товарищества в судебном порядке. </w:t>
      </w:r>
    </w:p>
    <w:bookmarkStart w:name="z10" w:id="17"/>
    <w:p>
      <w:pPr>
        <w:spacing w:after="0"/>
        <w:ind w:left="0"/>
        <w:jc w:val="left"/>
      </w:pPr>
      <w:r>
        <w:rPr>
          <w:rFonts w:ascii="Times New Roman"/>
          <w:b/>
          <w:i w:val="false"/>
          <w:color w:val="000000"/>
        </w:rPr>
        <w:t xml:space="preserve"> Глава 4. Управление кредитным товариществом</w:t>
      </w:r>
    </w:p>
    <w:bookmarkEnd w:id="17"/>
    <w:p>
      <w:pPr>
        <w:spacing w:after="0"/>
        <w:ind w:left="0"/>
        <w:jc w:val="both"/>
      </w:pPr>
      <w:r>
        <w:rPr>
          <w:rFonts w:ascii="Times New Roman"/>
          <w:b/>
          <w:i w:val="false"/>
          <w:color w:val="000000"/>
          <w:sz w:val="28"/>
        </w:rPr>
        <w:t xml:space="preserve">Статья 7. Органы кредитного товарищества </w:t>
      </w:r>
    </w:p>
    <w:p>
      <w:pPr>
        <w:spacing w:after="0"/>
        <w:ind w:left="0"/>
        <w:jc w:val="both"/>
      </w:pPr>
      <w:r>
        <w:rPr>
          <w:rFonts w:ascii="Times New Roman"/>
          <w:b w:val="false"/>
          <w:i w:val="false"/>
          <w:color w:val="000000"/>
          <w:sz w:val="28"/>
        </w:rPr>
        <w:t xml:space="preserve">
      1. Органами кредитного товарищества являются: </w:t>
      </w:r>
    </w:p>
    <w:p>
      <w:pPr>
        <w:spacing w:after="0"/>
        <w:ind w:left="0"/>
        <w:jc w:val="both"/>
      </w:pPr>
      <w:r>
        <w:rPr>
          <w:rFonts w:ascii="Times New Roman"/>
          <w:b w:val="false"/>
          <w:i w:val="false"/>
          <w:color w:val="000000"/>
          <w:sz w:val="28"/>
        </w:rPr>
        <w:t xml:space="preserve">
      1) высший орган - общее собрание участников кредитного товарищества; </w:t>
      </w:r>
    </w:p>
    <w:p>
      <w:pPr>
        <w:spacing w:after="0"/>
        <w:ind w:left="0"/>
        <w:jc w:val="both"/>
      </w:pPr>
      <w:r>
        <w:rPr>
          <w:rFonts w:ascii="Times New Roman"/>
          <w:b w:val="false"/>
          <w:i w:val="false"/>
          <w:color w:val="000000"/>
          <w:sz w:val="28"/>
        </w:rPr>
        <w:t xml:space="preserve">
      2) исполнительный орган - правление; </w:t>
      </w:r>
    </w:p>
    <w:p>
      <w:pPr>
        <w:spacing w:after="0"/>
        <w:ind w:left="0"/>
        <w:jc w:val="both"/>
      </w:pPr>
      <w:r>
        <w:rPr>
          <w:rFonts w:ascii="Times New Roman"/>
          <w:b w:val="false"/>
          <w:i w:val="false"/>
          <w:color w:val="000000"/>
          <w:sz w:val="28"/>
        </w:rPr>
        <w:t xml:space="preserve">
      3) контролирующий орган - ревизионная комиссия (ревизор). </w:t>
      </w:r>
    </w:p>
    <w:p>
      <w:pPr>
        <w:spacing w:after="0"/>
        <w:ind w:left="0"/>
        <w:jc w:val="both"/>
      </w:pPr>
      <w:r>
        <w:rPr>
          <w:rFonts w:ascii="Times New Roman"/>
          <w:b w:val="false"/>
          <w:i w:val="false"/>
          <w:color w:val="000000"/>
          <w:sz w:val="28"/>
        </w:rPr>
        <w:t xml:space="preserve">
      2. Уставом кредитного товарищества может быть предусмотрено создание наблюдательных органов (наблюдательного совета). </w:t>
      </w:r>
    </w:p>
    <w:p>
      <w:pPr>
        <w:spacing w:after="0"/>
        <w:ind w:left="0"/>
        <w:jc w:val="both"/>
      </w:pPr>
      <w:r>
        <w:rPr>
          <w:rFonts w:ascii="Times New Roman"/>
          <w:b/>
          <w:i w:val="false"/>
          <w:color w:val="000000"/>
          <w:sz w:val="28"/>
        </w:rPr>
        <w:t xml:space="preserve">Статья 8. Общее собрание участников кредитного товарищества </w:t>
      </w:r>
    </w:p>
    <w:p>
      <w:pPr>
        <w:spacing w:after="0"/>
        <w:ind w:left="0"/>
        <w:jc w:val="both"/>
      </w:pPr>
      <w:r>
        <w:rPr>
          <w:rFonts w:ascii="Times New Roman"/>
          <w:b w:val="false"/>
          <w:i w:val="false"/>
          <w:color w:val="000000"/>
          <w:sz w:val="28"/>
        </w:rPr>
        <w:t xml:space="preserve">
      1. Порядок проведения общего собрания участников кредитного товарищества предусматривается в уставе кредитного товарищества. </w:t>
      </w:r>
    </w:p>
    <w:p>
      <w:pPr>
        <w:spacing w:after="0"/>
        <w:ind w:left="0"/>
        <w:jc w:val="both"/>
      </w:pPr>
      <w:r>
        <w:rPr>
          <w:rFonts w:ascii="Times New Roman"/>
          <w:b w:val="false"/>
          <w:i w:val="false"/>
          <w:color w:val="000000"/>
          <w:sz w:val="28"/>
        </w:rPr>
        <w:t xml:space="preserve">
      Ежегодное (годовое) собрание участников кредитного товарищества проводится не позднее трех месяцев после окончания финансового года. </w:t>
      </w:r>
    </w:p>
    <w:p>
      <w:pPr>
        <w:spacing w:after="0"/>
        <w:ind w:left="0"/>
        <w:jc w:val="both"/>
      </w:pPr>
      <w:r>
        <w:rPr>
          <w:rFonts w:ascii="Times New Roman"/>
          <w:b w:val="false"/>
          <w:i w:val="false"/>
          <w:color w:val="000000"/>
          <w:sz w:val="28"/>
        </w:rPr>
        <w:t xml:space="preserve">
      Помимо ежегодных могут проводиться внеочередные собрания, созываемые по инициативе правления кредитного товарищества или не менее двадцати пяти процентов участников кредитного товарищества. </w:t>
      </w:r>
    </w:p>
    <w:p>
      <w:pPr>
        <w:spacing w:after="0"/>
        <w:ind w:left="0"/>
        <w:jc w:val="both"/>
      </w:pPr>
      <w:r>
        <w:rPr>
          <w:rFonts w:ascii="Times New Roman"/>
          <w:b w:val="false"/>
          <w:i w:val="false"/>
          <w:color w:val="000000"/>
          <w:sz w:val="28"/>
        </w:rPr>
        <w:t>
      Общее собрание принимает решения, соответствующие уставным целям и задачам кредитного товарищества и настоящему Закону, отменяет или утверждает решения правления.</w:t>
      </w:r>
    </w:p>
    <w:bookmarkStart w:name="z46" w:id="18"/>
    <w:p>
      <w:pPr>
        <w:spacing w:after="0"/>
        <w:ind w:left="0"/>
        <w:jc w:val="both"/>
      </w:pPr>
      <w:r>
        <w:rPr>
          <w:rFonts w:ascii="Times New Roman"/>
          <w:b w:val="false"/>
          <w:i w:val="false"/>
          <w:color w:val="000000"/>
          <w:sz w:val="28"/>
        </w:rPr>
        <w:t>
      1-1. Порядок и сроки созыва общего собрания участников кредитного товарищества предусматриваются в уставе кредитного товарищества. В случае если порядок и сроки созыва общего собрания участников кредитного товарищества уставом не предусмотрены, то извещение о проведении общего собрания участников кредитного товарищества должно быть опубликовано в периодическом печатном издании, указанном в уставе кредитного товарищества, или на интернет-ресурсе кредитного товарищества, направлено заказным письмом, телеграммой с уведомлением о вручении, телефонограммой, посредством коротких текстовых сообщений по каналам сотовой связи или электронной почты, а также с использованием иных средств связи, обеспечивающих фиксирование извещения, не позднее чем за десять рабочих дней до открытия общего собрания участников кредитного товарищества.</w:t>
      </w:r>
    </w:p>
    <w:bookmarkEnd w:id="18"/>
    <w:p>
      <w:pPr>
        <w:spacing w:after="0"/>
        <w:ind w:left="0"/>
        <w:jc w:val="both"/>
      </w:pPr>
      <w:r>
        <w:rPr>
          <w:rFonts w:ascii="Times New Roman"/>
          <w:b w:val="false"/>
          <w:i w:val="false"/>
          <w:color w:val="000000"/>
          <w:sz w:val="28"/>
        </w:rPr>
        <w:t xml:space="preserve">
      2. К исключительной компетенции общего собрания участников кредитного товарищества, помимо вопросов, предусмотренных иными законодательными актами Республики Казахстан, относится принятие решений: </w:t>
      </w:r>
    </w:p>
    <w:p>
      <w:pPr>
        <w:spacing w:after="0"/>
        <w:ind w:left="0"/>
        <w:jc w:val="both"/>
      </w:pPr>
      <w:r>
        <w:rPr>
          <w:rFonts w:ascii="Times New Roman"/>
          <w:b w:val="false"/>
          <w:i w:val="false"/>
          <w:color w:val="000000"/>
          <w:sz w:val="28"/>
        </w:rPr>
        <w:t xml:space="preserve">
      1) о заключении товариществом сделки или совокупности взаимосвязанных между собой сделок, в результате которой (которых) товариществом приобретается или отчуждается имущество, стоимость которого составляет двадцать пять и более процентов от общего размера стоимости активов товарищества; </w:t>
      </w:r>
    </w:p>
    <w:p>
      <w:pPr>
        <w:spacing w:after="0"/>
        <w:ind w:left="0"/>
        <w:jc w:val="both"/>
      </w:pPr>
      <w:r>
        <w:rPr>
          <w:rFonts w:ascii="Times New Roman"/>
          <w:b w:val="false"/>
          <w:i w:val="false"/>
          <w:color w:val="000000"/>
          <w:sz w:val="28"/>
        </w:rPr>
        <w:t xml:space="preserve">
      2) об увеличении обязательств товарищества на сумму, составляющую двадцать пять и более процентов от размера его собственного капитала; </w:t>
      </w:r>
    </w:p>
    <w:p>
      <w:pPr>
        <w:spacing w:after="0"/>
        <w:ind w:left="0"/>
        <w:jc w:val="both"/>
      </w:pPr>
      <w:r>
        <w:rPr>
          <w:rFonts w:ascii="Times New Roman"/>
          <w:b w:val="false"/>
          <w:i w:val="false"/>
          <w:color w:val="000000"/>
          <w:sz w:val="28"/>
        </w:rPr>
        <w:t xml:space="preserve">
      3) о направлении деятельности кредитного товарищества; </w:t>
      </w:r>
    </w:p>
    <w:p>
      <w:pPr>
        <w:spacing w:after="0"/>
        <w:ind w:left="0"/>
        <w:jc w:val="both"/>
      </w:pPr>
      <w:r>
        <w:rPr>
          <w:rFonts w:ascii="Times New Roman"/>
          <w:b w:val="false"/>
          <w:i w:val="false"/>
          <w:color w:val="000000"/>
          <w:sz w:val="28"/>
        </w:rPr>
        <w:t xml:space="preserve">
      4) об определении кредитной и инвестиционной политики кредитного товарищества; </w:t>
      </w:r>
    </w:p>
    <w:p>
      <w:pPr>
        <w:spacing w:after="0"/>
        <w:ind w:left="0"/>
        <w:jc w:val="both"/>
      </w:pPr>
      <w:r>
        <w:rPr>
          <w:rFonts w:ascii="Times New Roman"/>
          <w:b w:val="false"/>
          <w:i w:val="false"/>
          <w:color w:val="000000"/>
          <w:sz w:val="28"/>
        </w:rPr>
        <w:t xml:space="preserve">
      5) о порядке оплаты труда членов правления, ревизионной комиссии (ревизора) и других работников кредитного товарищества; </w:t>
      </w:r>
    </w:p>
    <w:p>
      <w:pPr>
        <w:spacing w:after="0"/>
        <w:ind w:left="0"/>
        <w:jc w:val="both"/>
      </w:pPr>
      <w:r>
        <w:rPr>
          <w:rFonts w:ascii="Times New Roman"/>
          <w:b w:val="false"/>
          <w:i w:val="false"/>
          <w:color w:val="000000"/>
          <w:sz w:val="28"/>
        </w:rPr>
        <w:t xml:space="preserve">
      6) об установлении порядка внесения и изъятия участниками дополнительных взносов; </w:t>
      </w:r>
    </w:p>
    <w:p>
      <w:pPr>
        <w:spacing w:after="0"/>
        <w:ind w:left="0"/>
        <w:jc w:val="both"/>
      </w:pPr>
      <w:r>
        <w:rPr>
          <w:rFonts w:ascii="Times New Roman"/>
          <w:b w:val="false"/>
          <w:i w:val="false"/>
          <w:color w:val="000000"/>
          <w:sz w:val="28"/>
        </w:rPr>
        <w:t xml:space="preserve">
      7) о порядке списания активов кредитного товарищества; </w:t>
      </w:r>
    </w:p>
    <w:p>
      <w:pPr>
        <w:spacing w:after="0"/>
        <w:ind w:left="0"/>
        <w:jc w:val="both"/>
      </w:pPr>
      <w:r>
        <w:rPr>
          <w:rFonts w:ascii="Times New Roman"/>
          <w:b w:val="false"/>
          <w:i w:val="false"/>
          <w:color w:val="000000"/>
          <w:sz w:val="28"/>
        </w:rPr>
        <w:t xml:space="preserve">
      8) о порядке принятия и выбытия участников из кредитного товарищества; </w:t>
      </w:r>
    </w:p>
    <w:p>
      <w:pPr>
        <w:spacing w:after="0"/>
        <w:ind w:left="0"/>
        <w:jc w:val="both"/>
      </w:pPr>
      <w:r>
        <w:rPr>
          <w:rFonts w:ascii="Times New Roman"/>
          <w:b w:val="false"/>
          <w:i w:val="false"/>
          <w:color w:val="000000"/>
          <w:sz w:val="28"/>
        </w:rPr>
        <w:t xml:space="preserve">
      9) об утверждении годовой сметы расходов и доходов и отчета об ее исполнении; </w:t>
      </w:r>
    </w:p>
    <w:p>
      <w:pPr>
        <w:spacing w:after="0"/>
        <w:ind w:left="0"/>
        <w:jc w:val="both"/>
      </w:pPr>
      <w:r>
        <w:rPr>
          <w:rFonts w:ascii="Times New Roman"/>
          <w:b w:val="false"/>
          <w:i w:val="false"/>
          <w:color w:val="000000"/>
          <w:sz w:val="28"/>
        </w:rPr>
        <w:t xml:space="preserve">
      10) о формировании учетной политики; </w:t>
      </w:r>
    </w:p>
    <w:p>
      <w:pPr>
        <w:spacing w:after="0"/>
        <w:ind w:left="0"/>
        <w:jc w:val="both"/>
      </w:pPr>
      <w:r>
        <w:rPr>
          <w:rFonts w:ascii="Times New Roman"/>
          <w:b w:val="false"/>
          <w:i w:val="false"/>
          <w:color w:val="000000"/>
          <w:sz w:val="28"/>
        </w:rPr>
        <w:t xml:space="preserve">
      11) об утверждении годовой финансовой отчетности; </w:t>
      </w:r>
    </w:p>
    <w:p>
      <w:pPr>
        <w:spacing w:after="0"/>
        <w:ind w:left="0"/>
        <w:jc w:val="both"/>
      </w:pPr>
      <w:r>
        <w:rPr>
          <w:rFonts w:ascii="Times New Roman"/>
          <w:b w:val="false"/>
          <w:i w:val="false"/>
          <w:color w:val="000000"/>
          <w:sz w:val="28"/>
        </w:rPr>
        <w:t xml:space="preserve">
      12) по иным вопросам. </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8 с изменениями, внесенными законами РК от 23.12.2005 N </w:t>
      </w:r>
      <w:r>
        <w:rPr>
          <w:rFonts w:ascii="Times New Roman"/>
          <w:b w:val="false"/>
          <w:i w:val="false"/>
          <w:color w:val="000000"/>
          <w:sz w:val="28"/>
        </w:rPr>
        <w:t>107</w:t>
      </w:r>
      <w:r>
        <w:rPr>
          <w:rFonts w:ascii="Times New Roman"/>
          <w:b w:val="false"/>
          <w:i w:val="false"/>
          <w:color w:val="ff0000"/>
          <w:sz w:val="28"/>
        </w:rPr>
        <w:t xml:space="preserve"> (порядок введения в действие см. </w:t>
      </w:r>
      <w:r>
        <w:rPr>
          <w:rFonts w:ascii="Times New Roman"/>
          <w:b w:val="false"/>
          <w:i w:val="false"/>
          <w:color w:val="000000"/>
          <w:sz w:val="28"/>
        </w:rPr>
        <w:t>ст. 2</w:t>
      </w:r>
      <w:r>
        <w:rPr>
          <w:rFonts w:ascii="Times New Roman"/>
          <w:b w:val="false"/>
          <w:i w:val="false"/>
          <w:color w:val="ff0000"/>
          <w:sz w:val="28"/>
        </w:rPr>
        <w:t xml:space="preserve">); от 28.10.2019 </w:t>
      </w:r>
      <w:r>
        <w:rPr>
          <w:rFonts w:ascii="Times New Roman"/>
          <w:b w:val="false"/>
          <w:i w:val="false"/>
          <w:color w:val="000000"/>
          <w:sz w:val="28"/>
        </w:rPr>
        <w:t>№ 268-VI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9. Кворум и голосование на общем собрании участников кредитного товарищества</w:t>
      </w:r>
    </w:p>
    <w:p>
      <w:pPr>
        <w:spacing w:after="0"/>
        <w:ind w:left="0"/>
        <w:jc w:val="both"/>
      </w:pPr>
      <w:r>
        <w:rPr>
          <w:rFonts w:ascii="Times New Roman"/>
          <w:b w:val="false"/>
          <w:i w:val="false"/>
          <w:color w:val="000000"/>
          <w:sz w:val="28"/>
        </w:rPr>
        <w:t xml:space="preserve">
      1. Общее собрание признается правомочным, если на нем присутствует не менее пятидесяти процентов участников кредитного товарищества. В случае, когда решение по вопросу, включенному в повестку дня, должно приниматься квалифицированным большинством участников или единогласно, собрание правомочно принимать решение, если на нем присутствует не менее чем две трети всех участников. </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2. Исключен Законом РК от 23.12.2005 </w:t>
      </w:r>
      <w:r>
        <w:rPr>
          <w:rFonts w:ascii="Times New Roman"/>
          <w:b w:val="false"/>
          <w:i w:val="false"/>
          <w:color w:val="000000"/>
          <w:sz w:val="28"/>
        </w:rPr>
        <w:t>№ 107</w:t>
      </w:r>
      <w:r>
        <w:rPr>
          <w:rFonts w:ascii="Times New Roman"/>
          <w:b w:val="false"/>
          <w:i w:val="false"/>
          <w:color w:val="ff0000"/>
          <w:sz w:val="28"/>
        </w:rPr>
        <w:t xml:space="preserve"> (порядок введения в действие см. </w:t>
      </w:r>
      <w:r>
        <w:rPr>
          <w:rFonts w:ascii="Times New Roman"/>
          <w:b w:val="false"/>
          <w:i w:val="false"/>
          <w:color w:val="000000"/>
          <w:sz w:val="28"/>
        </w:rPr>
        <w:t>ст. 2</w:t>
      </w:r>
      <w:r>
        <w:rPr>
          <w:rFonts w:ascii="Times New Roman"/>
          <w:b w:val="false"/>
          <w:i w:val="false"/>
          <w:color w:val="ff0000"/>
          <w:sz w:val="28"/>
        </w:rPr>
        <w:t>).</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3. Решения на общем собрании принимаются простым большинством голосов присутствующих на общем собрании участников. </w:t>
      </w:r>
    </w:p>
    <w:p>
      <w:pPr>
        <w:spacing w:after="0"/>
        <w:ind w:left="0"/>
        <w:jc w:val="both"/>
      </w:pPr>
      <w:r>
        <w:rPr>
          <w:rFonts w:ascii="Times New Roman"/>
          <w:b w:val="false"/>
          <w:i w:val="false"/>
          <w:color w:val="000000"/>
          <w:sz w:val="28"/>
        </w:rPr>
        <w:t>
      4. Решения на общем собрании по вопросам утверждения устава и внесения в него изменений и дополнений, а также реорганизации или ликвидации кредитного товарищества принимаются квалифицированным большинством в три четверти голосов участников, присутствующих и представленных на общем собрании участников кредитного товарищества, если устав кредитного товарищества не требует для их принятия большего числа голосов или единогласия.</w:t>
      </w:r>
    </w:p>
    <w:bookmarkStart w:name="z47" w:id="19"/>
    <w:p>
      <w:pPr>
        <w:spacing w:after="0"/>
        <w:ind w:left="0"/>
        <w:jc w:val="both"/>
      </w:pPr>
      <w:r>
        <w:rPr>
          <w:rFonts w:ascii="Times New Roman"/>
          <w:b w:val="false"/>
          <w:i w:val="false"/>
          <w:color w:val="000000"/>
          <w:sz w:val="28"/>
        </w:rPr>
        <w:t>
      5. В случае отсутствия кворума общее собрание участников кредитного товарищества созывается повторно. Дата проведения повторно созываемого общего собрания участников кредитного товарищества устанавливается правлением кредитного товарищества. Повторно созванное общее собрание участников кредитного товарищества является правомочным, если на нем зарегистрировано любое число участников кредитного товарищества, за исключением случаев, предусмотренных пунктами 1 и 4 настоящей статьи.</w:t>
      </w:r>
    </w:p>
    <w:bookmarkEnd w:id="19"/>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9 с изменениями, внесенными законами РК от 23.12.2005 </w:t>
      </w:r>
      <w:r>
        <w:rPr>
          <w:rFonts w:ascii="Times New Roman"/>
          <w:b w:val="false"/>
          <w:i w:val="false"/>
          <w:color w:val="000000"/>
          <w:sz w:val="28"/>
        </w:rPr>
        <w:t>№ 107</w:t>
      </w:r>
      <w:r>
        <w:rPr>
          <w:rFonts w:ascii="Times New Roman"/>
          <w:b w:val="false"/>
          <w:i w:val="false"/>
          <w:color w:val="ff0000"/>
          <w:sz w:val="28"/>
        </w:rPr>
        <w:t xml:space="preserve"> (порядок введения в действие см. </w:t>
      </w:r>
      <w:r>
        <w:rPr>
          <w:rFonts w:ascii="Times New Roman"/>
          <w:b w:val="false"/>
          <w:i w:val="false"/>
          <w:color w:val="000000"/>
          <w:sz w:val="28"/>
        </w:rPr>
        <w:t>ст. 2</w:t>
      </w:r>
      <w:r>
        <w:rPr>
          <w:rFonts w:ascii="Times New Roman"/>
          <w:b w:val="false"/>
          <w:i w:val="false"/>
          <w:color w:val="ff0000"/>
          <w:sz w:val="28"/>
        </w:rPr>
        <w:t xml:space="preserve">); от 28.10.2019 </w:t>
      </w:r>
      <w:r>
        <w:rPr>
          <w:rFonts w:ascii="Times New Roman"/>
          <w:b w:val="false"/>
          <w:i w:val="false"/>
          <w:color w:val="000000"/>
          <w:sz w:val="28"/>
        </w:rPr>
        <w:t>№ 268-VI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30.06.2025 </w:t>
      </w:r>
      <w:r>
        <w:rPr>
          <w:rFonts w:ascii="Times New Roman"/>
          <w:b w:val="false"/>
          <w:i w:val="false"/>
          <w:color w:val="000000"/>
          <w:sz w:val="28"/>
        </w:rPr>
        <w:t>№ 205-VIII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10. Правление кредитного товарищества</w:t>
      </w:r>
    </w:p>
    <w:p>
      <w:pPr>
        <w:spacing w:after="0"/>
        <w:ind w:left="0"/>
        <w:jc w:val="both"/>
      </w:pPr>
      <w:r>
        <w:rPr>
          <w:rFonts w:ascii="Times New Roman"/>
          <w:b w:val="false"/>
          <w:i w:val="false"/>
          <w:color w:val="000000"/>
          <w:sz w:val="28"/>
        </w:rPr>
        <w:t xml:space="preserve">
      1. Правление кредитного товарищества избирается общим собранием участников и осуществляет руководство текущей деятельностью кредитного товарищества. </w:t>
      </w:r>
    </w:p>
    <w:p>
      <w:pPr>
        <w:spacing w:after="0"/>
        <w:ind w:left="0"/>
        <w:jc w:val="both"/>
      </w:pPr>
      <w:r>
        <w:rPr>
          <w:rFonts w:ascii="Times New Roman"/>
          <w:b w:val="false"/>
          <w:i w:val="false"/>
          <w:color w:val="000000"/>
          <w:sz w:val="28"/>
        </w:rPr>
        <w:t xml:space="preserve">
      Правление кредитного товарищества ежегодно отчитывается перед общим собранием участников кредитного товарищества о результатах своей деятельности. </w:t>
      </w:r>
    </w:p>
    <w:p>
      <w:pPr>
        <w:spacing w:after="0"/>
        <w:ind w:left="0"/>
        <w:jc w:val="both"/>
      </w:pPr>
      <w:r>
        <w:rPr>
          <w:rFonts w:ascii="Times New Roman"/>
          <w:b w:val="false"/>
          <w:i w:val="false"/>
          <w:color w:val="000000"/>
          <w:sz w:val="28"/>
        </w:rPr>
        <w:t xml:space="preserve">
      2. Полномочия правления кредитного товарищества включают: </w:t>
      </w:r>
    </w:p>
    <w:p>
      <w:pPr>
        <w:spacing w:after="0"/>
        <w:ind w:left="0"/>
        <w:jc w:val="both"/>
      </w:pPr>
      <w:r>
        <w:rPr>
          <w:rFonts w:ascii="Times New Roman"/>
          <w:b w:val="false"/>
          <w:i w:val="false"/>
          <w:color w:val="000000"/>
          <w:sz w:val="28"/>
        </w:rPr>
        <w:t xml:space="preserve">
      1) подготовку предложений о принятии внутренних правил деятельности кредитного товарищества и о последующем их изменении; </w:t>
      </w:r>
    </w:p>
    <w:p>
      <w:pPr>
        <w:spacing w:after="0"/>
        <w:ind w:left="0"/>
        <w:jc w:val="both"/>
      </w:pPr>
      <w:r>
        <w:rPr>
          <w:rFonts w:ascii="Times New Roman"/>
          <w:b w:val="false"/>
          <w:i w:val="false"/>
          <w:color w:val="000000"/>
          <w:sz w:val="28"/>
        </w:rPr>
        <w:t xml:space="preserve">
      2) подготовку и внесение на рассмотрение общего собрания участников кредитного товарищества предложений в отношении кредитной и инвестиционной политики, разработку правил о внутренней кредитной политике и кредитном комитете кредитного товарищества; </w:t>
      </w:r>
    </w:p>
    <w:p>
      <w:pPr>
        <w:spacing w:after="0"/>
        <w:ind w:left="0"/>
        <w:jc w:val="both"/>
      </w:pPr>
      <w:r>
        <w:rPr>
          <w:rFonts w:ascii="Times New Roman"/>
          <w:b w:val="false"/>
          <w:i w:val="false"/>
          <w:color w:val="000000"/>
          <w:sz w:val="28"/>
        </w:rPr>
        <w:t xml:space="preserve">
      3) подготовку и представление годовой сметы расходов и доходов и отчета об ее исполнении; </w:t>
      </w:r>
    </w:p>
    <w:p>
      <w:pPr>
        <w:spacing w:after="0"/>
        <w:ind w:left="0"/>
        <w:jc w:val="both"/>
      </w:pPr>
      <w:r>
        <w:rPr>
          <w:rFonts w:ascii="Times New Roman"/>
          <w:b w:val="false"/>
          <w:i w:val="false"/>
          <w:color w:val="000000"/>
          <w:sz w:val="28"/>
        </w:rPr>
        <w:t xml:space="preserve">
      4) подготовку и представление годовой финансовой отчетности; </w:t>
      </w:r>
    </w:p>
    <w:p>
      <w:pPr>
        <w:spacing w:after="0"/>
        <w:ind w:left="0"/>
        <w:jc w:val="both"/>
      </w:pPr>
      <w:r>
        <w:rPr>
          <w:rFonts w:ascii="Times New Roman"/>
          <w:b w:val="false"/>
          <w:i w:val="false"/>
          <w:color w:val="000000"/>
          <w:sz w:val="28"/>
        </w:rPr>
        <w:t xml:space="preserve">
      5) установление размеров оплаты труда для работников; </w:t>
      </w:r>
    </w:p>
    <w:p>
      <w:pPr>
        <w:spacing w:after="0"/>
        <w:ind w:left="0"/>
        <w:jc w:val="both"/>
      </w:pPr>
      <w:r>
        <w:rPr>
          <w:rFonts w:ascii="Times New Roman"/>
          <w:b w:val="false"/>
          <w:i w:val="false"/>
          <w:color w:val="000000"/>
          <w:sz w:val="28"/>
        </w:rPr>
        <w:t xml:space="preserve">
      6) подготовку документов по вопросам принятия и выбытия участников из кредитного товарищества и вынесение их на общее собрание участников кредитного товарищества; </w:t>
      </w:r>
    </w:p>
    <w:p>
      <w:pPr>
        <w:spacing w:after="0"/>
        <w:ind w:left="0"/>
        <w:jc w:val="both"/>
      </w:pPr>
      <w:r>
        <w:rPr>
          <w:rFonts w:ascii="Times New Roman"/>
          <w:b w:val="false"/>
          <w:i w:val="false"/>
          <w:color w:val="000000"/>
          <w:sz w:val="28"/>
        </w:rPr>
        <w:t>
      7) осуществление иных полномочий, связанных с текущей деятельностью кредитного товарищества и не составляющих исключительную компетенцию общего собрания участников кредитного товарищества.</w:t>
      </w:r>
    </w:p>
    <w:bookmarkStart w:name="z48" w:id="20"/>
    <w:p>
      <w:pPr>
        <w:spacing w:after="0"/>
        <w:ind w:left="0"/>
        <w:jc w:val="both"/>
      </w:pPr>
      <w:r>
        <w:rPr>
          <w:rFonts w:ascii="Times New Roman"/>
          <w:b w:val="false"/>
          <w:i w:val="false"/>
          <w:color w:val="000000"/>
          <w:sz w:val="28"/>
        </w:rPr>
        <w:t>
      Общим собранием участников кредитного товарищества правлению кредитного товарищества могут быть делегированы следующие исключительные компетенции общего собрания участников кредитного товарищества:</w:t>
      </w:r>
    </w:p>
    <w:bookmarkEnd w:id="20"/>
    <w:bookmarkStart w:name="z49" w:id="21"/>
    <w:p>
      <w:pPr>
        <w:spacing w:after="0"/>
        <w:ind w:left="0"/>
        <w:jc w:val="both"/>
      </w:pPr>
      <w:r>
        <w:rPr>
          <w:rFonts w:ascii="Times New Roman"/>
          <w:b w:val="false"/>
          <w:i w:val="false"/>
          <w:color w:val="000000"/>
          <w:sz w:val="28"/>
        </w:rPr>
        <w:t xml:space="preserve">
      принятие (выбытие) участников кредитного товарищества; </w:t>
      </w:r>
    </w:p>
    <w:bookmarkEnd w:id="21"/>
    <w:bookmarkStart w:name="z50" w:id="22"/>
    <w:p>
      <w:pPr>
        <w:spacing w:after="0"/>
        <w:ind w:left="0"/>
        <w:jc w:val="both"/>
      </w:pPr>
      <w:r>
        <w:rPr>
          <w:rFonts w:ascii="Times New Roman"/>
          <w:b w:val="false"/>
          <w:i w:val="false"/>
          <w:color w:val="000000"/>
          <w:sz w:val="28"/>
        </w:rPr>
        <w:t>
      изменение устава кредитного товарищества или утверждение его в новой редакции в связи с принятием (выбытием) участников кредитного товарищества;</w:t>
      </w:r>
    </w:p>
    <w:bookmarkEnd w:id="22"/>
    <w:bookmarkStart w:name="z53" w:id="23"/>
    <w:p>
      <w:pPr>
        <w:spacing w:after="0"/>
        <w:ind w:left="0"/>
        <w:jc w:val="both"/>
      </w:pPr>
      <w:r>
        <w:rPr>
          <w:rFonts w:ascii="Times New Roman"/>
          <w:b w:val="false"/>
          <w:i w:val="false"/>
          <w:color w:val="000000"/>
          <w:sz w:val="28"/>
        </w:rPr>
        <w:t>
      формирование учетной политики.</w:t>
      </w:r>
    </w:p>
    <w:bookmarkEnd w:id="23"/>
    <w:p>
      <w:pPr>
        <w:spacing w:after="0"/>
        <w:ind w:left="0"/>
        <w:jc w:val="both"/>
      </w:pPr>
      <w:r>
        <w:rPr>
          <w:rFonts w:ascii="Times New Roman"/>
          <w:b w:val="false"/>
          <w:i w:val="false"/>
          <w:color w:val="000000"/>
          <w:sz w:val="28"/>
        </w:rPr>
        <w:t xml:space="preserve">
      3. Правление не может быть единоличным органом и количество его членов должно составлять нечетное число, но не менее трех. Правление возглавляется председателем, избираемым общим собранием участников кредитного товарищества. </w:t>
      </w:r>
    </w:p>
    <w:p>
      <w:pPr>
        <w:spacing w:after="0"/>
        <w:ind w:left="0"/>
        <w:jc w:val="both"/>
      </w:pPr>
      <w:r>
        <w:rPr>
          <w:rFonts w:ascii="Times New Roman"/>
          <w:b w:val="false"/>
          <w:i w:val="false"/>
          <w:color w:val="000000"/>
          <w:sz w:val="28"/>
        </w:rPr>
        <w:t xml:space="preserve">
      По решению общего собрания участников кредитного товарищества председатель и (или) члены правления могут быть избраны из лиц, не являющихся участниками кредитного товарищества. При этом в составе правления должны быть один или несколько участников кредитного товарищества. </w:t>
      </w:r>
    </w:p>
    <w:p>
      <w:pPr>
        <w:spacing w:after="0"/>
        <w:ind w:left="0"/>
        <w:jc w:val="left"/>
      </w:pPr>
      <w:r>
        <w:rPr>
          <w:rFonts w:ascii="Times New Roman"/>
          <w:b w:val="false"/>
          <w:i w:val="false"/>
          <w:color w:val="000000"/>
          <w:sz w:val="28"/>
        </w:rPr>
        <w:t>
</w:t>
      </w:r>
      <w:r>
        <w:rPr>
          <w:rFonts w:ascii="Times New Roman"/>
          <w:b w:val="false"/>
          <w:i w:val="false"/>
          <w:color w:val="ff0000"/>
          <w:sz w:val="28"/>
        </w:rPr>
        <w:t>      Примечание ИЗПИ!</w:t>
      </w:r>
      <w:r>
        <w:br/>
      </w:r>
      <w:r>
        <w:rPr>
          <w:rFonts w:ascii="Times New Roman"/>
          <w:b w:val="false"/>
          <w:i w:val="false"/>
          <w:color w:val="000000"/>
          <w:sz w:val="28"/>
        </w:rPr>
        <w:t>
</w:t>
      </w:r>
      <w:r>
        <w:rPr>
          <w:rFonts w:ascii="Times New Roman"/>
          <w:b w:val="false"/>
          <w:i w:val="false"/>
          <w:color w:val="ff0000"/>
          <w:sz w:val="28"/>
        </w:rPr>
        <w:t xml:space="preserve">      В часть первую пункта 4 предусматриваются изменения Законом РК от 23.07.2026 </w:t>
      </w:r>
      <w:r>
        <w:rPr>
          <w:rFonts w:ascii="Times New Roman"/>
          <w:b w:val="false"/>
          <w:i w:val="false"/>
          <w:color w:val="ff0000"/>
          <w:sz w:val="28"/>
        </w:rPr>
        <w:t>№ 352-VIII</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4. Заседания правления проводятся по мере необходимости, но не реже одного раза в месяц. </w:t>
      </w:r>
    </w:p>
    <w:p>
      <w:pPr>
        <w:spacing w:after="0"/>
        <w:ind w:left="0"/>
        <w:jc w:val="both"/>
      </w:pPr>
      <w:r>
        <w:rPr>
          <w:rFonts w:ascii="Times New Roman"/>
          <w:b w:val="false"/>
          <w:i w:val="false"/>
          <w:color w:val="000000"/>
          <w:sz w:val="28"/>
        </w:rPr>
        <w:t>
      Правление правомочно решать внесенные на его рассмотрение вопросы, если в заседании участвует не менее чем две трети его членов. Решения принимаются большинством голосов из числа присутствующих членов правления.</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10 с изменением, внесенным законами РК от 28.10.2019 </w:t>
      </w:r>
      <w:r>
        <w:rPr>
          <w:rFonts w:ascii="Times New Roman"/>
          <w:b w:val="false"/>
          <w:i w:val="false"/>
          <w:color w:val="000000"/>
          <w:sz w:val="28"/>
        </w:rPr>
        <w:t>№ 268-VI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30.06.2025 </w:t>
      </w:r>
      <w:r>
        <w:rPr>
          <w:rFonts w:ascii="Times New Roman"/>
          <w:b w:val="false"/>
          <w:i w:val="false"/>
          <w:color w:val="000000"/>
          <w:sz w:val="28"/>
        </w:rPr>
        <w:t>№ 205-VIII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Статья 11. Ревизионная комиссия (ревизор) </w:t>
      </w:r>
    </w:p>
    <w:p>
      <w:pPr>
        <w:spacing w:after="0"/>
        <w:ind w:left="0"/>
        <w:jc w:val="both"/>
      </w:pPr>
      <w:r>
        <w:rPr>
          <w:rFonts w:ascii="Times New Roman"/>
          <w:b w:val="false"/>
          <w:i w:val="false"/>
          <w:color w:val="000000"/>
          <w:sz w:val="28"/>
        </w:rPr>
        <w:t xml:space="preserve">
      Кредитное товарищество должно иметь ревизионную комиссию (ревизора). </w:t>
      </w:r>
    </w:p>
    <w:p>
      <w:pPr>
        <w:spacing w:after="0"/>
        <w:ind w:left="0"/>
        <w:jc w:val="both"/>
      </w:pPr>
      <w:r>
        <w:rPr>
          <w:rFonts w:ascii="Times New Roman"/>
          <w:b w:val="false"/>
          <w:i w:val="false"/>
          <w:color w:val="000000"/>
          <w:sz w:val="28"/>
        </w:rPr>
        <w:t xml:space="preserve">
      Членами ревизионной комиссии не могут быть председатель и члены правления кредитного товарищества, кредитного комитета, члены их семей и близкие родственники. </w:t>
      </w:r>
    </w:p>
    <w:p>
      <w:pPr>
        <w:spacing w:after="0"/>
        <w:ind w:left="0"/>
        <w:jc w:val="both"/>
      </w:pPr>
      <w:r>
        <w:rPr>
          <w:rFonts w:ascii="Times New Roman"/>
          <w:b w:val="false"/>
          <w:i w:val="false"/>
          <w:color w:val="000000"/>
          <w:sz w:val="28"/>
        </w:rPr>
        <w:t xml:space="preserve">
      В полномочия ревизионной комиссии (ревизора) помимо вопросов, предусмотренных иными законодательными актами Республики Казахстан, входят: </w:t>
      </w:r>
    </w:p>
    <w:p>
      <w:pPr>
        <w:spacing w:after="0"/>
        <w:ind w:left="0"/>
        <w:jc w:val="both"/>
      </w:pPr>
      <w:r>
        <w:rPr>
          <w:rFonts w:ascii="Times New Roman"/>
          <w:b w:val="false"/>
          <w:i w:val="false"/>
          <w:color w:val="000000"/>
          <w:sz w:val="28"/>
        </w:rPr>
        <w:t xml:space="preserve">
      1) определение соответствия действий и операций, совершаемых кредитным товариществом, его органами и должностными лицами, требованиям законодательства Республики Казахстан и внутренних документов кредитного товарищества путем проведения периодических плановых и внеплановых проверок; </w:t>
      </w:r>
    </w:p>
    <w:p>
      <w:pPr>
        <w:spacing w:after="0"/>
        <w:ind w:left="0"/>
        <w:jc w:val="both"/>
      </w:pPr>
      <w:r>
        <w:rPr>
          <w:rFonts w:ascii="Times New Roman"/>
          <w:b w:val="false"/>
          <w:i w:val="false"/>
          <w:color w:val="000000"/>
          <w:sz w:val="28"/>
        </w:rPr>
        <w:t xml:space="preserve">
      2) дача рекомендаций общему собранию участников кредитного товарищества и правлению по улучшению деятельности кредитного товарищества. </w:t>
      </w:r>
    </w:p>
    <w:bookmarkStart w:name="z16" w:id="24"/>
    <w:p>
      <w:pPr>
        <w:spacing w:after="0"/>
        <w:ind w:left="0"/>
        <w:jc w:val="left"/>
      </w:pPr>
      <w:r>
        <w:rPr>
          <w:rFonts w:ascii="Times New Roman"/>
          <w:b/>
          <w:i w:val="false"/>
          <w:color w:val="000000"/>
        </w:rPr>
        <w:t xml:space="preserve"> Глава 5. Обязательные вклады и дополнительные взносы</w:t>
      </w:r>
      <w:r>
        <w:br/>
      </w:r>
      <w:r>
        <w:rPr>
          <w:rFonts w:ascii="Times New Roman"/>
          <w:b/>
          <w:i w:val="false"/>
          <w:color w:val="000000"/>
        </w:rPr>
        <w:t>в кредитное товарищество</w:t>
      </w:r>
    </w:p>
    <w:bookmarkEnd w:id="24"/>
    <w:p>
      <w:pPr>
        <w:spacing w:after="0"/>
        <w:ind w:left="0"/>
        <w:jc w:val="both"/>
      </w:pPr>
      <w:r>
        <w:rPr>
          <w:rFonts w:ascii="Times New Roman"/>
          <w:b/>
          <w:i w:val="false"/>
          <w:color w:val="000000"/>
          <w:sz w:val="28"/>
        </w:rPr>
        <w:t>Статья 12. Порядок внесения обязательных вкладов</w:t>
      </w:r>
    </w:p>
    <w:p>
      <w:pPr>
        <w:spacing w:after="0"/>
        <w:ind w:left="0"/>
        <w:jc w:val="both"/>
      </w:pPr>
      <w:r>
        <w:rPr>
          <w:rFonts w:ascii="Times New Roman"/>
          <w:b w:val="false"/>
          <w:i w:val="false"/>
          <w:color w:val="000000"/>
          <w:sz w:val="28"/>
        </w:rPr>
        <w:t xml:space="preserve">
      1. Для вступления в кредитное товарищество участник вносит минимальный размер обязательного вклада. Первоначальный уставный капитал кредитного товарищества, формируемый и оплачиваемый деньгами в национальной валюте, равен сумме обязательных вкладов участников. Отношение обязательного вклада каждого участника к общей сумме уставного капитала кредитного товарищества является долей участника в уставном капитале кредитного товарищества. </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2. Исключен Законом РК от 23.12.2005 </w:t>
      </w:r>
      <w:r>
        <w:rPr>
          <w:rFonts w:ascii="Times New Roman"/>
          <w:b w:val="false"/>
          <w:i w:val="false"/>
          <w:color w:val="000000"/>
          <w:sz w:val="28"/>
        </w:rPr>
        <w:t>№ 107</w:t>
      </w:r>
      <w:r>
        <w:rPr>
          <w:rFonts w:ascii="Times New Roman"/>
          <w:b w:val="false"/>
          <w:i w:val="false"/>
          <w:color w:val="ff0000"/>
          <w:sz w:val="28"/>
        </w:rPr>
        <w:t xml:space="preserve"> (порядок введения в действие см. </w:t>
      </w:r>
      <w:r>
        <w:rPr>
          <w:rFonts w:ascii="Times New Roman"/>
          <w:b w:val="false"/>
          <w:i w:val="false"/>
          <w:color w:val="000000"/>
          <w:sz w:val="28"/>
        </w:rPr>
        <w:t>ст. 2</w:t>
      </w:r>
      <w:r>
        <w:rPr>
          <w:rFonts w:ascii="Times New Roman"/>
          <w:b w:val="false"/>
          <w:i w:val="false"/>
          <w:color w:val="ff0000"/>
          <w:sz w:val="28"/>
        </w:rPr>
        <w:t>).</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3. При внесении денег участнику кредитного товарищества выдается документ, подтверждающий внесение участником кредитного товарищества денег. Последующее внесение денег участником в кредитное товарищество и возврат им участнику денег должны фиксироваться в вышеуказанном документе.</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12 с изменениями, внесенными законами РК от 23.12.2005 </w:t>
      </w:r>
      <w:r>
        <w:rPr>
          <w:rFonts w:ascii="Times New Roman"/>
          <w:b w:val="false"/>
          <w:i w:val="false"/>
          <w:color w:val="000000"/>
          <w:sz w:val="28"/>
        </w:rPr>
        <w:t>№ 107</w:t>
      </w:r>
      <w:r>
        <w:rPr>
          <w:rFonts w:ascii="Times New Roman"/>
          <w:b w:val="false"/>
          <w:i w:val="false"/>
          <w:color w:val="ff0000"/>
          <w:sz w:val="28"/>
        </w:rPr>
        <w:t xml:space="preserve"> (порядок введения в действие см. </w:t>
      </w:r>
      <w:r>
        <w:rPr>
          <w:rFonts w:ascii="Times New Roman"/>
          <w:b w:val="false"/>
          <w:i w:val="false"/>
          <w:color w:val="000000"/>
          <w:sz w:val="28"/>
        </w:rPr>
        <w:t>ст. 2</w:t>
      </w:r>
      <w:r>
        <w:rPr>
          <w:rFonts w:ascii="Times New Roman"/>
          <w:b w:val="false"/>
          <w:i w:val="false"/>
          <w:color w:val="ff0000"/>
          <w:sz w:val="28"/>
        </w:rPr>
        <w:t xml:space="preserve">); от 03.07.2019 </w:t>
      </w:r>
      <w:r>
        <w:rPr>
          <w:rFonts w:ascii="Times New Roman"/>
          <w:b w:val="false"/>
          <w:i w:val="false"/>
          <w:color w:val="000000"/>
          <w:sz w:val="28"/>
        </w:rPr>
        <w:t>№ 262-VI</w:t>
      </w:r>
      <w:r>
        <w:rPr>
          <w:rFonts w:ascii="Times New Roman"/>
          <w:b w:val="false"/>
          <w:i w:val="false"/>
          <w:color w:val="ff0000"/>
          <w:sz w:val="28"/>
        </w:rPr>
        <w:t xml:space="preserve"> (вводится в действие с 01.01.2020).</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Статья 13. Особенности выкупа доли участника в уставном капитале кредитного товарищества </w:t>
      </w:r>
    </w:p>
    <w:p>
      <w:pPr>
        <w:spacing w:after="0"/>
        <w:ind w:left="0"/>
        <w:jc w:val="both"/>
      </w:pPr>
      <w:r>
        <w:rPr>
          <w:rFonts w:ascii="Times New Roman"/>
          <w:b w:val="false"/>
          <w:i w:val="false"/>
          <w:color w:val="000000"/>
          <w:sz w:val="28"/>
        </w:rPr>
        <w:t xml:space="preserve">
      1. При принятии участником решения о прекращении участия в кредитном товариществе товарищество вправе с согласия данного участника выкупить его долю в уставном капитале кредитного товарищества в сроки, предусмотренные уставом кредитного товарищества, но не более чем девяносто дней со дня принятия решения участником. </w:t>
      </w:r>
    </w:p>
    <w:p>
      <w:pPr>
        <w:spacing w:after="0"/>
        <w:ind w:left="0"/>
        <w:jc w:val="both"/>
      </w:pPr>
      <w:r>
        <w:rPr>
          <w:rFonts w:ascii="Times New Roman"/>
          <w:b w:val="false"/>
          <w:i w:val="false"/>
          <w:color w:val="000000"/>
          <w:sz w:val="28"/>
        </w:rPr>
        <w:t xml:space="preserve">
      2. Выкуп доли участника в уставном капитале кредитного товарищества, предусмотренный пунктом 1 настоящей статьи, осуществляется в случае, если прекращение участия в кредитном товариществе не приводит к уменьшению числа участников ниже минимального количества или к уменьшению уставного капитала кредитного товарищества ниже минимального размера. </w:t>
      </w:r>
    </w:p>
    <w:p>
      <w:pPr>
        <w:spacing w:after="0"/>
        <w:ind w:left="0"/>
        <w:jc w:val="both"/>
      </w:pPr>
      <w:r>
        <w:rPr>
          <w:rFonts w:ascii="Times New Roman"/>
          <w:b/>
          <w:i w:val="false"/>
          <w:color w:val="000000"/>
          <w:sz w:val="28"/>
        </w:rPr>
        <w:t xml:space="preserve">Статья 14. Порядок продажи доли участника кредитного товарищества </w:t>
      </w:r>
    </w:p>
    <w:p>
      <w:pPr>
        <w:spacing w:after="0"/>
        <w:ind w:left="0"/>
        <w:jc w:val="both"/>
      </w:pPr>
      <w:r>
        <w:rPr>
          <w:rFonts w:ascii="Times New Roman"/>
          <w:b w:val="false"/>
          <w:i w:val="false"/>
          <w:color w:val="000000"/>
          <w:sz w:val="28"/>
        </w:rPr>
        <w:t xml:space="preserve">
      1. Продажа участником кредитного товарищества своей доли осуществляется в порядке, определенном законодательными актами Республики Казахстан, если иное не предусмотрено учредительными документами кредитного товарищества и настоящим Законом. </w:t>
      </w:r>
    </w:p>
    <w:p>
      <w:pPr>
        <w:spacing w:after="0"/>
        <w:ind w:left="0"/>
        <w:jc w:val="both"/>
      </w:pPr>
      <w:r>
        <w:rPr>
          <w:rFonts w:ascii="Times New Roman"/>
          <w:b w:val="false"/>
          <w:i w:val="false"/>
          <w:color w:val="000000"/>
          <w:sz w:val="28"/>
        </w:rPr>
        <w:t xml:space="preserve">
      2. Продажа участником своей доли другим участникам кредитного товарищества допускается, если это не приведет к уменьшению числа участников кредитного товарищества ниже минимального количества, предусмотренного настоящим Законом. </w:t>
      </w:r>
    </w:p>
    <w:p>
      <w:pPr>
        <w:spacing w:after="0"/>
        <w:ind w:left="0"/>
        <w:jc w:val="both"/>
      </w:pPr>
      <w:r>
        <w:rPr>
          <w:rFonts w:ascii="Times New Roman"/>
          <w:b w:val="false"/>
          <w:i w:val="false"/>
          <w:color w:val="000000"/>
          <w:sz w:val="28"/>
        </w:rPr>
        <w:t xml:space="preserve">
      3. При невозможности продажи участником своей доли другим участникам кредитного товарищества либо третьим лицам участник, желающий продать свою долю, вправе обратиться к кредитному товариществу с требованием выкупить эту долю. </w:t>
      </w:r>
    </w:p>
    <w:p>
      <w:pPr>
        <w:spacing w:after="0"/>
        <w:ind w:left="0"/>
        <w:jc w:val="both"/>
      </w:pPr>
      <w:r>
        <w:rPr>
          <w:rFonts w:ascii="Times New Roman"/>
          <w:b w:val="false"/>
          <w:i w:val="false"/>
          <w:color w:val="000000"/>
          <w:sz w:val="28"/>
        </w:rPr>
        <w:t xml:space="preserve">
      При выкупе доли кредитным товариществом цена доли определяется соглашением сторон, а при недостижении соглашения - судом. </w:t>
      </w:r>
    </w:p>
    <w:bookmarkStart w:name="z32" w:id="25"/>
    <w:p>
      <w:pPr>
        <w:spacing w:after="0"/>
        <w:ind w:left="0"/>
        <w:jc w:val="both"/>
      </w:pPr>
      <w:r>
        <w:rPr>
          <w:rFonts w:ascii="Times New Roman"/>
          <w:b w:val="false"/>
          <w:i w:val="false"/>
          <w:color w:val="000000"/>
          <w:sz w:val="28"/>
        </w:rPr>
        <w:t xml:space="preserve">
      4. После выкупа доли участника кредитное товарищество обязано предложить другим участникам приобрести эту долю по цене, определенной решением общего собрания. </w:t>
      </w:r>
    </w:p>
    <w:bookmarkEnd w:id="25"/>
    <w:p>
      <w:pPr>
        <w:spacing w:after="0"/>
        <w:ind w:left="0"/>
        <w:jc w:val="both"/>
      </w:pPr>
      <w:r>
        <w:rPr>
          <w:rFonts w:ascii="Times New Roman"/>
          <w:b w:val="false"/>
          <w:i w:val="false"/>
          <w:color w:val="000000"/>
          <w:sz w:val="28"/>
        </w:rPr>
        <w:t xml:space="preserve">
      По решению общего собрания кредитное товарищество вправе продать эту долю от имени товарищества третьим лицам. </w:t>
      </w:r>
    </w:p>
    <w:p>
      <w:pPr>
        <w:spacing w:after="0"/>
        <w:ind w:left="0"/>
        <w:jc w:val="both"/>
      </w:pPr>
      <w:r>
        <w:rPr>
          <w:rFonts w:ascii="Times New Roman"/>
          <w:b w:val="false"/>
          <w:i w:val="false"/>
          <w:color w:val="000000"/>
          <w:sz w:val="28"/>
        </w:rPr>
        <w:t xml:space="preserve">
      5. При нежелании участников либо третьих лиц приобрести долю, выкупленную кредитным товариществом у выбывшего участника, в течение шести месяцев со дня выкупа доля погашается с соответствующим уменьшением уставного капитала кредитного товарищества, и в случае уменьшения уставного капитала ниже минимального уровня кредитное товарищество подлежит ликвидации по основаниям, предусмотренным настоящим Законом. </w:t>
      </w:r>
    </w:p>
    <w:p>
      <w:pPr>
        <w:spacing w:after="0"/>
        <w:ind w:left="0"/>
        <w:jc w:val="both"/>
      </w:pPr>
      <w:r>
        <w:rPr>
          <w:rFonts w:ascii="Times New Roman"/>
          <w:b w:val="false"/>
          <w:i w:val="false"/>
          <w:color w:val="000000"/>
          <w:sz w:val="28"/>
        </w:rPr>
        <w:t xml:space="preserve">
      6. Продажа участником кредитного товарищества своей доли в порядке, предусмотренном настоящей статьей, осуществляется в сроки, определенные законодательными актами Республики Казахстан, если иное не установлено учредительными документами либо соглашением сторон. </w:t>
      </w:r>
    </w:p>
    <w:p>
      <w:pPr>
        <w:spacing w:after="0"/>
        <w:ind w:left="0"/>
        <w:jc w:val="both"/>
      </w:pPr>
      <w:r>
        <w:rPr>
          <w:rFonts w:ascii="Times New Roman"/>
          <w:b/>
          <w:i w:val="false"/>
          <w:color w:val="000000"/>
          <w:sz w:val="28"/>
        </w:rPr>
        <w:t xml:space="preserve">Статья 15. Дополнительные взносы участников </w:t>
      </w:r>
    </w:p>
    <w:p>
      <w:pPr>
        <w:spacing w:after="0"/>
        <w:ind w:left="0"/>
        <w:jc w:val="both"/>
      </w:pPr>
      <w:r>
        <w:rPr>
          <w:rFonts w:ascii="Times New Roman"/>
          <w:b w:val="false"/>
          <w:i w:val="false"/>
          <w:color w:val="000000"/>
          <w:sz w:val="28"/>
        </w:rPr>
        <w:t xml:space="preserve">
      В случае, предусмотренном уставом кредитного товарищества, участник вправе без ограничений вносить в имущество кредитного товарищества дополнительные взносы. Дополнительные взносы участников кредитного товарищества не изменяют размер его уставного капитала. </w:t>
      </w:r>
    </w:p>
    <w:p>
      <w:pPr>
        <w:spacing w:after="0"/>
        <w:ind w:left="0"/>
        <w:jc w:val="both"/>
      </w:pPr>
      <w:r>
        <w:rPr>
          <w:rFonts w:ascii="Times New Roman"/>
          <w:b/>
          <w:i w:val="false"/>
          <w:color w:val="000000"/>
          <w:sz w:val="28"/>
        </w:rPr>
        <w:t xml:space="preserve">Статья 16. Возврат сумм дополнительного взноса в случае прекращения участия в кредитном товариществе </w:t>
      </w:r>
    </w:p>
    <w:p>
      <w:pPr>
        <w:spacing w:after="0"/>
        <w:ind w:left="0"/>
        <w:jc w:val="both"/>
      </w:pPr>
      <w:r>
        <w:rPr>
          <w:rFonts w:ascii="Times New Roman"/>
          <w:b w:val="false"/>
          <w:i w:val="false"/>
          <w:color w:val="000000"/>
          <w:sz w:val="28"/>
        </w:rPr>
        <w:t xml:space="preserve">
      В случаях, предусмотренных уставом, а также при прекращении участия в кредитном товариществе участнику возвращается сумма дополнительного взноса в сроки, определенные соглашением сторон или предусмотренные уставом кредитного товарищества, но не более чем девяносто дней со дня принятия решения о прекращении участия в кредитном товариществе. При этом данному участнику, имеющему обязательства перед кредитным товариществом, выплата производится за вычетом имеющихся у него обязательств перед кредитным товариществом. </w:t>
      </w:r>
      <w:r>
        <w:rPr>
          <w:rFonts w:ascii="Times New Roman"/>
          <w:b w:val="false"/>
          <w:i/>
          <w:color w:val="000000"/>
          <w:sz w:val="28"/>
        </w:rPr>
        <w:t>&lt;*&gt;</w:t>
      </w:r>
      <w:r>
        <w:rPr>
          <w:rFonts w:ascii="Times New Roman"/>
          <w:b w:val="false"/>
          <w:i w:val="false"/>
          <w:color w:val="000000"/>
          <w:sz w:val="28"/>
        </w:rPr>
        <w:t xml:space="preserve"> </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В статью 16 внесены изменения - Законом РК от 23 декабря 2005 года N </w:t>
      </w:r>
      <w:r>
        <w:rPr>
          <w:rFonts w:ascii="Times New Roman"/>
          <w:b w:val="false"/>
          <w:i w:val="false"/>
          <w:color w:val="000000"/>
          <w:sz w:val="28"/>
        </w:rPr>
        <w:t>107</w:t>
      </w:r>
      <w:r>
        <w:rPr>
          <w:rFonts w:ascii="Times New Roman"/>
          <w:b w:val="false"/>
          <w:i w:val="false"/>
          <w:color w:val="ff0000"/>
          <w:sz w:val="28"/>
        </w:rPr>
        <w:t xml:space="preserve"> (порядок введения в действие см. ст.2 Закона N </w:t>
      </w:r>
      <w:r>
        <w:rPr>
          <w:rFonts w:ascii="Times New Roman"/>
          <w:b w:val="false"/>
          <w:i w:val="false"/>
          <w:color w:val="000000"/>
          <w:sz w:val="28"/>
        </w:rPr>
        <w:t>107</w:t>
      </w:r>
      <w:r>
        <w:rPr>
          <w:rFonts w:ascii="Times New Roman"/>
          <w:b w:val="false"/>
          <w:i w:val="false"/>
          <w:color w:val="ff0000"/>
          <w:sz w:val="28"/>
        </w:rPr>
        <w:t xml:space="preserve">). </w:t>
      </w:r>
      <w:r>
        <w:br/>
      </w:r>
      <w:r>
        <w:rPr>
          <w:rFonts w:ascii="Times New Roman"/>
          <w:b w:val="false"/>
          <w:i w:val="false"/>
          <w:color w:val="000000"/>
          <w:sz w:val="28"/>
        </w:rPr>
        <w:t>
</w:t>
      </w:r>
    </w:p>
    <w:bookmarkStart w:name="z22" w:id="26"/>
    <w:p>
      <w:pPr>
        <w:spacing w:after="0"/>
        <w:ind w:left="0"/>
        <w:jc w:val="left"/>
      </w:pPr>
      <w:r>
        <w:rPr>
          <w:rFonts w:ascii="Times New Roman"/>
          <w:b/>
          <w:i w:val="false"/>
          <w:color w:val="000000"/>
        </w:rPr>
        <w:t xml:space="preserve">  Глава 6. Деятельность кредитного товарищества</w:t>
      </w:r>
    </w:p>
    <w:bookmarkEnd w:id="26"/>
    <w:p>
      <w:pPr>
        <w:spacing w:after="0"/>
        <w:ind w:left="0"/>
        <w:jc w:val="both"/>
      </w:pPr>
      <w:r>
        <w:rPr>
          <w:rFonts w:ascii="Times New Roman"/>
          <w:b/>
          <w:i w:val="false"/>
          <w:color w:val="000000"/>
          <w:sz w:val="28"/>
        </w:rPr>
        <w:t xml:space="preserve">Статья 17. Деятельность кредитных товариществ </w:t>
      </w:r>
    </w:p>
    <w:p>
      <w:pPr>
        <w:spacing w:after="0"/>
        <w:ind w:left="0"/>
        <w:jc w:val="both"/>
      </w:pPr>
      <w:r>
        <w:rPr>
          <w:rFonts w:ascii="Times New Roman"/>
          <w:b w:val="false"/>
          <w:i w:val="false"/>
          <w:color w:val="000000"/>
          <w:sz w:val="28"/>
        </w:rPr>
        <w:t xml:space="preserve">
      1. Кредитным товариществам запрещается осуществление предпринимательской деятельности, за исключением осуществления микрофинансовой деятельности, предусмотренной Законом Республики Казахстан "О микрофинансовой деятельности". </w:t>
      </w:r>
    </w:p>
    <w:bookmarkStart w:name="z51" w:id="27"/>
    <w:p>
      <w:pPr>
        <w:spacing w:after="0"/>
        <w:ind w:left="0"/>
        <w:jc w:val="both"/>
      </w:pPr>
      <w:r>
        <w:rPr>
          <w:rFonts w:ascii="Times New Roman"/>
          <w:b w:val="false"/>
          <w:i w:val="false"/>
          <w:color w:val="000000"/>
          <w:sz w:val="28"/>
        </w:rPr>
        <w:t>
      2. Кредитные товарищества осуществляют свою деятельность на основании правил предоставления микрокредитов, положения о кредитном комитете и внутренних правил кредитного товарищества, которые утверждаются высшим органом кредитного товарищества – общим собранием участников кредитного товарищества.</w:t>
      </w:r>
    </w:p>
    <w:bookmarkEnd w:id="27"/>
    <w:bookmarkStart w:name="z52" w:id="28"/>
    <w:p>
      <w:pPr>
        <w:spacing w:after="0"/>
        <w:ind w:left="0"/>
        <w:jc w:val="both"/>
      </w:pPr>
      <w:r>
        <w:rPr>
          <w:rFonts w:ascii="Times New Roman"/>
          <w:b w:val="false"/>
          <w:i w:val="false"/>
          <w:color w:val="000000"/>
          <w:sz w:val="28"/>
        </w:rPr>
        <w:t xml:space="preserve">
      3. Требования к содержанию правил предоставления микрокредитов установлены Законом Республики Казахстан "О микрофинансовой деятельности". </w:t>
      </w:r>
    </w:p>
    <w:bookmarkEnd w:id="28"/>
    <w:p>
      <w:pPr>
        <w:spacing w:after="0"/>
        <w:ind w:left="0"/>
        <w:jc w:val="both"/>
      </w:pPr>
      <w:r>
        <w:rPr>
          <w:rFonts w:ascii="Times New Roman"/>
          <w:b w:val="false"/>
          <w:i w:val="false"/>
          <w:color w:val="000000"/>
          <w:sz w:val="28"/>
        </w:rPr>
        <w:t xml:space="preserve">
      4. Внутренние правила кредитного товарищества должны определять: </w:t>
      </w:r>
    </w:p>
    <w:p>
      <w:pPr>
        <w:spacing w:after="0"/>
        <w:ind w:left="0"/>
        <w:jc w:val="both"/>
      </w:pPr>
      <w:r>
        <w:rPr>
          <w:rFonts w:ascii="Times New Roman"/>
          <w:b w:val="false"/>
          <w:i w:val="false"/>
          <w:color w:val="000000"/>
          <w:sz w:val="28"/>
        </w:rPr>
        <w:t xml:space="preserve">
      1) структуру, задачи, функции и полномочия структурных подразделений; </w:t>
      </w:r>
    </w:p>
    <w:p>
      <w:pPr>
        <w:spacing w:after="0"/>
        <w:ind w:left="0"/>
        <w:jc w:val="both"/>
      </w:pPr>
      <w:r>
        <w:rPr>
          <w:rFonts w:ascii="Times New Roman"/>
          <w:b w:val="false"/>
          <w:i w:val="false"/>
          <w:color w:val="000000"/>
          <w:sz w:val="28"/>
        </w:rPr>
        <w:t xml:space="preserve">
      2) права и обязанности руководителей структурных подразделений; </w:t>
      </w:r>
    </w:p>
    <w:p>
      <w:pPr>
        <w:spacing w:after="0"/>
        <w:ind w:left="0"/>
        <w:jc w:val="both"/>
      </w:pPr>
      <w:r>
        <w:rPr>
          <w:rFonts w:ascii="Times New Roman"/>
          <w:b w:val="false"/>
          <w:i w:val="false"/>
          <w:color w:val="000000"/>
          <w:sz w:val="28"/>
        </w:rPr>
        <w:t xml:space="preserve">
      3) полномочия должностных лиц и работников кредитного товарищества при осуществлении ими сделок от его имени и за его счет. </w:t>
      </w:r>
    </w:p>
    <w:p>
      <w:pPr>
        <w:spacing w:after="0"/>
        <w:ind w:left="0"/>
        <w:jc w:val="both"/>
      </w:pPr>
      <w:r>
        <w:rPr>
          <w:rFonts w:ascii="Times New Roman"/>
          <w:b w:val="false"/>
          <w:i w:val="false"/>
          <w:color w:val="000000"/>
          <w:sz w:val="28"/>
        </w:rPr>
        <w:t xml:space="preserve">
      5. Положение о кредитном комитете кредитного товарищества должно определять: </w:t>
      </w:r>
    </w:p>
    <w:p>
      <w:pPr>
        <w:spacing w:after="0"/>
        <w:ind w:left="0"/>
        <w:jc w:val="both"/>
      </w:pPr>
      <w:r>
        <w:rPr>
          <w:rFonts w:ascii="Times New Roman"/>
          <w:b w:val="false"/>
          <w:i w:val="false"/>
          <w:color w:val="000000"/>
          <w:sz w:val="28"/>
        </w:rPr>
        <w:t xml:space="preserve">
      1) структуру, задачи, функции и полномочия кредитного комитета; </w:t>
      </w:r>
    </w:p>
    <w:p>
      <w:pPr>
        <w:spacing w:after="0"/>
        <w:ind w:left="0"/>
        <w:jc w:val="both"/>
      </w:pPr>
      <w:r>
        <w:rPr>
          <w:rFonts w:ascii="Times New Roman"/>
          <w:b w:val="false"/>
          <w:i w:val="false"/>
          <w:color w:val="000000"/>
          <w:sz w:val="28"/>
        </w:rPr>
        <w:t xml:space="preserve">
      2) ответственность членов кредитного комитета; </w:t>
      </w:r>
    </w:p>
    <w:p>
      <w:pPr>
        <w:spacing w:after="0"/>
        <w:ind w:left="0"/>
        <w:jc w:val="both"/>
      </w:pPr>
      <w:r>
        <w:rPr>
          <w:rFonts w:ascii="Times New Roman"/>
          <w:b w:val="false"/>
          <w:i w:val="false"/>
          <w:color w:val="000000"/>
          <w:sz w:val="28"/>
        </w:rPr>
        <w:t xml:space="preserve">
      3) процедуру утверждения кредитных договоров; </w:t>
      </w:r>
    </w:p>
    <w:p>
      <w:pPr>
        <w:spacing w:after="0"/>
        <w:ind w:left="0"/>
        <w:jc w:val="both"/>
      </w:pPr>
      <w:r>
        <w:rPr>
          <w:rFonts w:ascii="Times New Roman"/>
          <w:b w:val="false"/>
          <w:i w:val="false"/>
          <w:color w:val="000000"/>
          <w:sz w:val="28"/>
        </w:rPr>
        <w:t>
      4) полномочия высшего и исполнительного органов кредитного товарищества, а также его должностных лиц по принятию решений о выдаче займа в зависимости от его размера.</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17 в редакции Закона РК от 23.12.2005 </w:t>
      </w:r>
      <w:r>
        <w:rPr>
          <w:rFonts w:ascii="Times New Roman"/>
          <w:b w:val="false"/>
          <w:i w:val="false"/>
          <w:color w:val="000000"/>
          <w:sz w:val="28"/>
        </w:rPr>
        <w:t>№ 107</w:t>
      </w:r>
      <w:r>
        <w:rPr>
          <w:rFonts w:ascii="Times New Roman"/>
          <w:b w:val="false"/>
          <w:i w:val="false"/>
          <w:color w:val="ff0000"/>
          <w:sz w:val="28"/>
        </w:rPr>
        <w:t xml:space="preserve"> (порядок введения в действие см. </w:t>
      </w:r>
      <w:r>
        <w:rPr>
          <w:rFonts w:ascii="Times New Roman"/>
          <w:b w:val="false"/>
          <w:i w:val="false"/>
          <w:color w:val="000000"/>
          <w:sz w:val="28"/>
        </w:rPr>
        <w:t>ст. 2</w:t>
      </w:r>
      <w:r>
        <w:rPr>
          <w:rFonts w:ascii="Times New Roman"/>
          <w:b w:val="false"/>
          <w:i w:val="false"/>
          <w:color w:val="ff0000"/>
          <w:sz w:val="28"/>
        </w:rPr>
        <w:t xml:space="preserve">); с изменениями, внесенными законами РК от 03.07.2019 </w:t>
      </w:r>
      <w:r>
        <w:rPr>
          <w:rFonts w:ascii="Times New Roman"/>
          <w:b w:val="false"/>
          <w:i w:val="false"/>
          <w:color w:val="000000"/>
          <w:sz w:val="28"/>
        </w:rPr>
        <w:t>№ 262-VI</w:t>
      </w:r>
      <w:r>
        <w:rPr>
          <w:rFonts w:ascii="Times New Roman"/>
          <w:b w:val="false"/>
          <w:i w:val="false"/>
          <w:color w:val="ff0000"/>
          <w:sz w:val="28"/>
        </w:rPr>
        <w:t xml:space="preserve"> (вводится в действие с 01.01.2020); от 02.01.2021 </w:t>
      </w:r>
      <w:r>
        <w:rPr>
          <w:rFonts w:ascii="Times New Roman"/>
          <w:b w:val="false"/>
          <w:i w:val="false"/>
          <w:color w:val="000000"/>
          <w:sz w:val="28"/>
        </w:rPr>
        <w:t>№ 399-VI</w:t>
      </w:r>
      <w:r>
        <w:rPr>
          <w:rFonts w:ascii="Times New Roman"/>
          <w:b w:val="false"/>
          <w:i w:val="false"/>
          <w:color w:val="ff0000"/>
          <w:sz w:val="28"/>
        </w:rPr>
        <w:t xml:space="preserve"> (вводится в действие с 01.01.2021).</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18. Операции, осуществляемые кредитным товариществом</w:t>
      </w:r>
    </w:p>
    <w:p>
      <w:pPr>
        <w:spacing w:after="0"/>
        <w:ind w:left="0"/>
        <w:jc w:val="both"/>
      </w:pPr>
      <w:r>
        <w:rPr>
          <w:rFonts w:ascii="Times New Roman"/>
          <w:b w:val="false"/>
          <w:i w:val="false"/>
          <w:color w:val="ff0000"/>
          <w:sz w:val="28"/>
        </w:rPr>
        <w:t xml:space="preserve">
      Сноска. Статья 18 исключена Законом РК от 03.07.2019 </w:t>
      </w:r>
      <w:r>
        <w:rPr>
          <w:rFonts w:ascii="Times New Roman"/>
          <w:b w:val="false"/>
          <w:i w:val="false"/>
          <w:color w:val="ff0000"/>
          <w:sz w:val="28"/>
        </w:rPr>
        <w:t>№ 262-VI</w:t>
      </w:r>
      <w:r>
        <w:rPr>
          <w:rFonts w:ascii="Times New Roman"/>
          <w:b w:val="false"/>
          <w:i w:val="false"/>
          <w:color w:val="ff0000"/>
          <w:sz w:val="28"/>
        </w:rPr>
        <w:t xml:space="preserve"> (вводится в действие с 01.01.2020).</w:t>
      </w:r>
    </w:p>
    <w:p>
      <w:pPr>
        <w:spacing w:after="0"/>
        <w:ind w:left="0"/>
        <w:jc w:val="both"/>
      </w:pPr>
      <w:r>
        <w:rPr>
          <w:rFonts w:ascii="Times New Roman"/>
          <w:b/>
          <w:i w:val="false"/>
          <w:color w:val="000000"/>
          <w:sz w:val="28"/>
        </w:rPr>
        <w:t>Статья 19. Объединения кредитных товариществ</w:t>
      </w:r>
    </w:p>
    <w:p>
      <w:pPr>
        <w:spacing w:after="0"/>
        <w:ind w:left="0"/>
        <w:jc w:val="both"/>
      </w:pPr>
      <w:r>
        <w:rPr>
          <w:rFonts w:ascii="Times New Roman"/>
          <w:b w:val="false"/>
          <w:i w:val="false"/>
          <w:color w:val="000000"/>
          <w:sz w:val="28"/>
        </w:rPr>
        <w:t xml:space="preserve">
      Для координации своей деятельности, защиты и представления общих интересов, осуществления совместных проектов и решения иных общих задач кредитные товарищества могут создавать в соответствии с законодательством Республики Казахстан объединения кредитных товариществ в форме ассоциаций (союзов), а также консорциумы на основе договора о совместной деятельности. </w:t>
      </w:r>
    </w:p>
    <w:p>
      <w:pPr>
        <w:spacing w:after="0"/>
        <w:ind w:left="0"/>
        <w:jc w:val="both"/>
      </w:pPr>
      <w:r>
        <w:rPr>
          <w:rFonts w:ascii="Times New Roman"/>
          <w:b/>
          <w:i w:val="false"/>
          <w:color w:val="000000"/>
          <w:sz w:val="28"/>
        </w:rPr>
        <w:t>Статья 20. Порядок кредитования</w:t>
      </w:r>
    </w:p>
    <w:p>
      <w:pPr>
        <w:spacing w:after="0"/>
        <w:ind w:left="0"/>
        <w:jc w:val="both"/>
      </w:pPr>
      <w:r>
        <w:rPr>
          <w:rFonts w:ascii="Times New Roman"/>
          <w:b w:val="false"/>
          <w:i w:val="false"/>
          <w:color w:val="ff0000"/>
          <w:sz w:val="28"/>
        </w:rPr>
        <w:t xml:space="preserve">
      1. Исключен Законом РК от 03.07.2019 </w:t>
      </w:r>
      <w:r>
        <w:rPr>
          <w:rFonts w:ascii="Times New Roman"/>
          <w:b w:val="false"/>
          <w:i w:val="false"/>
          <w:color w:val="ff0000"/>
          <w:sz w:val="28"/>
        </w:rPr>
        <w:t>№ 262-VI</w:t>
      </w:r>
      <w:r>
        <w:rPr>
          <w:rFonts w:ascii="Times New Roman"/>
          <w:b w:val="false"/>
          <w:i w:val="false"/>
          <w:color w:val="ff0000"/>
          <w:sz w:val="28"/>
        </w:rPr>
        <w:t xml:space="preserve"> (вводится в действие с 01.01.2020).</w:t>
      </w:r>
    </w:p>
    <w:p>
      <w:pPr>
        <w:spacing w:after="0"/>
        <w:ind w:left="0"/>
        <w:jc w:val="both"/>
      </w:pPr>
      <w:r>
        <w:rPr>
          <w:rFonts w:ascii="Times New Roman"/>
          <w:b w:val="false"/>
          <w:i w:val="false"/>
          <w:color w:val="000000"/>
          <w:sz w:val="28"/>
        </w:rPr>
        <w:t>
      2. Кредит может быть предоставлен только участнику кредитного товарищества, владеющему оплаченным обязательным вкладом, согласно положениям устава кредитного товарищества.</w:t>
      </w:r>
    </w:p>
    <w:p>
      <w:pPr>
        <w:spacing w:after="0"/>
        <w:ind w:left="0"/>
        <w:jc w:val="both"/>
      </w:pPr>
      <w:r>
        <w:rPr>
          <w:rFonts w:ascii="Times New Roman"/>
          <w:b w:val="false"/>
          <w:i w:val="false"/>
          <w:color w:val="000000"/>
          <w:sz w:val="28"/>
        </w:rPr>
        <w:t xml:space="preserve">
      3. Предоставление кредитов на льготных условиях участникам кредитного товарищества осуществляется по решению общего собрания участников кредитного товарищества. </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4. Исключен Законом РК от 03.07.2019 </w:t>
      </w:r>
      <w:r>
        <w:rPr>
          <w:rFonts w:ascii="Times New Roman"/>
          <w:b w:val="false"/>
          <w:i w:val="false"/>
          <w:color w:val="000000"/>
          <w:sz w:val="28"/>
        </w:rPr>
        <w:t>№ 262-VI</w:t>
      </w:r>
      <w:r>
        <w:rPr>
          <w:rFonts w:ascii="Times New Roman"/>
          <w:b w:val="false"/>
          <w:i w:val="false"/>
          <w:color w:val="ff0000"/>
          <w:sz w:val="28"/>
        </w:rPr>
        <w:t xml:space="preserve"> (вводится в действие с 01.01.2020).</w:t>
      </w:r>
      <w:r>
        <w:br/>
      </w:r>
      <w:r>
        <w:rPr>
          <w:rFonts w:ascii="Times New Roman"/>
          <w:b w:val="false"/>
          <w:i w:val="false"/>
          <w:color w:val="000000"/>
          <w:sz w:val="28"/>
        </w:rPr>
        <w:t>
</w:t>
      </w:r>
      <w:r>
        <w:rPr>
          <w:rFonts w:ascii="Times New Roman"/>
          <w:b w:val="false"/>
          <w:i w:val="false"/>
          <w:color w:val="ff0000"/>
          <w:sz w:val="28"/>
        </w:rPr>
        <w:t xml:space="preserve">      4-1. Исключен Законом РК от 03.07.2019 </w:t>
      </w:r>
      <w:r>
        <w:rPr>
          <w:rFonts w:ascii="Times New Roman"/>
          <w:b w:val="false"/>
          <w:i w:val="false"/>
          <w:color w:val="000000"/>
          <w:sz w:val="28"/>
        </w:rPr>
        <w:t>№ 262-VI</w:t>
      </w:r>
      <w:r>
        <w:rPr>
          <w:rFonts w:ascii="Times New Roman"/>
          <w:b w:val="false"/>
          <w:i w:val="false"/>
          <w:color w:val="ff0000"/>
          <w:sz w:val="28"/>
        </w:rPr>
        <w:t xml:space="preserve"> (вводится в действие с 01.01.2020).</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5. Сведения о кредитах, выданных председателю правления, должны обязательно доводиться ревизионной комиссией (ревизором) до сведения всех участников кредитного товарищества на ежегодном общем собрании. </w:t>
      </w:r>
    </w:p>
    <w:p>
      <w:pPr>
        <w:spacing w:after="0"/>
        <w:ind w:left="0"/>
        <w:jc w:val="both"/>
      </w:pPr>
      <w:r>
        <w:rPr>
          <w:rFonts w:ascii="Times New Roman"/>
          <w:b w:val="false"/>
          <w:i w:val="false"/>
          <w:color w:val="000000"/>
          <w:sz w:val="28"/>
        </w:rPr>
        <w:t xml:space="preserve">
      6. Все необходимые расходы, связанные с оформлением и выдачей кредита, покрываются участником, получившим кредит. </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20 с изменениями, внесенными законами РК от 10.02.2011 </w:t>
      </w:r>
      <w:r>
        <w:rPr>
          <w:rFonts w:ascii="Times New Roman"/>
          <w:b w:val="false"/>
          <w:i w:val="false"/>
          <w:color w:val="000000"/>
          <w:sz w:val="28"/>
        </w:rPr>
        <w:t>№ 406-IV</w:t>
      </w:r>
      <w:r>
        <w:rPr>
          <w:rFonts w:ascii="Times New Roman"/>
          <w:b w:val="false"/>
          <w:i w:val="false"/>
          <w:color w:val="ff0000"/>
          <w:sz w:val="28"/>
        </w:rPr>
        <w:t xml:space="preserve"> (вводится в действие по истечении десяти календарных дней после его первого официального опубликования); от 03.07.2019 </w:t>
      </w:r>
      <w:r>
        <w:rPr>
          <w:rFonts w:ascii="Times New Roman"/>
          <w:b w:val="false"/>
          <w:i w:val="false"/>
          <w:color w:val="000000"/>
          <w:sz w:val="28"/>
        </w:rPr>
        <w:t>№ 262-VI</w:t>
      </w:r>
      <w:r>
        <w:rPr>
          <w:rFonts w:ascii="Times New Roman"/>
          <w:b w:val="false"/>
          <w:i w:val="false"/>
          <w:color w:val="ff0000"/>
          <w:sz w:val="28"/>
        </w:rPr>
        <w:t xml:space="preserve"> (вводится в действие с 01.01.2020).</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20-1. Расчет годовой эффективной ставки вознаграждения по кредиту</w:t>
      </w:r>
    </w:p>
    <w:p>
      <w:pPr>
        <w:spacing w:after="0"/>
        <w:ind w:left="0"/>
        <w:jc w:val="both"/>
      </w:pPr>
      <w:r>
        <w:rPr>
          <w:rFonts w:ascii="Times New Roman"/>
          <w:b w:val="false"/>
          <w:i w:val="false"/>
          <w:color w:val="ff0000"/>
          <w:sz w:val="28"/>
        </w:rPr>
        <w:t xml:space="preserve">
      Сноска. Закон дополнен статьей 20-1 в соответствии с Законом РК от 10.02.2011 </w:t>
      </w:r>
      <w:r>
        <w:rPr>
          <w:rFonts w:ascii="Times New Roman"/>
          <w:b w:val="false"/>
          <w:i w:val="false"/>
          <w:color w:val="ff0000"/>
          <w:sz w:val="28"/>
        </w:rPr>
        <w:t>№ 406-IV</w:t>
      </w:r>
      <w:r>
        <w:rPr>
          <w:rFonts w:ascii="Times New Roman"/>
          <w:b w:val="false"/>
          <w:i w:val="false"/>
          <w:color w:val="ff0000"/>
          <w:sz w:val="28"/>
        </w:rPr>
        <w:t xml:space="preserve"> (вводится в действие по истечении десяти календарных дней после его первого официального опубликования); исключена Законом РК от 03.07.2019 </w:t>
      </w:r>
      <w:r>
        <w:rPr>
          <w:rFonts w:ascii="Times New Roman"/>
          <w:b w:val="false"/>
          <w:i w:val="false"/>
          <w:color w:val="ff0000"/>
          <w:sz w:val="28"/>
        </w:rPr>
        <w:t>№ 262-VI</w:t>
      </w:r>
      <w:r>
        <w:rPr>
          <w:rFonts w:ascii="Times New Roman"/>
          <w:b w:val="false"/>
          <w:i w:val="false"/>
          <w:color w:val="ff0000"/>
          <w:sz w:val="28"/>
        </w:rPr>
        <w:t xml:space="preserve"> (вводится в действие с 01.01.2020).</w:t>
      </w:r>
    </w:p>
    <w:p>
      <w:pPr>
        <w:spacing w:after="0"/>
        <w:ind w:left="0"/>
        <w:jc w:val="both"/>
      </w:pPr>
      <w:r>
        <w:rPr>
          <w:rFonts w:ascii="Times New Roman"/>
          <w:b/>
          <w:i w:val="false"/>
          <w:color w:val="000000"/>
          <w:sz w:val="28"/>
        </w:rPr>
        <w:t xml:space="preserve">Статья 21. Тайна операций, проводимых кредитным товариществом </w:t>
      </w:r>
    </w:p>
    <w:p>
      <w:pPr>
        <w:spacing w:after="0"/>
        <w:ind w:left="0"/>
        <w:jc w:val="both"/>
      </w:pPr>
      <w:r>
        <w:rPr>
          <w:rFonts w:ascii="Times New Roman"/>
          <w:b w:val="false"/>
          <w:i w:val="false"/>
          <w:color w:val="ff0000"/>
          <w:sz w:val="28"/>
        </w:rPr>
        <w:t xml:space="preserve">
      Сноска. Статья 21 исключена Законом РК от 03.07.2019 </w:t>
      </w:r>
      <w:r>
        <w:rPr>
          <w:rFonts w:ascii="Times New Roman"/>
          <w:b w:val="false"/>
          <w:i w:val="false"/>
          <w:color w:val="ff0000"/>
          <w:sz w:val="28"/>
        </w:rPr>
        <w:t>№ 262-VI</w:t>
      </w:r>
      <w:r>
        <w:rPr>
          <w:rFonts w:ascii="Times New Roman"/>
          <w:b w:val="false"/>
          <w:i w:val="false"/>
          <w:color w:val="ff0000"/>
          <w:sz w:val="28"/>
        </w:rPr>
        <w:t xml:space="preserve"> (вводится в действие с 01.01.2020).</w:t>
      </w:r>
    </w:p>
    <w:p>
      <w:pPr>
        <w:spacing w:after="0"/>
        <w:ind w:left="0"/>
        <w:jc w:val="both"/>
      </w:pPr>
      <w:r>
        <w:rPr>
          <w:rFonts w:ascii="Times New Roman"/>
          <w:b/>
          <w:i w:val="false"/>
          <w:color w:val="000000"/>
          <w:sz w:val="28"/>
        </w:rPr>
        <w:t>Статья 22. Кредитный комитет кредитного товарищества</w:t>
      </w:r>
    </w:p>
    <w:p>
      <w:pPr>
        <w:spacing w:after="0"/>
        <w:ind w:left="0"/>
        <w:jc w:val="both"/>
      </w:pPr>
      <w:r>
        <w:rPr>
          <w:rFonts w:ascii="Times New Roman"/>
          <w:b w:val="false"/>
          <w:i w:val="false"/>
          <w:color w:val="000000"/>
          <w:sz w:val="28"/>
        </w:rPr>
        <w:t xml:space="preserve">
      1. Члены кредитного комитета назначаются правлением кредитного товарищества из числа участников и (или) иных лиц, являющихся работниками кредитного товарищества. </w:t>
      </w:r>
    </w:p>
    <w:p>
      <w:pPr>
        <w:spacing w:after="0"/>
        <w:ind w:left="0"/>
        <w:jc w:val="both"/>
      </w:pPr>
      <w:r>
        <w:rPr>
          <w:rFonts w:ascii="Times New Roman"/>
          <w:b w:val="false"/>
          <w:i w:val="false"/>
          <w:color w:val="000000"/>
          <w:sz w:val="28"/>
        </w:rPr>
        <w:t xml:space="preserve">
      2. Кредитный комитет готовит заключение по каждому заявлению участника кредитного товарищества на получение кредита и проводит свои заседания по мере необходимости. </w:t>
      </w:r>
    </w:p>
    <w:bookmarkStart w:name="z29" w:id="29"/>
    <w:p>
      <w:pPr>
        <w:spacing w:after="0"/>
        <w:ind w:left="0"/>
        <w:jc w:val="left"/>
      </w:pPr>
      <w:r>
        <w:rPr>
          <w:rFonts w:ascii="Times New Roman"/>
          <w:b/>
          <w:i w:val="false"/>
          <w:color w:val="000000"/>
        </w:rPr>
        <w:t xml:space="preserve"> Глава 7. Регулирование деятельности кредитных товариществ (Глава исключена - Законом РК от 23 декабря 2005 года N </w:t>
      </w:r>
      <w:r>
        <w:rPr>
          <w:rFonts w:ascii="Times New Roman"/>
          <w:b/>
          <w:i w:val="false"/>
          <w:color w:val="000000"/>
        </w:rPr>
        <w:t>107</w:t>
      </w:r>
      <w:r>
        <w:rPr>
          <w:rFonts w:ascii="Times New Roman"/>
          <w:b/>
          <w:i w:val="false"/>
          <w:color w:val="000000"/>
        </w:rPr>
        <w:t xml:space="preserve"> (порядок введения в действие см. ст.2 Закона N </w:t>
      </w:r>
      <w:r>
        <w:rPr>
          <w:rFonts w:ascii="Times New Roman"/>
          <w:b/>
          <w:i w:val="false"/>
          <w:color w:val="000000"/>
        </w:rPr>
        <w:t>107</w:t>
      </w:r>
      <w:r>
        <w:rPr>
          <w:rFonts w:ascii="Times New Roman"/>
          <w:b/>
          <w:i w:val="false"/>
          <w:color w:val="000000"/>
        </w:rPr>
        <w:t xml:space="preserve">) </w:t>
      </w:r>
    </w:p>
    <w:bookmarkEnd w:id="29"/>
    <w:bookmarkStart w:name="z35" w:id="30"/>
    <w:p>
      <w:pPr>
        <w:spacing w:after="0"/>
        <w:ind w:left="0"/>
        <w:jc w:val="left"/>
      </w:pPr>
      <w:r>
        <w:rPr>
          <w:rFonts w:ascii="Times New Roman"/>
          <w:b/>
          <w:i w:val="false"/>
          <w:color w:val="000000"/>
        </w:rPr>
        <w:t xml:space="preserve"> Глава 8. Заключительные и переходные положения</w:t>
      </w:r>
    </w:p>
    <w:bookmarkEnd w:id="30"/>
    <w:p>
      <w:pPr>
        <w:spacing w:after="0"/>
        <w:ind w:left="0"/>
        <w:jc w:val="both"/>
      </w:pPr>
      <w:r>
        <w:rPr>
          <w:rFonts w:ascii="Times New Roman"/>
          <w:b/>
          <w:i w:val="false"/>
          <w:color w:val="000000"/>
          <w:sz w:val="28"/>
        </w:rPr>
        <w:t>Статья 28. Ответственность за нарушение законодательства Республики Казахстан о кредитных товариществах</w:t>
      </w:r>
    </w:p>
    <w:p>
      <w:pPr>
        <w:spacing w:after="0"/>
        <w:ind w:left="0"/>
        <w:jc w:val="both"/>
      </w:pPr>
      <w:r>
        <w:rPr>
          <w:rFonts w:ascii="Times New Roman"/>
          <w:b w:val="false"/>
          <w:i w:val="false"/>
          <w:color w:val="000000"/>
          <w:sz w:val="28"/>
        </w:rPr>
        <w:t xml:space="preserve">
      Лица, нарушившие законодательство Республики Казахстан о кредитных товариществах, несут ответственность в соответствии с законами Республики Казахстан. </w:t>
      </w:r>
    </w:p>
    <w:p>
      <w:pPr>
        <w:spacing w:after="0"/>
        <w:ind w:left="0"/>
        <w:jc w:val="both"/>
      </w:pPr>
      <w:r>
        <w:rPr>
          <w:rFonts w:ascii="Times New Roman"/>
          <w:b/>
          <w:i w:val="false"/>
          <w:color w:val="000000"/>
          <w:sz w:val="28"/>
        </w:rPr>
        <w:t>Статья 29. Переходные положения</w:t>
      </w:r>
    </w:p>
    <w:p>
      <w:pPr>
        <w:spacing w:after="0"/>
        <w:ind w:left="0"/>
        <w:jc w:val="both"/>
      </w:pPr>
      <w:r>
        <w:rPr>
          <w:rFonts w:ascii="Times New Roman"/>
          <w:b w:val="false"/>
          <w:i w:val="false"/>
          <w:color w:val="000000"/>
          <w:sz w:val="28"/>
        </w:rPr>
        <w:t xml:space="preserve">
      1. Кредитные товарищества, за исключением указанных в пункте 2 настоящей статьи, созданные до введения в действие настоящего Закона, обязаны в течение одного года со дня введения в действие настоящего Закона внести соответствующие изменения в свои учредительные документы и привести свою деятельность в соответствие с настоящим Законом. </w:t>
      </w:r>
    </w:p>
    <w:p>
      <w:pPr>
        <w:spacing w:after="0"/>
        <w:ind w:left="0"/>
        <w:jc w:val="both"/>
      </w:pPr>
      <w:r>
        <w:rPr>
          <w:rFonts w:ascii="Times New Roman"/>
          <w:b w:val="false"/>
          <w:i w:val="false"/>
          <w:color w:val="000000"/>
          <w:sz w:val="28"/>
        </w:rPr>
        <w:t xml:space="preserve">
      2. Сельские кредитные товарищества, созданные до введения в действие настоящего Закона с привлечением государственных финансовых ресурсов, обязаны внести соответствующие изменения в свои учредительные документы и привести свою деятельность в соответствие с настоящим Законом в течение четырех лет со дня введения его в действие. </w:t>
      </w:r>
    </w:p>
    <w:tbl>
      <w:tblPr>
        <w:tblW w:w="0" w:type="auto"/>
        <w:tblCellSpacing w:w="0" w:type="auto"/>
        <w:tblBorders>
          <w:top w:val="none"/>
          <w:left w:val="none"/>
          <w:bottom w:val="none"/>
          <w:right w:val="none"/>
          <w:insideH w:val="none"/>
          <w:insideV w:val="none"/>
        </w:tblBorders>
        <w:tblLayout w:type="fixed"/>
      </w:tblPr>
      <w:tblGrid>
        <w:gridCol w:w="12000"/>
      </w:tblGrid>
      <w:tr>
        <w:trPr>
          <w:trHeight w:val="30" w:hRule="atLeast"/>
        </w:trPr>
        <w:tc>
          <w:tcPr>
            <w:tcW w:w="12000" w:type="dxa"/>
            <w:tcBorders/>
            <w:tcMar>
              <w:top w:w="15" w:type="dxa"/>
              <w:left w:w="15" w:type="dxa"/>
              <w:bottom w:w="15" w:type="dxa"/>
              <w:right w:w="15" w:type="dxa"/>
            </w:tcMar>
            <w:vAlign w:val="center"/>
          </w:tcPr>
          <w:p>
            <w:pPr>
              <w:spacing w:after="0"/>
              <w:ind w:left="0"/>
              <w:jc w:val="left"/>
            </w:pPr>
            <w:r>
              <w:rPr>
                <w:rFonts w:ascii="Times New Roman"/>
                <w:b w:val="false"/>
                <w:i w:val="false"/>
                <w:color w:val="000000"/>
                <w:sz w:val="20"/>
              </w:rPr>
              <w:t>
</w:t>
            </w:r>
          </w:p>
        </w:tc>
      </w:tr>
      <w:tr>
        <w:trPr>
          <w:trHeight w:val="30" w:hRule="atLeast"/>
        </w:trPr>
        <w:tc>
          <w:tcPr>
            <w:tcW w:w="12000" w:type="dxa"/>
            <w:tcBorders/>
            <w:tcMar>
              <w:top w:w="15" w:type="dxa"/>
              <w:left w:w="15" w:type="dxa"/>
              <w:bottom w:w="15" w:type="dxa"/>
              <w:right w:w="15" w:type="dxa"/>
            </w:tcMar>
            <w:vAlign w:val="center"/>
          </w:tcPr>
          <w:p>
            <w:pPr>
              <w:spacing w:after="0"/>
              <w:ind w:left="0"/>
              <w:jc w:val="left"/>
            </w:pPr>
            <w:r>
              <w:rPr>
                <w:rFonts w:ascii="Times New Roman"/>
                <w:b w:val="false"/>
                <w:i w:val="false"/>
                <w:color w:val="000000"/>
                <w:sz w:val="20"/>
              </w:rPr>
              <w:t>
</w:t>
            </w:r>
            <w:r>
              <w:rPr>
                <w:rFonts w:ascii="Times New Roman"/>
                <w:b w:val="false"/>
                <w:i/>
                <w:color w:val="000000"/>
                <w:sz w:val="20"/>
              </w:rPr>
              <w:t>      Президент</w:t>
            </w:r>
          </w:p>
          <w:p>
            <w:pPr>
              <w:spacing w:after="20"/>
              <w:ind w:left="20"/>
              <w:jc w:val="both"/>
            </w:pPr>
          </w:p>
          <w:p>
            <w:pPr>
              <w:spacing w:after="20"/>
              <w:ind w:left="20"/>
              <w:jc w:val="both"/>
            </w:pPr>
            <w:r>
              <w:rPr>
                <w:rFonts w:ascii="Times New Roman"/>
                <w:b w:val="false"/>
                <w:i/>
                <w:color w:val="000000"/>
                <w:sz w:val="20"/>
              </w:rPr>
              <w:t>Республики Казахстан</w:t>
            </w:r>
            <w:r>
              <w:rPr>
                <w:rFonts w:ascii="Times New Roman"/>
                <w:b w:val="false"/>
                <w:i w:val="false"/>
                <w:color w:val="000000"/>
                <w:sz w:val="20"/>
              </w:rPr>
              <w:t>
</w:t>
            </w:r>
          </w:p>
        </w:tc>
      </w:tr>
    </w:tbl>
    <w:p>
      <w:pPr>
        <w:spacing w:after="0"/>
        <w:ind w:left="0"/>
        <w:jc w:val="left"/>
      </w:pPr>
      <w:r>
        <w:br/>
      </w:r>
      <w:r>
        <w:br/>
      </w:r>
      <w:r>
        <w:rPr>
          <w:rFonts w:ascii="Times New Roman"/>
          <w:b w:val="false"/>
          <w:i w:val="false"/>
          <w:color w:val="000000"/>
          <w:sz w:val="28"/>
        </w:rPr>
        <w:t>
				</w:t>
      </w:r>
    </w:p>
    <w:p>
      <w:pPr>
        <w:pStyle w:val="disclaimer"/>
      </w:pPr>
      <w:r>
        <w:rPr>
          <w:rFonts w:ascii="Times New Roman"/>
          <w:b w:val="false"/>
          <w:i w:val="false"/>
          <w:color w:val="000000"/>
        </w:rPr>
        <w:t>
					© 2012. РГП на ПХВ «Институт законодательства и правовой информации Республики Казахстан» Министерства юстиции Республики Казахстан
				</w:t>
      </w:r>
    </w:p>
    <w:sectPr>
      <w:pgSz w:w="11907" w:h="16839" w:code="9"/>
      <w:pgMar w:top="1440" w:right="1080" w:bottom="1440" w:left="1080"/>
    </w:sectPr>
  </w:body>
</w:document>
</file>

<file path=word/numbering.xml><?xml version="1.0" encoding="utf-8"?>
<w:numbering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v="urn:schemas-microsoft-com:vml" xmlns:o="urn:schemas-microsoft-com:office:office"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file>

<file path=word/styles.xml><?xml version="1.0" encoding="utf-8"?>
<w:style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v="urn:schemas-microsoft-com:vml" xmlns:o="urn:schemas-microsoft-com:office:office"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basedOn w:val="DocDefaults"/>
    <w:qFormat/>
    <w:rsid w:val="004A3277"/>
    <w:rPr>
      <w:rFonts w:ascii="Times New Roman" w:hAnsi="Times New Roman" w:eastAsia="Times New Roman" w:cs="Times New Roman"/>
    </w:rPr>
  </w:style>
  <w:style w:type="paragraph" w:styleId="Heading1">
    <w:name w:val="heading 1"/>
    <w:basedOn w:val="Normal"/>
    <w:next w:val="Normal"/>
    <w:link w:val="Heading1Char"/>
    <w:uiPriority w:val="9"/>
    <w:qFormat/>
    <w:rsid w:val="00841CD9"/>
    <w:pPr>
      <w:keepNext/>
      <w:keepLines/>
      <w:spacing w:before="480"/>
      <w:outlineLvl w:val="0"/>
    </w:pPr>
    <w:rPr>
      <w:rFonts w:ascii="Times New Roman" w:hAnsi="Times New Roman" w:eastAsia="Times New Roman" w:cs="Times New Roman"/>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imes New Roman" w:hAnsi="Times New Roman" w:eastAsia="Times New Roman" w:cs="Times New Roman"/>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imes New Roman" w:hAnsi="Times New Roman" w:eastAsia="Times New Roman" w:cs="Times New Roman"/>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imes New Roman" w:hAnsi="Times New Roman" w:eastAsia="Times New Roman" w:cs="Times New Roman"/>
    </w:rPr>
  </w:style>
  <w:style w:type="character" w:styleId="DefaultParagraphFont" w:default="true">
    <w:name w:val="Default Paragraph Font"/>
    <w:uiPriority w:val="1"/>
    <w:semiHidden/>
    <w:unhideWhenUsed/>
    <w:rPr>
      <w:rFonts w:ascii="Times New Roman" w:hAnsi="Times New Roman" w:eastAsia="Times New Roman" w:cs="Times New Roman"/>
    </w:rPr>
  </w:style>
  <w:style w:type="paragraph" w:styleId="Header">
    <w:name w:val="header"/>
    <w:basedOn w:val="Normal"/>
    <w:link w:val="HeaderChar"/>
    <w:uiPriority w:val="99"/>
    <w:unhideWhenUsed/>
    <w:rsid w:val="00841CD9"/>
    <w:pPr>
      <w:tabs>
        <w:tab w:val="center" w:pos="4680"/>
        <w:tab w:val="right" w:pos="9360"/>
      </w:tabs>
    </w:pPr>
    <w:rPr>
      <w:rFonts w:ascii="Times New Roman" w:hAnsi="Times New Roman" w:eastAsia="Times New Roman" w:cs="Times New Roman"/>
    </w:rPr>
  </w:style>
  <w:style w:type="character" w:styleId="HeaderChar" w:customStyle="true">
    <w:name w:val="Header Char"/>
    <w:basedOn w:val="DefaultParagraphFont"/>
    <w:link w:val="Header"/>
    <w:uiPriority w:val="99"/>
    <w:rsid w:val="00841CD9"/>
    <w:rPr>
      <w:rFonts w:ascii="Times New Roman" w:hAnsi="Times New Roman" w:eastAsia="Times New Roman" w:cs="Times New Roman"/>
    </w:rPr>
  </w:style>
  <w:style w:type="character" w:styleId="Heading1Char" w:customStyle="true">
    <w:name w:val="Heading 1 Char"/>
    <w:basedOn w:val="DefaultParagraphFont"/>
    <w:link w:val="Heading1"/>
    <w:uiPriority w:val="9"/>
    <w:rsid w:val="00841CD9"/>
    <w:rPr>
      <w:rFonts w:ascii="Times New Roman" w:hAnsi="Times New Roman" w:eastAsia="Times New Roman" w:cs="Times New Roman"/>
    </w:rPr>
  </w:style>
  <w:style w:type="character" w:styleId="Heading2Char" w:customStyle="true">
    <w:name w:val="Heading 2 Char"/>
    <w:basedOn w:val="DefaultParagraphFont"/>
    <w:link w:val="Heading2"/>
    <w:uiPriority w:val="9"/>
    <w:rsid w:val="00841CD9"/>
    <w:rPr>
      <w:rFonts w:ascii="Times New Roman" w:hAnsi="Times New Roman" w:eastAsia="Times New Roman" w:cs="Times New Roman"/>
    </w:rPr>
  </w:style>
  <w:style w:type="character" w:styleId="Heading3Char" w:customStyle="true">
    <w:name w:val="Heading 3 Char"/>
    <w:basedOn w:val="DefaultParagraphFont"/>
    <w:link w:val="Heading3"/>
    <w:uiPriority w:val="9"/>
    <w:rsid w:val="00841CD9"/>
    <w:rPr>
      <w:rFonts w:ascii="Times New Roman" w:hAnsi="Times New Roman" w:eastAsia="Times New Roman" w:cs="Times New Roman"/>
    </w:rPr>
  </w:style>
  <w:style w:type="character" w:styleId="Heading4Char" w:customStyle="true">
    <w:name w:val="Heading 4 Char"/>
    <w:basedOn w:val="DefaultParagraphFont"/>
    <w:link w:val="Heading4"/>
    <w:uiPriority w:val="9"/>
    <w:rsid w:val="00841CD9"/>
    <w:rPr>
      <w:rFonts w:ascii="Times New Roman" w:hAnsi="Times New Roman" w:eastAsia="Times New Roman" w:cs="Times New Roman"/>
    </w:rPr>
  </w:style>
  <w:style w:type="paragraph" w:styleId="NormalIndent">
    <w:name w:val="Normal Indent"/>
    <w:basedOn w:val="Normal"/>
    <w:uiPriority w:val="99"/>
    <w:unhideWhenUsed/>
    <w:rsid w:val="00841CD9"/>
    <w:pPr>
      <w:ind w:left="720"/>
    </w:pPr>
    <w:rPr>
      <w:rFonts w:ascii="Times New Roman" w:hAnsi="Times New Roman" w:eastAsia="Times New Roman" w:cs="Times New Roman"/>
    </w:rPr>
  </w:style>
  <w:style w:type="paragraph" w:styleId="Subtitle">
    <w:name w:val="Subtitle"/>
    <w:basedOn w:val="Normal"/>
    <w:next w:val="Normal"/>
    <w:link w:val="SubtitleChar"/>
    <w:uiPriority w:val="11"/>
    <w:qFormat/>
    <w:rsid w:val="00841CD9"/>
    <w:pPr>
      <w:numPr>
        <w:ilvl w:val="1"/>
      </w:numPr>
      <w:ind w:left="86"/>
    </w:pPr>
    <w:rPr>
      <w:rFonts w:ascii="Times New Roman" w:hAnsi="Times New Roman" w:eastAsia="Times New Roman" w:cs="Times New Roman"/>
    </w:rPr>
  </w:style>
  <w:style w:type="character" w:styleId="SubtitleChar" w:customStyle="true">
    <w:name w:val="Subtitle Char"/>
    <w:basedOn w:val="DefaultParagraphFont"/>
    <w:link w:val="Subtitle"/>
    <w:uiPriority w:val="11"/>
    <w:rsid w:val="00841CD9"/>
    <w:rPr>
      <w:rFonts w:ascii="Times New Roman" w:hAnsi="Times New Roman" w:eastAsia="Times New Roman" w:cs="Times New Roman"/>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imes New Roman" w:hAnsi="Times New Roman" w:eastAsia="Times New Roman" w:cs="Times New Roman"/>
    </w:rPr>
  </w:style>
  <w:style w:type="character" w:styleId="TitleChar" w:customStyle="true">
    <w:name w:val="Title Char"/>
    <w:basedOn w:val="DefaultParagraphFont"/>
    <w:link w:val="Title"/>
    <w:uiPriority w:val="10"/>
    <w:rsid w:val="00841CD9"/>
    <w:rPr>
      <w:rFonts w:ascii="Times New Roman" w:hAnsi="Times New Roman" w:eastAsia="Times New Roman" w:cs="Times New Roman"/>
    </w:rPr>
  </w:style>
  <w:style w:type="character" w:styleId="Emphasis">
    <w:name w:val="Emphasis"/>
    <w:basedOn w:val="DefaultParagraphFont"/>
    <w:uiPriority w:val="20"/>
    <w:qFormat/>
    <w:rsid w:val="00D1197D"/>
    <w:rPr>
      <w:rFonts w:ascii="Times New Roman" w:hAnsi="Times New Roman" w:eastAsia="Times New Roman" w:cs="Times New Roman"/>
    </w:rPr>
  </w:style>
  <w:style w:type="character" w:styleId="Hyperlink">
    <w:name w:val="Hyperlink"/>
    <w:basedOn w:val="DefaultParagraphFont"/>
    <w:uiPriority w:val="99"/>
    <w:unhideWhenUsed/>
    <w:rPr>
      <w:rFonts w:ascii="Times New Roman" w:hAnsi="Times New Roman" w:eastAsia="Times New Roman" w:cs="Times New Roman"/>
    </w:rPr>
  </w:style>
  <w:style w:type="table" w:styleId="TableGrid">
    <w:name w:val="Table Grid"/>
    <w:basedOn w:val="TableNormal"/>
    <w:uiPriority w:val="59"/>
    <w:pPr>
      <w:spacing w:after="0" w:line="240" w:lineRule="auto"/>
    </w:pPr>
    <w:rPr>
      <w:rFonts w:ascii="Times New Roman" w:hAnsi="Times New Roman" w:eastAsia="Times New Roman" w:cs="Times New Roman"/>
    </w:r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rPr>
      <w:rFonts w:ascii="Times New Roman" w:hAnsi="Times New Roman" w:eastAsia="Times New Roman" w:cs="Times New Roman"/>
    </w:rPr>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rFonts w:ascii="Times New Roman" w:hAnsi="Times New Roman" w:eastAsia="Times New Roman" w:cs="Times New Roman"/>
    </w:rPr>
  </w:style>
  <w:style w:type="paragraph" w:styleId="disclaimer">
    <w:name w:val="disclaimer"/>
    <w:basedOn w:val="Normal"/>
    <w:pPr>
      <w:jc w:val="center"/>
    </w:pPr>
    <w:rPr>
      <w:sz w:val="18"/>
      <w:szCs w:val="18"/>
    </w:rPr>
  </w:style>
  <w:style w:type="paragraph" w:styleId="DocDefaults">
    <w:name w:val="DocDefaults"/>
    <w:pPr>
      <w:spacing w:after="200" w:line="276" w:lineRule="auto"/>
    </w:pPr>
    <w:rPr>
      <w:rFonts w:asciiTheme="minorHAnsi" w:hAnsiTheme="minorHAnsi" w:eastAsiaTheme="minorHAnsi" w:cstheme="minorBidi"/>
      <w:sz w:val="22"/>
      <w:szCs w:val="22"/>
      <w:lang w:val="en-US" w:eastAsia="en-US" w:bidi="ar-SA"/>
    </w:rPr>
  </w:style>
</w:styles>
</file>

<file path=word/_rels/document.xml.rels><?xml version="1.0" encoding="UTF-8" standalone="yes"?><Relationships xmlns="http://schemas.openxmlformats.org/package/2006/relationships"><Relationship Target="styles.xml" Type="http://schemas.openxmlformats.org/officeDocument/2006/relationships/styles" Id="rId1"/><Relationship Target="numbering.xml" Type="http://schemas.openxmlformats.org/officeDocument/2006/relationships/numbering" Id="rId2"/><Relationship Target="media/document_image_rId3.png" Type="http://schemas.openxmlformats.org/officeDocument/2006/relationships/image" Id="rId3"/></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