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b8af40" w14:textId="fb8af4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государственном регулировании развития агропромышленного комплекса и сельских территорий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 Республики Казахстан от 8 июля 2005 года № 66.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Вниманию пользователей!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Для удобства пользования РЦПИ создано </w:t>
      </w:r>
      <w:r>
        <w:rPr>
          <w:rFonts w:ascii="Times New Roman"/>
          <w:b w:val="false"/>
          <w:i w:val="false"/>
          <w:color w:val="ff0000"/>
          <w:sz w:val="28"/>
        </w:rPr>
        <w:t>ОГЛАВЛЕНИЕ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По всему тексту слова "информационная система", "информационной системы", "информационной системе", "электронных информационных ресурсов", "электронные информационные ресурсы", "информационно-коммуникационных технологий" заменены соответственно словами "цифровая система", "цифровой системы", "цифровой системе", "цифровых ресурсов", "цифровые ресурсы", "цифровых технологий" в соответствии с Законом РК от 09.01.2026 </w:t>
      </w:r>
      <w:r>
        <w:rPr>
          <w:rFonts w:ascii="Times New Roman"/>
          <w:b w:val="false"/>
          <w:i w:val="false"/>
          <w:color w:val="000000"/>
          <w:sz w:val="28"/>
        </w:rPr>
        <w:t>№ 256-VIII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Настоящий Закон определяет правовые, организационные, экономические и социальные основы осуществления государственного регулирования развития агропромышленного комплекса и сельских территорий в Республике Казахстан. </w:t>
      </w:r>
    </w:p>
    <w:bookmarkStart w:name="z1" w:id="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1. Основные понятия, используемые в настоящем Законе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настоящем Законе используются следующие основные понятия:</w:t>
      </w:r>
    </w:p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агропродовольственный рынок - совокупность отношений, связанных с приобретением, реализацией и иными элементами оборота сельскохозяйственной продукции и продуктов ее глубокой переработки;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агрометеорологический мониторинг - совокупность мероприятий, направленных на проведение наблюдений наземной агрометеорологической сетью; система сбора, передачи, анализа и обработки информации по планированию агротехнических работ и составление агрометеопрогнозов в интересах сельского хозяйства;</w:t>
      </w:r>
    </w:p>
    <w:bookmarkEnd w:id="2"/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агропромышленный комплекс - совокупность отраслей экономики, включающих производство, заготовку, хранение, транспортировку, переработку и реализацию продукции сельского, рыбного хозяйства и аквакультуры, а также пищевую промышленность, сопутствующие производства и сферы деятельности, обеспечивающие их современной техникой, технологическим оборудованием, деньгами, информационными и другими ресурсами, ветеринарно-санитарную и фитосанитарную безопасность, научное обеспечение и подготовку кадров;</w:t>
      </w:r>
    </w:p>
    <w:bookmarkEnd w:id="3"/>
    <w:bookmarkStart w:name="z483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3-1) цифровая система страхования в агропромышленном комплексе (далее – цифровая система страхования) – автоматизированная система, обеспечивающая заключение электронных договоров страхования в агропромышленном комплексе, идентификацию сторон на определенный момент времени и ведение базы данных (совокупность сведений) о заключенных электронных договорах страхования в агропромышленном комплексе и их сторонах; </w:t>
      </w:r>
    </w:p>
    <w:bookmarkEnd w:id="4"/>
    <w:bookmarkStart w:name="z48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3-2) оператор в сфере страхования в агропромышленном комплексе – созданное по решению Правительства Республики Казахстан акционерное общество, входящее в состав национального управляющего холдинга в сфере агропромышленного комплекса, единственным акционером которого является государство;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4) исключен Законом РК от 12.06.2025 </w:t>
      </w:r>
      <w:r>
        <w:rPr>
          <w:rFonts w:ascii="Times New Roman"/>
          <w:b w:val="false"/>
          <w:i w:val="false"/>
          <w:color w:val="000000"/>
          <w:sz w:val="28"/>
        </w:rPr>
        <w:t>№ 194-VIII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уполномоченный орган в области развития агропромышленного комплекса – государственный орган, осуществляющий государственное регулирование в области развития агропромышленного комплекса;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информационно-маркетинговая система агропромышленного комплекса - единая система информационных, технических, цифровых ресурсов центральных и местных исполнительных органов, а также специализированных организаций, направленная на информационно-маркетинговое и консультационное обеспечение субъектов агропромышленного комплекса;</w:t>
      </w:r>
    </w:p>
    <w:bookmarkEnd w:id="7"/>
    <w:bookmarkStart w:name="z13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6-1) встречные обязательства в области агропромышленного комплекса – обязательства субъекта агропромышленного комплекса, принимаемые при получении мер государственной поддержки;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6-2) исключен Законом РК от 28.10.2019 </w:t>
      </w:r>
      <w:r>
        <w:rPr>
          <w:rFonts w:ascii="Times New Roman"/>
          <w:b w:val="false"/>
          <w:i w:val="false"/>
          <w:color w:val="000000"/>
          <w:sz w:val="28"/>
        </w:rPr>
        <w:t>№ 268-VI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6-3) исключен Законом РК от 28.10.2019 </w:t>
      </w:r>
      <w:r>
        <w:rPr>
          <w:rFonts w:ascii="Times New Roman"/>
          <w:b w:val="false"/>
          <w:i w:val="false"/>
          <w:color w:val="000000"/>
          <w:sz w:val="28"/>
        </w:rPr>
        <w:t>№ 268-VI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6-4) субъекты агропромышленного комплекса – физические и юридические лица, осуществляющие деятельность в агропромышленном комплексе;</w:t>
      </w:r>
    </w:p>
    <w:bookmarkEnd w:id="9"/>
    <w:bookmarkStart w:name="z54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6-5) агротехнические (культуртехнические) мелиоративные мероприятия – комплекс технических мероприятий по коренному улучшению земель, который включает в себя:</w:t>
      </w:r>
    </w:p>
    <w:bookmarkEnd w:id="10"/>
    <w:bookmarkStart w:name="z54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расчистку мелиорируемых земель от древесной и травянистой растительности, камней и иных предметов; </w:t>
      </w:r>
    </w:p>
    <w:bookmarkEnd w:id="11"/>
    <w:bookmarkStart w:name="z54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глубокое рыхление, пескование, землевание, плантаж, глинование;</w:t>
      </w:r>
    </w:p>
    <w:bookmarkEnd w:id="12"/>
    <w:bookmarkStart w:name="z54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почвозащитные мероприятия;</w:t>
      </w:r>
    </w:p>
    <w:bookmarkEnd w:id="13"/>
    <w:bookmarkStart w:name="z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продовольственные товары - сельскохозяйственная, рыбная продукция и продукты их глубокой переработки, а также питьевая вода и соль, которые предназначены для употребления в пищу человеком;</w:t>
      </w:r>
    </w:p>
    <w:bookmarkEnd w:id="14"/>
    <w:bookmarkStart w:name="z1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физическая доступность продовольственных товаров - наличие продовольственных товаров на всей территории республики в каждый момент времени и в объемах, достаточных для удовлетворения потребностей населения;</w:t>
      </w:r>
    </w:p>
    <w:bookmarkEnd w:id="15"/>
    <w:bookmarkStart w:name="z1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экономическая доступность продовольственных товаров - возможность приобретения населением продовольственных товаров в соответствии с физиологическими нормами потребления при существующих структуре потребления продовольственных товаров, системе цен, уровне доходов, социальных пособий и льгот;</w:t>
      </w:r>
    </w:p>
    <w:bookmarkEnd w:id="16"/>
    <w:bookmarkStart w:name="z1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региональный стабилизационный фонд продовольственных товаров – оперативный запас продовольственных товаров, созданный для оказания регулирующего воздействия на агропродовольственный рынок и обеспечения продовольственной безопасности на территории областей, городов республиканского значения, столицы;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10-1) исключен Законом РК от 02.04.2019 </w:t>
      </w:r>
      <w:r>
        <w:rPr>
          <w:rFonts w:ascii="Times New Roman"/>
          <w:b w:val="false"/>
          <w:i w:val="false"/>
          <w:color w:val="000000"/>
          <w:sz w:val="28"/>
        </w:rPr>
        <w:t>№ 241-VІ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10-2) исключен Законом РК от 02.04.2019 </w:t>
      </w:r>
      <w:r>
        <w:rPr>
          <w:rFonts w:ascii="Times New Roman"/>
          <w:b w:val="false"/>
          <w:i w:val="false"/>
          <w:color w:val="000000"/>
          <w:sz w:val="28"/>
        </w:rPr>
        <w:t>№ 241-VІ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10-3) исключен Законом РК от 02.04.2019 </w:t>
      </w:r>
      <w:r>
        <w:rPr>
          <w:rFonts w:ascii="Times New Roman"/>
          <w:b w:val="false"/>
          <w:i w:val="false"/>
          <w:color w:val="000000"/>
          <w:sz w:val="28"/>
        </w:rPr>
        <w:t>№ 241-VІ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10-4) исключен Законом РК от 02.04.2019 </w:t>
      </w:r>
      <w:r>
        <w:rPr>
          <w:rFonts w:ascii="Times New Roman"/>
          <w:b w:val="false"/>
          <w:i w:val="false"/>
          <w:color w:val="000000"/>
          <w:sz w:val="28"/>
        </w:rPr>
        <w:t>№ 241-VІ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продовольственная независимость - состояние экономики, при котором государство способно обеспечить физическую доступность продовольственных товаров за счет отечественного производства в случае прекращения их поставок из других государств;</w:t>
      </w:r>
    </w:p>
    <w:bookmarkEnd w:id="18"/>
    <w:bookmarkStart w:name="z1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исключен Законом РК от 26.01.2011 </w:t>
      </w:r>
      <w:r>
        <w:rPr>
          <w:rFonts w:ascii="Times New Roman"/>
          <w:b w:val="false"/>
          <w:i w:val="false"/>
          <w:color w:val="000000"/>
          <w:sz w:val="28"/>
        </w:rPr>
        <w:t>№ 400-IV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тридцати календарных дней после его первого официального опубликования);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12-1) исключен Законом РК от 08.07.2026 </w:t>
      </w:r>
      <w:r>
        <w:rPr>
          <w:rFonts w:ascii="Times New Roman"/>
          <w:b w:val="false"/>
          <w:i w:val="false"/>
          <w:color w:val="000000"/>
          <w:sz w:val="28"/>
        </w:rPr>
        <w:t>№ 342-VIII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сельскохозяйственная продукция – сырье и продукция растениеводства и животноводства, включая пчеловодство, аквакультуру, дичеразведение, в том числе полученные путем органического производства, а также продукты, полученные посредством их первичной переработки и переработки (обработки) объектов рыболовства;</w:t>
      </w:r>
    </w:p>
    <w:bookmarkEnd w:id="20"/>
    <w:bookmarkStart w:name="z1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глубокая переработка сельскохозяйственной продукции - технологический процесс переработки сельскохозяйственной продукции с изменением ее физико-механических свойств;</w:t>
      </w:r>
    </w:p>
    <w:bookmarkEnd w:id="21"/>
    <w:bookmarkStart w:name="z1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сельскохозяйственная перепись - национальная перепись, проводимая в целях сбора информации о структуре и состоянии сельского хозяйства на определенную дату;</w:t>
      </w:r>
    </w:p>
    <w:bookmarkEnd w:id="22"/>
    <w:bookmarkStart w:name="z1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оптимальное сельское расселение - расположение сельских населенных пунктов, основанное на обеспечении необходимого уровня жизни сельских жителей в соответствии с нормативным уровнем услуг жизнеобеспечения;</w:t>
      </w:r>
    </w:p>
    <w:bookmarkEnd w:id="23"/>
    <w:bookmarkStart w:name="z1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сельские территории - совокупность сельских населенных пунктов и прилегающих к ним земель;</w:t>
      </w:r>
    </w:p>
    <w:bookmarkEnd w:id="24"/>
    <w:bookmarkStart w:name="z19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уполномоченный орган в области развития сельских территорий - государственный орган, осуществляющий государственное регулирование в области развития сельских территорий;</w:t>
      </w:r>
    </w:p>
    <w:bookmarkEnd w:id="25"/>
    <w:bookmarkStart w:name="z24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социальная и инженерная инфраструктура сельских территорий - система объектов жизнеобеспечения, включающая объекты здравоохранения, образования, культуры, спорта, телекоммуникации, связи, дороги, почтово-сберегательную систему, газо-, электро-, тепло-, водоснабжение и водоотведение, сбор и утилизацию отходов производства и потребления;</w:t>
      </w:r>
    </w:p>
    <w:bookmarkEnd w:id="26"/>
    <w:bookmarkStart w:name="z42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19-1) сельскохозяйственный товаропроизводитель – физическое или юридическое лицо, занимающееся производством сельскохозяйственной продукции;</w:t>
      </w:r>
    </w:p>
    <w:bookmarkEnd w:id="27"/>
    <w:bookmarkStart w:name="z24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социально значимые продовольственные товары – продовольственные товары, за счет которых удовлетворяются физиологические потребности человека, перечень которых утверждается Правительством Республики Казахстан;</w:t>
      </w:r>
    </w:p>
    <w:bookmarkEnd w:id="28"/>
    <w:bookmarkStart w:name="z41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20-1) механизм стабилизации цен на социально значимые продовольственные товары – реализация следующих механизмов: деятельность стабилизационных фондов; предоставление займа субъектам предпринимательства;</w:t>
      </w:r>
    </w:p>
    <w:bookmarkEnd w:id="29"/>
    <w:bookmarkStart w:name="z24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21) исключен Законом РК от 10.07.2012 </w:t>
      </w:r>
      <w:r>
        <w:rPr>
          <w:rFonts w:ascii="Times New Roman"/>
          <w:b w:val="false"/>
          <w:i w:val="false"/>
          <w:color w:val="000000"/>
          <w:sz w:val="28"/>
        </w:rPr>
        <w:t>№ 33-V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 01.01.2012)</w:t>
      </w:r>
      <w:r>
        <w:rPr>
          <w:rFonts w:ascii="Times New Roman"/>
          <w:b w:val="false"/>
          <w:i/>
          <w:color w:val="000000"/>
          <w:sz w:val="28"/>
        </w:rPr>
        <w:t>;</w:t>
      </w:r>
    </w:p>
    <w:bookmarkEnd w:id="30"/>
    <w:bookmarkStart w:name="z25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космический мониторинг - совокупность мероприятий, направленных на проведение наблюдений за землепользованием; передача информации на основе данных дистанционного зондирования Земли из космоса, ее обработка для оценки и прогноза состояния и продуктивности посевов сельскохозяйственных культур;</w:t>
      </w:r>
    </w:p>
    <w:bookmarkEnd w:id="31"/>
    <w:bookmarkStart w:name="z363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22-1) лицо, занимающееся личным подсобным хозяйством, – физическое лицо, имеющее личное подсобное хозяйство, учтенное в книге похозяйственного учета в соответствии с законодательством Республики Казахстан, или член семьи такого физического лица, учтенный в книге похозяйственного учета в качестве члена личного подсобного хозяйства;</w:t>
      </w:r>
    </w:p>
    <w:bookmarkEnd w:id="32"/>
    <w:bookmarkStart w:name="z36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22-2) инвестиционные вложения – затраты, направленные на создание новых или расширение действующих производственных мощностей;</w:t>
      </w:r>
    </w:p>
    <w:bookmarkEnd w:id="33"/>
    <w:bookmarkStart w:name="z36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22-3) гарантированная закупочная цена – цена, по которой осуществляется закуп сельскохозяйственной продукции у сельскохозяйственных товаропроизводителей, устанавливаемая с учетом себестоимости и рентабельности;</w:t>
      </w:r>
    </w:p>
    <w:bookmarkEnd w:id="34"/>
    <w:bookmarkStart w:name="z25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22-4) перерабатывающие предприятия – субъекты агропромышленного комплекса, осуществляющие первичную и (или) глубокую переработку сельскохозяйственной продукции;</w:t>
      </w:r>
    </w:p>
    <w:bookmarkEnd w:id="35"/>
    <w:bookmarkStart w:name="z4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специализированная организация - организация, созданная по решению Правительства Республики Казахстан, местного исполнительного органа области, города республиканского значения, столицы или национального управляющего холдинга в сфере агропромышленного комплекса в целях устойчивого развития отраслей агропромышленного комплекса, обеспечения субъектов агропромышленного комплекса отдельными видами услуг, отсутствующими или слабо предоставленными на конкурентном рынке, или созданная для содействия развитию экономики регионов (социально-предпринимательские корпорации);</w:t>
      </w:r>
    </w:p>
    <w:bookmarkEnd w:id="36"/>
    <w:bookmarkStart w:name="z4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23-1) мелиорированные земли – земли, на которых проведены мелиоративные мероприятия;</w:t>
      </w:r>
    </w:p>
    <w:bookmarkEnd w:id="37"/>
    <w:bookmarkStart w:name="z25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государственная техническая инспекция – осуществляемые в порядке, установленном законодательством Республики Казахстан, государственная регистрация, государственный технический осмотр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а также специальных машин повышенной проходимости с выдачей соответствующих документов и государственных регистрационных номерных знаков, прием экзаменов и выдача удостоверений на право управления ими, надзор за соблюдением правил их эксплуатации;</w:t>
      </w:r>
    </w:p>
    <w:bookmarkEnd w:id="38"/>
    <w:bookmarkStart w:name="z36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24-1) экспертный совет – коллегиальный орган, создаваемый при операторе в сфере страхования в агропромышленном комплексе, целью создания и деятельности которого является рассмотрение страховых продуктов, и состоящий из представителей страховых организаций, филиалов страховых организаций-нерезидентов Республики Казахстан, уполномоченного органа в области развития агропромышленного комплекса, оператора в сфере страхования в агропромышленном комплексе, независимых экспертов и иных лиц;</w:t>
      </w:r>
    </w:p>
    <w:bookmarkEnd w:id="39"/>
    <w:bookmarkStart w:name="z42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24-2) закупочная цена – цена, которую перерабатывающие предприятия могут предложить за сельскохозяйственную продукцию для производства конкурентоспособной продукции;</w:t>
      </w:r>
    </w:p>
    <w:bookmarkEnd w:id="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25) исключен Законом РК от 02.04.2019 </w:t>
      </w:r>
      <w:r>
        <w:rPr>
          <w:rFonts w:ascii="Times New Roman"/>
          <w:b w:val="false"/>
          <w:i w:val="false"/>
          <w:color w:val="000000"/>
          <w:sz w:val="28"/>
        </w:rPr>
        <w:t>№ 241-VІ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сервисно-заготовительный центр - объект, принадлежащий на праве собственности или иных правах сельскохозяйственному кооперативу либо юридическому лицу, одним из участников которого являются один или несколько сельскохозяйственных кооперативов, и предназначенный для оказания услуг по производству, снабжению, заготовке, хранению, транспортировке и реализации продукции сельского и рыбного хозяйства, аквакультуры, ремонту и обслуживанию сельскохозяйственной техники и оборудования;</w:t>
      </w:r>
    </w:p>
    <w:bookmarkEnd w:id="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26-1) исключен Законом РК от 18.03.2025 </w:t>
      </w:r>
      <w:r>
        <w:rPr>
          <w:rFonts w:ascii="Times New Roman"/>
          <w:b w:val="false"/>
          <w:i w:val="false"/>
          <w:color w:val="000000"/>
          <w:sz w:val="28"/>
        </w:rPr>
        <w:t>№ 175-VIII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26-2) исключен Законом РК от 02.04.2019 </w:t>
      </w:r>
      <w:r>
        <w:rPr>
          <w:rFonts w:ascii="Times New Roman"/>
          <w:b w:val="false"/>
          <w:i w:val="false"/>
          <w:color w:val="000000"/>
          <w:sz w:val="28"/>
        </w:rPr>
        <w:t>№ 241-VІ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26-3) субсидирование – финансирование конкретных получателей субсидий на безвозмездной и невозвратной основе, осуществляемое за счет бюджетных средств;</w:t>
      </w:r>
    </w:p>
    <w:bookmarkEnd w:id="42"/>
    <w:bookmarkStart w:name="z25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физиологические нормы потребления - утвержденные Правительством Республики Казахстан научно обоснованные нормы потребления продуктов питания с учетом их пищевой и энергетической ценности, при которых полностью удовлетворяется физиологическая потребность здорового человека;</w:t>
      </w:r>
    </w:p>
    <w:bookmarkEnd w:id="43"/>
    <w:bookmarkStart w:name="z25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фитосанитарная безопасность - состояние защищенности объектов сельскохозяйственного назначения и растениеводческой продукции от вредителей, болезней растений и сорняков;</w:t>
      </w:r>
    </w:p>
    <w:bookmarkEnd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28-1) химические мелиоративные мероприятия – система приемов химического воздействия на почву для улучшения свойств и повышения урожайности сельскохозяйственных культур;</w:t>
      </w:r>
    </w:p>
    <w:bookmarkStart w:name="z25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внутренние ресурсы продовольствия - наличие продовольственных товаров, производимых на территории республики, в определенный период времени;</w:t>
      </w:r>
    </w:p>
    <w:bookmarkEnd w:id="45"/>
    <w:bookmarkStart w:name="z48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электронная площадка – организованная электронная площадка, на платформе которой субъекты агропромышленного комплекса выставляют и размещают свои сельскохозяйственные риски, функционирующая на базе цифровой системы страхования.</w:t>
      </w:r>
    </w:p>
    <w:bookmarkEnd w:id="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 в редакции Закона РК от 11.12.2009 </w:t>
      </w:r>
      <w:r>
        <w:rPr>
          <w:rFonts w:ascii="Times New Roman"/>
          <w:b w:val="false"/>
          <w:i w:val="false"/>
          <w:color w:val="000000"/>
          <w:sz w:val="28"/>
        </w:rPr>
        <w:t>№ 229-IV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с изменениями, внесенными законами РК от 19.03.2010 </w:t>
      </w:r>
      <w:r>
        <w:rPr>
          <w:rFonts w:ascii="Times New Roman"/>
          <w:b w:val="false"/>
          <w:i w:val="false"/>
          <w:color w:val="000000"/>
          <w:sz w:val="28"/>
        </w:rPr>
        <w:t>№ 258-IV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26.01.2011 </w:t>
      </w:r>
      <w:r>
        <w:rPr>
          <w:rFonts w:ascii="Times New Roman"/>
          <w:b w:val="false"/>
          <w:i w:val="false"/>
          <w:color w:val="000000"/>
          <w:sz w:val="28"/>
        </w:rPr>
        <w:t>№ 400-IV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тридцати календарных дней после его первого официального опубликования); от 10.07.2012 </w:t>
      </w:r>
      <w:r>
        <w:rPr>
          <w:rFonts w:ascii="Times New Roman"/>
          <w:b w:val="false"/>
          <w:i w:val="false"/>
          <w:color w:val="000000"/>
          <w:sz w:val="28"/>
        </w:rPr>
        <w:t>№ 33-V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01.01.2012); от 13.06.2013 </w:t>
      </w:r>
      <w:r>
        <w:rPr>
          <w:rFonts w:ascii="Times New Roman"/>
          <w:b w:val="false"/>
          <w:i w:val="false"/>
          <w:color w:val="000000"/>
          <w:sz w:val="28"/>
        </w:rPr>
        <w:t>№ 102-V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17.01.2014 </w:t>
      </w:r>
      <w:r>
        <w:rPr>
          <w:rFonts w:ascii="Times New Roman"/>
          <w:b w:val="false"/>
          <w:i w:val="false"/>
          <w:color w:val="000000"/>
          <w:sz w:val="28"/>
        </w:rPr>
        <w:t>№ 165-V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28.11.2014 </w:t>
      </w:r>
      <w:r>
        <w:rPr>
          <w:rFonts w:ascii="Times New Roman"/>
          <w:b w:val="false"/>
          <w:i w:val="false"/>
          <w:color w:val="ff0000"/>
          <w:sz w:val="28"/>
        </w:rPr>
        <w:t>№ 257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01.01.2015); от 29.12.2014 </w:t>
      </w:r>
      <w:r>
        <w:rPr>
          <w:rFonts w:ascii="Times New Roman"/>
          <w:b w:val="false"/>
          <w:i w:val="false"/>
          <w:color w:val="000000"/>
          <w:sz w:val="28"/>
        </w:rPr>
        <w:t>№ 269-V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01.01.2015); от 29.10.2015 </w:t>
      </w:r>
      <w:r>
        <w:rPr>
          <w:rFonts w:ascii="Times New Roman"/>
          <w:b w:val="false"/>
          <w:i w:val="false"/>
          <w:color w:val="ff0000"/>
          <w:sz w:val="28"/>
        </w:rPr>
        <w:t>№ 373-V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01.01.2016); от 27.11.2015 </w:t>
      </w:r>
      <w:r>
        <w:rPr>
          <w:rFonts w:ascii="Times New Roman"/>
          <w:b w:val="false"/>
          <w:i w:val="false"/>
          <w:color w:val="ff0000"/>
          <w:sz w:val="28"/>
        </w:rPr>
        <w:t>№ 424-V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 месяцев после дня его первого официального опубликования); от 04.12.2015 </w:t>
      </w:r>
      <w:r>
        <w:rPr>
          <w:rFonts w:ascii="Times New Roman"/>
          <w:b w:val="false"/>
          <w:i w:val="false"/>
          <w:color w:val="ff0000"/>
          <w:sz w:val="28"/>
        </w:rPr>
        <w:t>№ 435-V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01.01.2016); от 02.04.2019 </w:t>
      </w:r>
      <w:r>
        <w:rPr>
          <w:rFonts w:ascii="Times New Roman"/>
          <w:b w:val="false"/>
          <w:i w:val="false"/>
          <w:color w:val="000000"/>
          <w:sz w:val="28"/>
        </w:rPr>
        <w:t>№ 241-VІ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28.10.2019 </w:t>
      </w:r>
      <w:r>
        <w:rPr>
          <w:rFonts w:ascii="Times New Roman"/>
          <w:b w:val="false"/>
          <w:i w:val="false"/>
          <w:color w:val="000000"/>
          <w:sz w:val="28"/>
        </w:rPr>
        <w:t>№ 268-VI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02.01.2021 </w:t>
      </w:r>
      <w:r>
        <w:rPr>
          <w:rFonts w:ascii="Times New Roman"/>
          <w:b w:val="false"/>
          <w:i w:val="false"/>
          <w:color w:val="000000"/>
          <w:sz w:val="28"/>
        </w:rPr>
        <w:t>№ 399-VI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16.12.2020); от 06.04.2024 </w:t>
      </w:r>
      <w:r>
        <w:rPr>
          <w:rFonts w:ascii="Times New Roman"/>
          <w:b w:val="false"/>
          <w:i w:val="false"/>
          <w:color w:val="000000"/>
          <w:sz w:val="28"/>
        </w:rPr>
        <w:t>№ 71-VIII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18.03.2025 </w:t>
      </w:r>
      <w:r>
        <w:rPr>
          <w:rFonts w:ascii="Times New Roman"/>
          <w:b w:val="false"/>
          <w:i w:val="false"/>
          <w:color w:val="000000"/>
          <w:sz w:val="28"/>
        </w:rPr>
        <w:t>№ 175-VIII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опубликования); от 12.06.2025 </w:t>
      </w:r>
      <w:r>
        <w:rPr>
          <w:rFonts w:ascii="Times New Roman"/>
          <w:b w:val="false"/>
          <w:i w:val="false"/>
          <w:color w:val="000000"/>
          <w:sz w:val="28"/>
        </w:rPr>
        <w:t>№ 194-VIII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19.06.2026 </w:t>
      </w:r>
      <w:r>
        <w:rPr>
          <w:rFonts w:ascii="Times New Roman"/>
          <w:b w:val="false"/>
          <w:i w:val="false"/>
          <w:color w:val="000000"/>
          <w:sz w:val="28"/>
        </w:rPr>
        <w:t>№ 317-VIII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 (вводится в действие по истечении десяти календарных дней после дня его первого официального опубликования); от 08.07.2026 </w:t>
      </w:r>
      <w:r>
        <w:rPr>
          <w:rFonts w:ascii="Times New Roman"/>
          <w:b w:val="false"/>
          <w:i w:val="false"/>
          <w:color w:val="000000"/>
          <w:sz w:val="28"/>
        </w:rPr>
        <w:t>№ 342-VIII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2. Законодательство Республики Казахстан о государственном регулировании развития агропромышленного комплекса и сельских территорий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Законодательство Республики Казахстан о государственном регулировании развития агропромышленного комплекса и сельских территорий основывается на </w:t>
      </w:r>
      <w:r>
        <w:rPr>
          <w:rFonts w:ascii="Times New Roman"/>
          <w:b w:val="false"/>
          <w:i w:val="false"/>
          <w:color w:val="000000"/>
          <w:sz w:val="28"/>
        </w:rPr>
        <w:t>Конституции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 состоит из настоящего Закона и иных нормативных правовых актов Республики Казахстан.</w:t>
      </w:r>
    </w:p>
    <w:bookmarkStart w:name="z21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Если международным договором, ратифицированным Республикой Казахстан, установлены иные правила, чем те, которые содержатся в настоящем Законе, то применяются правила международного договора. </w:t>
      </w:r>
    </w:p>
    <w:bookmarkEnd w:id="47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3. Цели и принципы государственного регулирования развития агропромышленного комплекса и сельских территорий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Целями государственного регулирования развития агропромышленного комплекса и сельских территорий являются: </w:t>
      </w:r>
    </w:p>
    <w:bookmarkStart w:name="z2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развитие социальной и инженерной инфраструктуры сельских территорий и обеспечение сельского населения благоприятными условиями жизни;</w:t>
      </w:r>
    </w:p>
    <w:bookmarkEnd w:id="48"/>
    <w:bookmarkStart w:name="z2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обеспечение продовольственной безопасности государства; </w:t>
      </w:r>
    </w:p>
    <w:bookmarkEnd w:id="49"/>
    <w:bookmarkStart w:name="z2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обеспечение устойчивого экономического и социального развития агропромышленного комплекса и сельских территорий; </w:t>
      </w:r>
    </w:p>
    <w:bookmarkEnd w:id="50"/>
    <w:bookmarkStart w:name="z2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создание экономических условий для производства конкурентоспособной сельскохозяйственной продукции и продуктов ее переработки;</w:t>
      </w:r>
    </w:p>
    <w:bookmarkEnd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обеспечение развития производства и оборота органической продукции.</w:t>
      </w:r>
    </w:p>
    <w:bookmarkStart w:name="z27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Государственное регулирование развития агропромышленного комплекса и сельских территорий осуществляется в соответствии со следующими принципами: </w:t>
      </w:r>
    </w:p>
    <w:bookmarkEnd w:id="52"/>
    <w:bookmarkStart w:name="z28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приоритетности развития агропромышленного комплекса и сельских территорий, имеющих потенциал экономического роста; </w:t>
      </w:r>
    </w:p>
    <w:bookmarkEnd w:id="53"/>
    <w:bookmarkStart w:name="z2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соответствия требованиям международных соглашений по сельскому хозяйству, санитарным и фитосанитарным нормам; </w:t>
      </w:r>
    </w:p>
    <w:bookmarkEnd w:id="54"/>
    <w:bookmarkStart w:name="z3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прозрачности мероприятий, осуществляемых государством; </w:t>
      </w:r>
    </w:p>
    <w:bookmarkEnd w:id="55"/>
    <w:bookmarkStart w:name="z3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адресности в предоставлении мер государственной поддержки; </w:t>
      </w:r>
    </w:p>
    <w:bookmarkEnd w:id="56"/>
    <w:bookmarkStart w:name="z3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развития конкурентных преимуществ отечественного агропромышленного производства; </w:t>
      </w:r>
    </w:p>
    <w:bookmarkEnd w:id="57"/>
    <w:bookmarkStart w:name="z3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защищенности внутреннего рынка от недобросовестной конкуренции;</w:t>
      </w:r>
    </w:p>
    <w:bookmarkEnd w:id="58"/>
    <w:bookmarkStart w:name="z3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разграничения полномочий между уровнями государственного управления; </w:t>
      </w:r>
    </w:p>
    <w:bookmarkEnd w:id="59"/>
    <w:bookmarkStart w:name="z3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экологической безопасности деятельности агропромышленного комплекса и проживания жителей в сельских населенных пунктах; </w:t>
      </w:r>
    </w:p>
    <w:bookmarkEnd w:id="60"/>
    <w:bookmarkStart w:name="z3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взаимодействия с общественными объединениями, ассоциациями (союзами) предпринимателей; </w:t>
      </w:r>
    </w:p>
    <w:bookmarkEnd w:id="61"/>
    <w:bookmarkStart w:name="z37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эффективности мер государственного регулирования; </w:t>
      </w:r>
    </w:p>
    <w:bookmarkEnd w:id="62"/>
    <w:bookmarkStart w:name="z38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обеспечения необходимого ежегодного объема государственной поддержки развития агропромышленного комплекса и сельских территорий;</w:t>
      </w:r>
    </w:p>
    <w:bookmarkEnd w:id="63"/>
    <w:bookmarkStart w:name="z39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развития оптимальных форм взаимодействия субъектов агропромышленного комплекса. </w:t>
      </w:r>
    </w:p>
    <w:bookmarkEnd w:id="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 с изменениями, внесенными законами РК от 27.11.2015 </w:t>
      </w:r>
      <w:r>
        <w:rPr>
          <w:rFonts w:ascii="Times New Roman"/>
          <w:b w:val="false"/>
          <w:i w:val="false"/>
          <w:color w:val="000000"/>
          <w:sz w:val="28"/>
        </w:rPr>
        <w:t>№ 424-V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 месяцев после дня его первого официального опубликования); от 10.06.2024 </w:t>
      </w:r>
      <w:r>
        <w:rPr>
          <w:rFonts w:ascii="Times New Roman"/>
          <w:b w:val="false"/>
          <w:i w:val="false"/>
          <w:color w:val="000000"/>
          <w:sz w:val="28"/>
        </w:rPr>
        <w:t>№ 90-VIII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" w:id="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Компетенция государственных органов и органов местного самоуправления в области государственного регулирования развития агропромышленного комплекса и сельских территорий</w:t>
      </w:r>
    </w:p>
    <w:bookmarkEnd w:id="65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4. Компетенция Парламента Республики Казахстан в области государственного регулирования развития агропромышленного комплекса и сельских территорий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Статья 4 исключен Законом РК от 19.04.2023 </w:t>
      </w:r>
      <w:r>
        <w:rPr>
          <w:rFonts w:ascii="Times New Roman"/>
          <w:b w:val="false"/>
          <w:i w:val="false"/>
          <w:color w:val="ff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5. Компетенция Правительства Республики Казахстан в области государственного регулирования развития агропромышленного комплекса и сельских территорий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компетенцию Правительства Республики Казахстан в области государственного регулирования развития агропромышленного комплекса и сельских территорий входят: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разработка основных направлений государственной политики в области развития агропромышленного комплекса и сельских территорий;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1-1) действовал до 31.12.2020 в соответствии с Законом РК от 28.11.2014 </w:t>
      </w:r>
      <w:r>
        <w:rPr>
          <w:rFonts w:ascii="Times New Roman"/>
          <w:b w:val="false"/>
          <w:i w:val="false"/>
          <w:color w:val="ff0000"/>
          <w:sz w:val="28"/>
        </w:rPr>
        <w:t>№ 257-V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проведения единой государственной политики в области продовольственной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2-1) разработка основных направлений государственной политики в области производства и оборота органической продукции и организация их осуществления;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утверждение порядка проведения мониторинга состояния продовольственной безопасности;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4) исключен Законом РК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5) исключен Законом РК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6) исключен Законом РК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7) исключен Законом РК от 02.04.2019 </w:t>
      </w:r>
      <w:r>
        <w:rPr>
          <w:rFonts w:ascii="Times New Roman"/>
          <w:b w:val="false"/>
          <w:i w:val="false"/>
          <w:color w:val="000000"/>
          <w:sz w:val="28"/>
        </w:rPr>
        <w:t>№ 241-VІ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9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создание специализированных организаций и определение порядка поддержки агропромышленного комплекса с их участием;</w:t>
      </w:r>
    </w:p>
    <w:bookmarkEnd w:id="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9) исключен Законом РК от 28.10.2019 </w:t>
      </w:r>
      <w:r>
        <w:rPr>
          <w:rFonts w:ascii="Times New Roman"/>
          <w:b w:val="false"/>
          <w:i w:val="false"/>
          <w:color w:val="000000"/>
          <w:sz w:val="28"/>
        </w:rPr>
        <w:t>№ 268-VI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1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утверждение схемы оптимального сельского расселения в соответствии с Генеральной схемой организации территории Республики Казахстан;</w:t>
      </w:r>
    </w:p>
    <w:bookmarkEnd w:id="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11) исключен Законом РК от 28.10.2019 </w:t>
      </w:r>
      <w:r>
        <w:rPr>
          <w:rFonts w:ascii="Times New Roman"/>
          <w:b w:val="false"/>
          <w:i w:val="false"/>
          <w:color w:val="000000"/>
          <w:sz w:val="28"/>
        </w:rPr>
        <w:t>№ 268-VI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12) исключен Законом РК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13) исключен Законом РК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14) исключен Законом РК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15) исключен Законом РК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16) исключен Законом РК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5 в редакции Закона РК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ff0000"/>
          <w:sz w:val="28"/>
        </w:rPr>
        <w:t xml:space="preserve">(вводится в действие по истечении десяти календарных дней после дня его первого официального опубликования);с изменениями, внесенными законами РК от 28.11.2014 </w:t>
      </w:r>
      <w:r>
        <w:rPr>
          <w:rFonts w:ascii="Times New Roman"/>
          <w:b w:val="false"/>
          <w:i w:val="false"/>
          <w:color w:val="000000"/>
          <w:sz w:val="28"/>
        </w:rPr>
        <w:t>№ 257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10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27.11.2015 </w:t>
      </w:r>
      <w:r>
        <w:rPr>
          <w:rFonts w:ascii="Times New Roman"/>
          <w:b w:val="false"/>
          <w:i w:val="false"/>
          <w:color w:val="000000"/>
          <w:sz w:val="28"/>
        </w:rPr>
        <w:t>№ 424-V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 месяцев после дня его первого официального опубликования); от 02.04.2019 </w:t>
      </w:r>
      <w:r>
        <w:rPr>
          <w:rFonts w:ascii="Times New Roman"/>
          <w:b w:val="false"/>
          <w:i w:val="false"/>
          <w:color w:val="000000"/>
          <w:sz w:val="28"/>
        </w:rPr>
        <w:t>№ 241-VІ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28.10.2019 </w:t>
      </w:r>
      <w:r>
        <w:rPr>
          <w:rFonts w:ascii="Times New Roman"/>
          <w:b w:val="false"/>
          <w:i w:val="false"/>
          <w:color w:val="000000"/>
          <w:sz w:val="28"/>
        </w:rPr>
        <w:t>№ 268-VI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10.06.2024 </w:t>
      </w:r>
      <w:r>
        <w:rPr>
          <w:rFonts w:ascii="Times New Roman"/>
          <w:b w:val="false"/>
          <w:i w:val="false"/>
          <w:color w:val="000000"/>
          <w:sz w:val="28"/>
        </w:rPr>
        <w:t>№ 90-VIII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6. Компетенция уполномоченных органов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Закона РК от 19.04.2023 </w:t>
      </w:r>
      <w:r>
        <w:rPr>
          <w:rFonts w:ascii="Times New Roman"/>
          <w:b w:val="false"/>
          <w:i w:val="false"/>
          <w:color w:val="ff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5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компетенцию уполномоченного органа в области развития агропромышленного комплекса входят:</w:t>
      </w:r>
    </w:p>
    <w:bookmarkEnd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формирование и реализация государственной политики в области развития агропромышленного комплекса;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разработка основных направлений технической политики в области агропромышленного комплекса;</w:t>
      </w:r>
    </w:p>
    <w:bookmarkStart w:name="z533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2-1) формирование и реализация государственной политики в области производства и оборота органической продукции;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разработка и утверждение рекомендуемой схемы специализации регионов по оптимальному использованию сельскохозяйственных угодий для производства конкретных видов сельскохозяйственной продукции;</w:t>
      </w:r>
    </w:p>
    <w:bookmarkEnd w:id="70"/>
    <w:bookmarkStart w:name="z42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3-1) разработка и утверждение типовой формы соглашения (меморандума) по вопросу диверсификации структуры посевных площадей сельскохозяйственных культур;</w:t>
      </w:r>
    </w:p>
    <w:bookmarkEnd w:id="71"/>
    <w:bookmarkStart w:name="z43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3-2) заключение соглашения (меморандума) по вопросу диверсификации структуры посевных площадей сельскохозяйственных культур;</w:t>
      </w:r>
    </w:p>
    <w:bookmarkEnd w:id="72"/>
    <w:bookmarkStart w:name="z43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3-3) разработка и утверждение типовых правил выпаса сельскохозяйственных животных;</w:t>
      </w:r>
    </w:p>
    <w:bookmarkEnd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выработка приоритетных направлений межгосударственных экономических связей в области агропромышленного комплекса, реализация международных проектов в области развития агропромышленного комплекса в пределах своей компетенции;</w:t>
      </w:r>
    </w:p>
    <w:bookmarkStart w:name="z534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4-1) утверждение перечня специализированных организаций, реализующих механизмы стабилизации цен на социально значимые продовольственные товары;</w:t>
      </w:r>
    </w:p>
    <w:bookmarkEnd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организация государственных мероприятий по ветеринарии, защите и карантину растений в соответствии с законами Республики Казахстан;</w:t>
      </w:r>
    </w:p>
    <w:bookmarkStart w:name="z77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государственного ветеринарно-санитарного контроля и надзора, карантинного фитосанитарного контроля и надзора, фитосанитарного контроля в соответствии с законодательством Республики Казахстан;</w:t>
      </w:r>
    </w:p>
    <w:bookmarkEnd w:id="75"/>
    <w:bookmarkStart w:name="z43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6-1) разработка и утверждение перечня вредных организмов, борьба с которыми осуществляется за счет бюджетных средств, и порядка проведения фитосанитарных мероприятий;</w:t>
      </w:r>
    </w:p>
    <w:bookmarkEnd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проведение мониторинга: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развития агропромышленного комплекса;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продовольственных товаров;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состояния продовольственной безопасности;</w:t>
      </w:r>
    </w:p>
    <w:bookmarkStart w:name="z535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7-1) регулирование земельных отношений, складывающихся в агропромышленном комплексе и сельских территориях, в соответствии с законодательством Республики Казахстан;</w:t>
      </w:r>
    </w:p>
    <w:bookmarkEnd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утверждение форм учета запасов продовольственных товаров по регионам и порядка представления отчетности;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разработка перечня информации и услуг, подлежащих предоставлению субъектам агропромышленного комплекса на безвозмездной основе;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и утверждение правил субсидирования затрат перерабатывающих предприятий на закуп сельскохозяйственной продукции для производства продуктов ее глубокой переработки;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и утверждение перечня сельскохозяйственной продукции, по которой устанавливаются гарантированная закупочная цена и закупочная цена;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внесение предложений по вопросам совершенствования нормативной правовой базы, ценовой, технической, таможенной, налоговой, кредитной, страховой деятельности, а также в сфере технического регулирования и политики государства в области агропромышленного комплекса;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разработка мероприятий по техническому оснащению субъектов агропромышленного комплекса и развитию сельскохозяйственного машиностроения;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разработка и утверждение правил субсидирования в рамках гарантирования и страхования займов субъектов агропромышленного комплекса;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и утверждение правил субсидирования по возмещению части расходов, понесенных субъектом агропромышленного комплекса, при инвестиционных вложениях;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и утверждение правил государственной регистрации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специальных машин повышенной проходимости;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разработка и утверждение правил государственной регистрации залога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специальных машин повышенной проходимости;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разработка и утверждение правил ежегодного государственного технического осмотра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специальных машин повышенной проходимости;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разработка и утверждение правил приема экзаменов и выдачи удостоверений на право управления тракторами и изготовленными на их базе самоходными шасси и механизмами, самоходными сельскохозяйственными, мелиоративными и дорожно-строительными машинами, а также специальными машинами повышенной проходимости;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20) исключен Законом РК от 24.05.2018 </w:t>
      </w:r>
      <w:r>
        <w:rPr>
          <w:rFonts w:ascii="Times New Roman"/>
          <w:b w:val="false"/>
          <w:i w:val="false"/>
          <w:color w:val="000000"/>
          <w:sz w:val="28"/>
        </w:rPr>
        <w:t>№ 156-VI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21) исключен Законом РК от 08.07.2026 </w:t>
      </w:r>
      <w:r>
        <w:rPr>
          <w:rFonts w:ascii="Times New Roman"/>
          <w:b w:val="false"/>
          <w:i w:val="false"/>
          <w:color w:val="000000"/>
          <w:sz w:val="28"/>
        </w:rPr>
        <w:t>№ 342-VIII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21-1) исключен Законом РК от 18.03.2025 </w:t>
      </w:r>
      <w:r>
        <w:rPr>
          <w:rFonts w:ascii="Times New Roman"/>
          <w:b w:val="false"/>
          <w:i w:val="false"/>
          <w:color w:val="000000"/>
          <w:sz w:val="28"/>
        </w:rPr>
        <w:t>№ 175-VIII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22) исключен Законом РК от 08.07.2026 </w:t>
      </w:r>
      <w:r>
        <w:rPr>
          <w:rFonts w:ascii="Times New Roman"/>
          <w:b w:val="false"/>
          <w:i w:val="false"/>
          <w:color w:val="000000"/>
          <w:sz w:val="28"/>
        </w:rPr>
        <w:t>№ 342-VIII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22-1) </w:t>
      </w:r>
      <w:r>
        <w:rPr>
          <w:rFonts w:ascii="Times New Roman"/>
          <w:b w:val="false"/>
          <w:i w:val="false"/>
          <w:color w:val="ff0000"/>
          <w:sz w:val="28"/>
        </w:rPr>
        <w:t xml:space="preserve">исключен Законом РК от 18.03.2025 </w:t>
      </w:r>
      <w:r>
        <w:rPr>
          <w:rFonts w:ascii="Times New Roman"/>
          <w:b w:val="false"/>
          <w:i w:val="false"/>
          <w:color w:val="000000"/>
          <w:sz w:val="28"/>
        </w:rPr>
        <w:t>№ 175-VIII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23) исключен Законом РК от 28.10.2019 </w:t>
      </w:r>
      <w:r>
        <w:rPr>
          <w:rFonts w:ascii="Times New Roman"/>
          <w:b w:val="false"/>
          <w:i w:val="false"/>
          <w:color w:val="000000"/>
          <w:sz w:val="28"/>
        </w:rPr>
        <w:t>№ 268-VI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24) исключен Законом РК от 28.10.2019 </w:t>
      </w:r>
      <w:r>
        <w:rPr>
          <w:rFonts w:ascii="Times New Roman"/>
          <w:b w:val="false"/>
          <w:i w:val="false"/>
          <w:color w:val="000000"/>
          <w:sz w:val="28"/>
        </w:rPr>
        <w:t>№ 268-VI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25) исключен Законом РК от 08.07.2026 </w:t>
      </w:r>
      <w:r>
        <w:rPr>
          <w:rFonts w:ascii="Times New Roman"/>
          <w:b w:val="false"/>
          <w:i w:val="false"/>
          <w:color w:val="000000"/>
          <w:sz w:val="28"/>
        </w:rPr>
        <w:t>№ 342-VIII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разработка и утверждение норм естественной убыли, усушки, утряски, порчи сельскохозяйственной продукции и продуктов ее переработки;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организация информационно-маркетингового обеспечения агропромышленного комплекса;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реализация государственной политики в области научного обеспечения агропромышленного комплекса и подготовки кадров, в том числе организация мероприятий по развитию подведомственных высших учебных заведений, научно-исследовательских и опытно-экспериментальных организаций;</w:t>
      </w:r>
    </w:p>
    <w:bookmarkStart w:name="z519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28-1) проведение в пределах своей компетенции оценки уязвимости к изменению климата;</w:t>
      </w:r>
    </w:p>
    <w:bookmarkEnd w:id="78"/>
    <w:bookmarkStart w:name="z520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28-2) определение в пределах своей компетенции приоритетов и мер по адаптации к изменению климата;</w:t>
      </w:r>
    </w:p>
    <w:bookmarkEnd w:id="79"/>
    <w:bookmarkStart w:name="z521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28-3) осуществление в пределах своей компетенции мер по адаптации к изменению климата;</w:t>
      </w:r>
    </w:p>
    <w:bookmarkEnd w:id="80"/>
    <w:bookmarkStart w:name="z522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28-4) осуществление мониторинга и оценки эффективности мер по адаптации к изменению климата, определенных в пределах своей компетенции, и корректировка этих мер на основе результатов мониторинга и оценки;</w:t>
      </w:r>
    </w:p>
    <w:bookmarkEnd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разработка и утверждение перечня должностей специалистов агропромышленного комплекса, привлекаемых в сельские населенные пункты;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координация и методическое руководство местных исполнительных органов в области развития агропромышленного комплекса;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внесение в Правительство Республики Казахстан предложений о выпуске материальных ценностей из государственного резерва для оказания регулирующего воздействия на рынок и по перечню организаций, участвующих в выпуске материальных ценностей из государственного резерва, объемам и ценам выпускаемых материальных ценностей;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организация системы товародвижения продукции агропромышленного комплекса;</w:t>
      </w:r>
    </w:p>
    <w:bookmarkStart w:name="z7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утверждение отраслевой системы поощрения;</w:t>
      </w:r>
    </w:p>
    <w:bookmarkEnd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разработка и утверждение правил проведения конкурса "Лучший по профессии в агропромышленном комплексе";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организация республиканских выставок, ярмарок продукции агропромышленного комплекса;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утверждение формы обязательства получателя субсидий;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37) исключен Законом РК от 18.03.2025 </w:t>
      </w:r>
      <w:r>
        <w:rPr>
          <w:rFonts w:ascii="Times New Roman"/>
          <w:b w:val="false"/>
          <w:i w:val="false"/>
          <w:color w:val="000000"/>
          <w:sz w:val="28"/>
        </w:rPr>
        <w:t>№ 175-VIII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38) исключен Законом РК от 30.12.2022 </w:t>
      </w:r>
      <w:r>
        <w:rPr>
          <w:rFonts w:ascii="Times New Roman"/>
          <w:b w:val="false"/>
          <w:i w:val="false"/>
          <w:color w:val="000000"/>
          <w:sz w:val="28"/>
        </w:rPr>
        <w:t>№ 177-VII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разработка и утверждение типовых правил реализации механизмов стабилизации цен на социально значимые продовольственные товары;</w:t>
      </w:r>
    </w:p>
    <w:bookmarkStart w:name="z527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39-1) разработка и утверждение правил субсидирования возмещения расходов, понесенных национальной компанией в сфере агропромышленного комплекса при реализации продовольственного зерна для регулирующего воздействия на внутренний рынок;</w:t>
      </w:r>
    </w:p>
    <w:bookmarkEnd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осуществление мониторинга развития системы микрокредитования в сельской местности;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40-1) исключен Законом РК от 18.03.2025 </w:t>
      </w:r>
      <w:r>
        <w:rPr>
          <w:rFonts w:ascii="Times New Roman"/>
          <w:b w:val="false"/>
          <w:i w:val="false"/>
          <w:color w:val="000000"/>
          <w:sz w:val="28"/>
        </w:rPr>
        <w:t>№ 175-VIII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40-2) исключен Законом РК от 18.03.2025 </w:t>
      </w:r>
      <w:r>
        <w:rPr>
          <w:rFonts w:ascii="Times New Roman"/>
          <w:b w:val="false"/>
          <w:i w:val="false"/>
          <w:color w:val="000000"/>
          <w:sz w:val="28"/>
        </w:rPr>
        <w:t>№ 175-VIII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разработка и утверждение правил субсидирования: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повышения продуктивности и качества продукции животноводства;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развития племенного животноводства;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повышения урожайности и качества продукции растениеводства;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стоимости затрат на возделывание сельскохозяйственных культур в защищенном грунте;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ставок вознаграждения при кредитовании субъектов агропромышленного комплекса, а также лизинге на приобретение сельскохозяйственных животных, техники и технологического оборудования;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ставок вознаграждения по кредитным и лизинговым обязательствам в рамках направления по финансовому оздоровлению субъектов агропромышленного комплекса;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купонного вознаграждения по облигациям;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части расходов, понесенных при подтверждении соответствия производства органической продукции;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41-1) действовал до 31.12.2020 в соответствии с Законом РК от 28.11.2014 </w:t>
      </w:r>
      <w:r>
        <w:rPr>
          <w:rFonts w:ascii="Times New Roman"/>
          <w:b w:val="false"/>
          <w:i w:val="false"/>
          <w:color w:val="000000"/>
          <w:sz w:val="28"/>
        </w:rPr>
        <w:t>№ 257-V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41-2) действовал до 31.12.2020 в соответствии с Законом РК от 28.11.2014 </w:t>
      </w:r>
      <w:r>
        <w:rPr>
          <w:rFonts w:ascii="Times New Roman"/>
          <w:b w:val="false"/>
          <w:i w:val="false"/>
          <w:color w:val="000000"/>
          <w:sz w:val="28"/>
        </w:rPr>
        <w:t>№ 257-V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41-3) исключен Законом РК от 27.11.2015 </w:t>
      </w:r>
      <w:r>
        <w:rPr>
          <w:rFonts w:ascii="Times New Roman"/>
          <w:b w:val="false"/>
          <w:i w:val="false"/>
          <w:color w:val="000000"/>
          <w:sz w:val="28"/>
        </w:rPr>
        <w:t>№ 424-V</w:t>
      </w:r>
      <w:r>
        <w:rPr>
          <w:rFonts w:ascii="Times New Roman"/>
          <w:b w:val="false"/>
          <w:i w:val="false"/>
          <w:color w:val="00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000000"/>
          <w:sz w:val="28"/>
        </w:rPr>
        <w:t xml:space="preserve"> в действие по истечении шести месяцев после дня его первого официального опубликования);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41-4) действовал до 31.12.2020 в соответствии с Законом РК от 28.11.2014 </w:t>
      </w:r>
      <w:r>
        <w:rPr>
          <w:rFonts w:ascii="Times New Roman"/>
          <w:b w:val="false"/>
          <w:i w:val="false"/>
          <w:color w:val="000000"/>
          <w:sz w:val="28"/>
        </w:rPr>
        <w:t>№ 257-V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41-5) исключен Законом РК от 08.07.2026 </w:t>
      </w:r>
      <w:r>
        <w:rPr>
          <w:rFonts w:ascii="Times New Roman"/>
          <w:b w:val="false"/>
          <w:i w:val="false"/>
          <w:color w:val="000000"/>
          <w:sz w:val="28"/>
        </w:rPr>
        <w:t>№ 342-VIII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41-6) разработка и утверждение перечня видов деятельности сельскохозяйственных кооперативов по выполнению (оказанию) работ (услуг) для своих членов, а также перечня товаров, которые сельскохозяйственный кооператив реализует своим членам;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41-7) утверждение норм естественной убыли (падежа) сельскохозяйственных животных по согласованию с центральным уполномоченным органом по бюджетному планированию;</w:t>
      </w:r>
    </w:p>
    <w:bookmarkStart w:name="z486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41-8) определение оператора в сфере страхования в агропромышленном комплексе;</w:t>
      </w:r>
    </w:p>
    <w:bookmarkEnd w:id="84"/>
    <w:bookmarkStart w:name="z439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41-9) разработка и утверждение правил субсидирования страховых премий;</w:t>
      </w:r>
    </w:p>
    <w:bookmarkEnd w:id="85"/>
    <w:bookmarkStart w:name="z440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41-10) определение порядка разработки и утверждения страховых продуктов;</w:t>
      </w:r>
    </w:p>
    <w:bookmarkEnd w:id="86"/>
    <w:bookmarkStart w:name="z441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41-11) участие в формировании государственного образовательного заказа на подготовку специалистов с высшим и послевузовским образованием в организациях образования, осуществляющих подготовку кадров для агропромышленного комплекса, финансируемых из республиканского бюджета;</w:t>
      </w:r>
    </w:p>
    <w:bookmarkEnd w:id="87"/>
    <w:bookmarkStart w:name="z442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41-12) утверждение распределения и размещения государственного образовательного заказа на подготовку специалистов с высшим и послевузовским образованием в организациях образования, осуществляющих подготовку кадров для агропромышленного комплекса, финансируемых из республиканского бюджета;</w:t>
      </w:r>
    </w:p>
    <w:bookmarkEnd w:id="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41-13) Действовал до 01.01.2023 в соответствии с Законом РК от 10.10.2022 </w:t>
      </w:r>
      <w:r>
        <w:rPr>
          <w:rFonts w:ascii="Times New Roman"/>
          <w:b w:val="false"/>
          <w:i w:val="false"/>
          <w:color w:val="000000"/>
          <w:sz w:val="28"/>
        </w:rPr>
        <w:t>№ 144-VII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2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41-14) осуществление субсидирования купонного вознаграждения по облигациям;</w:t>
      </w:r>
    </w:p>
    <w:bookmarkEnd w:id="89"/>
    <w:bookmarkStart w:name="z544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41-15) возмещение части комиссии при гарантировании займов и части страховых премий при страховании займов субъектов агропромышленного комплекса в пределах компетенции;</w:t>
      </w:r>
    </w:p>
    <w:bookmarkEnd w:id="90"/>
    <w:bookmarkStart w:name="z545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41-16) осуществление прямого субсидирования ставок вознаграждения финансовых институтов при кредитовании и лизинге субъектов агропромышленного комплекса;</w:t>
      </w:r>
    </w:p>
    <w:bookmarkEnd w:id="91"/>
    <w:bookmarkStart w:name="z546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осуществление иных полномочий, предусмотренных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bookmarkEnd w:id="92"/>
    <w:bookmarkStart w:name="z87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компетенцию уполномоченного органа в области развития сельских территорий входят: </w:t>
      </w:r>
    </w:p>
    <w:bookmarkEnd w:id="93"/>
    <w:bookmarkStart w:name="z88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формирование и реализация государственной политики в области развития сельских территорий;</w:t>
      </w:r>
    </w:p>
    <w:bookmarkEnd w:id="94"/>
    <w:bookmarkStart w:name="z89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исключен Законом РК от 03.07.2013 </w:t>
      </w:r>
      <w:r>
        <w:rPr>
          <w:rFonts w:ascii="Times New Roman"/>
          <w:b w:val="false"/>
          <w:i w:val="false"/>
          <w:color w:val="000000"/>
          <w:sz w:val="28"/>
        </w:rPr>
        <w:t>№ 124-V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bookmarkEnd w:id="95"/>
    <w:bookmarkStart w:name="z90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координация деятельности центральных и местных исполнительных органов по вопросам развития сельских территорий;</w:t>
      </w:r>
    </w:p>
    <w:bookmarkEnd w:id="96"/>
    <w:bookmarkStart w:name="z46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3-1) определение порядка и размера предоставления мер социальной поддержки,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8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18 настоящего Закона;</w:t>
      </w:r>
    </w:p>
    <w:bookmarkEnd w:id="97"/>
    <w:bookmarkStart w:name="z91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исключен Конституционным Законом РК от 03.07.2013 </w:t>
      </w:r>
      <w:r>
        <w:rPr>
          <w:rFonts w:ascii="Times New Roman"/>
          <w:b w:val="false"/>
          <w:i w:val="false"/>
          <w:color w:val="000000"/>
          <w:sz w:val="28"/>
        </w:rPr>
        <w:t>№ 121-V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bookmarkEnd w:id="98"/>
    <w:bookmarkStart w:name="z92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исключен Конституционным Законом РК от 03.07.2013 </w:t>
      </w:r>
      <w:r>
        <w:rPr>
          <w:rFonts w:ascii="Times New Roman"/>
          <w:b w:val="false"/>
          <w:i w:val="false"/>
          <w:color w:val="000000"/>
          <w:sz w:val="28"/>
        </w:rPr>
        <w:t>№ 121-V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bookmarkEnd w:id="99"/>
    <w:bookmarkStart w:name="z93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исключен Конституционным Законом РК от 03.07.2013 </w:t>
      </w:r>
      <w:r>
        <w:rPr>
          <w:rFonts w:ascii="Times New Roman"/>
          <w:b w:val="false"/>
          <w:i w:val="false"/>
          <w:color w:val="000000"/>
          <w:sz w:val="28"/>
        </w:rPr>
        <w:t>№ 121-V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bookmarkEnd w:id="100"/>
    <w:bookmarkStart w:name="z94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осуществление методического руководства деятельностью местных исполнительных органов в сфере развития сельских территорий;</w:t>
      </w:r>
    </w:p>
    <w:bookmarkEnd w:id="101"/>
    <w:bookmarkStart w:name="z269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исключен Законом РК от 03.07.2013 </w:t>
      </w:r>
      <w:r>
        <w:rPr>
          <w:rFonts w:ascii="Times New Roman"/>
          <w:b w:val="false"/>
          <w:i w:val="false"/>
          <w:color w:val="000000"/>
          <w:sz w:val="28"/>
        </w:rPr>
        <w:t>№ 124-V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bookmarkEnd w:id="102"/>
    <w:bookmarkStart w:name="z322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иных полномочий, предусмотренных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bookmarkEnd w:id="103"/>
    <w:bookmarkStart w:name="z536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компетенцию уполномоченного органа в области регулирования торговой деятельности входит утверждение перечня социально значимых продовольственных товаров.</w:t>
      </w:r>
    </w:p>
    <w:bookmarkEnd w:id="1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6 с изменениями, внесенными законами РК от 26.07.2007 </w:t>
      </w:r>
      <w:r>
        <w:rPr>
          <w:rFonts w:ascii="Times New Roman"/>
          <w:b w:val="false"/>
          <w:i w:val="false"/>
          <w:color w:val="000000"/>
          <w:sz w:val="28"/>
        </w:rPr>
        <w:t>N 313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11.12.2009 </w:t>
      </w:r>
      <w:r>
        <w:rPr>
          <w:rFonts w:ascii="Times New Roman"/>
          <w:b w:val="false"/>
          <w:i w:val="false"/>
          <w:color w:val="000000"/>
          <w:sz w:val="28"/>
        </w:rPr>
        <w:t>№ 229-IV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19.03.2010 </w:t>
      </w:r>
      <w:r>
        <w:rPr>
          <w:rFonts w:ascii="Times New Roman"/>
          <w:b w:val="false"/>
          <w:i w:val="false"/>
          <w:color w:val="000000"/>
          <w:sz w:val="28"/>
        </w:rPr>
        <w:t>№ 258-IV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06.01.2011 </w:t>
      </w:r>
      <w:r>
        <w:rPr>
          <w:rFonts w:ascii="Times New Roman"/>
          <w:b w:val="false"/>
          <w:i w:val="false"/>
          <w:color w:val="000000"/>
          <w:sz w:val="28"/>
        </w:rPr>
        <w:t>№ 378-IV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26.01.2011 </w:t>
      </w:r>
      <w:r>
        <w:rPr>
          <w:rFonts w:ascii="Times New Roman"/>
          <w:b w:val="false"/>
          <w:i w:val="false"/>
          <w:color w:val="000000"/>
          <w:sz w:val="28"/>
        </w:rPr>
        <w:t>№ 400-IV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тридцати календарных дней после его первого официального опубликования); от 05.07.2011 </w:t>
      </w:r>
      <w:r>
        <w:rPr>
          <w:rFonts w:ascii="Times New Roman"/>
          <w:b w:val="false"/>
          <w:i w:val="false"/>
          <w:color w:val="ff0000"/>
          <w:sz w:val="28"/>
        </w:rPr>
        <w:t>№ 452-IV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13.10.2011); от 12.01.2012 </w:t>
      </w:r>
      <w:r>
        <w:rPr>
          <w:rFonts w:ascii="Times New Roman"/>
          <w:b w:val="false"/>
          <w:i w:val="false"/>
          <w:color w:val="000000"/>
          <w:sz w:val="28"/>
        </w:rPr>
        <w:t>№ 540-IV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10.07.2012 </w:t>
      </w:r>
      <w:r>
        <w:rPr>
          <w:rFonts w:ascii="Times New Roman"/>
          <w:b w:val="false"/>
          <w:i w:val="false"/>
          <w:color w:val="000000"/>
          <w:sz w:val="28"/>
        </w:rPr>
        <w:t>№ 33-V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01.01.2012); от 13.06.2013 </w:t>
      </w:r>
      <w:r>
        <w:rPr>
          <w:rFonts w:ascii="Times New Roman"/>
          <w:b w:val="false"/>
          <w:i w:val="false"/>
          <w:color w:val="000000"/>
          <w:sz w:val="28"/>
        </w:rPr>
        <w:t>№ 102-V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Конституционным Законом РК от 03.07.2013 </w:t>
      </w:r>
      <w:r>
        <w:rPr>
          <w:rFonts w:ascii="Times New Roman"/>
          <w:b w:val="false"/>
          <w:i w:val="false"/>
          <w:color w:val="000000"/>
          <w:sz w:val="28"/>
        </w:rPr>
        <w:t>№ 121-V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03.07.2013 </w:t>
      </w:r>
      <w:r>
        <w:rPr>
          <w:rFonts w:ascii="Times New Roman"/>
          <w:b w:val="false"/>
          <w:i w:val="false"/>
          <w:color w:val="000000"/>
          <w:sz w:val="28"/>
        </w:rPr>
        <w:t>№ 124-V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17.01.2014 </w:t>
      </w:r>
      <w:r>
        <w:rPr>
          <w:rFonts w:ascii="Times New Roman"/>
          <w:b w:val="false"/>
          <w:i w:val="false"/>
          <w:color w:val="000000"/>
          <w:sz w:val="28"/>
        </w:rPr>
        <w:t>№ 165-V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ff0000"/>
          <w:sz w:val="28"/>
        </w:rPr>
        <w:t xml:space="preserve">(вводится в действие по истечении десяти календарных дней после дня его первого официального опубликования); от 28.11.2014 </w:t>
      </w:r>
      <w:r>
        <w:rPr>
          <w:rFonts w:ascii="Times New Roman"/>
          <w:b w:val="false"/>
          <w:i w:val="false"/>
          <w:color w:val="ff0000"/>
          <w:sz w:val="28"/>
        </w:rPr>
        <w:t>№ 257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10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29.10.2015 </w:t>
      </w:r>
      <w:r>
        <w:rPr>
          <w:rFonts w:ascii="Times New Roman"/>
          <w:b w:val="false"/>
          <w:i w:val="false"/>
          <w:color w:val="000000"/>
          <w:sz w:val="28"/>
        </w:rPr>
        <w:t>№ 376-V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01.01.2015); от 29.10.2015 </w:t>
      </w:r>
      <w:r>
        <w:rPr>
          <w:rFonts w:ascii="Times New Roman"/>
          <w:b w:val="false"/>
          <w:i w:val="false"/>
          <w:color w:val="ff0000"/>
          <w:sz w:val="28"/>
        </w:rPr>
        <w:t>№ 373-V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01.01.2016); от 27.11.2015 </w:t>
      </w:r>
      <w:r>
        <w:rPr>
          <w:rFonts w:ascii="Times New Roman"/>
          <w:b w:val="false"/>
          <w:i w:val="false"/>
          <w:color w:val="ff0000"/>
          <w:sz w:val="28"/>
        </w:rPr>
        <w:t>№ 424-V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 месяцев после дня его первого официального опубликования); от 28.04.2016 </w:t>
      </w:r>
      <w:r>
        <w:rPr>
          <w:rFonts w:ascii="Times New Roman"/>
          <w:b w:val="false"/>
          <w:i w:val="false"/>
          <w:color w:val="ff0000"/>
          <w:sz w:val="28"/>
        </w:rPr>
        <w:t>№ 506-V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опубликования); от 24.05.2018 </w:t>
      </w:r>
      <w:r>
        <w:rPr>
          <w:rFonts w:ascii="Times New Roman"/>
          <w:b w:val="false"/>
          <w:i w:val="false"/>
          <w:color w:val="000000"/>
          <w:sz w:val="28"/>
        </w:rPr>
        <w:t>№ 156-VI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02.04.2019 </w:t>
      </w:r>
      <w:r>
        <w:rPr>
          <w:rFonts w:ascii="Times New Roman"/>
          <w:b w:val="false"/>
          <w:i w:val="false"/>
          <w:color w:val="000000"/>
          <w:sz w:val="28"/>
        </w:rPr>
        <w:t>№ 241-VІ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02.04.2019 </w:t>
      </w:r>
      <w:r>
        <w:rPr>
          <w:rFonts w:ascii="Times New Roman"/>
          <w:b w:val="false"/>
          <w:i w:val="false"/>
          <w:color w:val="000000"/>
          <w:sz w:val="28"/>
        </w:rPr>
        <w:t>№ 241-VІ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28.10.2019 </w:t>
      </w:r>
      <w:r>
        <w:rPr>
          <w:rFonts w:ascii="Times New Roman"/>
          <w:b w:val="false"/>
          <w:i w:val="false"/>
          <w:color w:val="000000"/>
          <w:sz w:val="28"/>
        </w:rPr>
        <w:t>№ 268-VI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02.01.2021 </w:t>
      </w:r>
      <w:r>
        <w:rPr>
          <w:rFonts w:ascii="Times New Roman"/>
          <w:b w:val="false"/>
          <w:i w:val="false"/>
          <w:color w:val="000000"/>
          <w:sz w:val="28"/>
        </w:rPr>
        <w:t>№ 401-VI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01.07.2021); от 24.11.2021 </w:t>
      </w:r>
      <w:r>
        <w:rPr>
          <w:rFonts w:ascii="Times New Roman"/>
          <w:b w:val="false"/>
          <w:i w:val="false"/>
          <w:color w:val="000000"/>
          <w:sz w:val="28"/>
        </w:rPr>
        <w:t>№ 75-VII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31.12.2021 </w:t>
      </w:r>
      <w:r>
        <w:rPr>
          <w:rFonts w:ascii="Times New Roman"/>
          <w:b w:val="false"/>
          <w:i w:val="false"/>
          <w:color w:val="000000"/>
          <w:sz w:val="28"/>
        </w:rPr>
        <w:t>№ 100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10.10.2022 </w:t>
      </w:r>
      <w:r>
        <w:rPr>
          <w:rFonts w:ascii="Times New Roman"/>
          <w:b w:val="false"/>
          <w:i w:val="false"/>
          <w:color w:val="000000"/>
          <w:sz w:val="28"/>
        </w:rPr>
        <w:t>№ 144-VII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30.12.2022 </w:t>
      </w:r>
      <w:r>
        <w:rPr>
          <w:rFonts w:ascii="Times New Roman"/>
          <w:b w:val="false"/>
          <w:i w:val="false"/>
          <w:color w:val="000000"/>
          <w:sz w:val="28"/>
        </w:rPr>
        <w:t>№ 177-VII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06.04.2024 </w:t>
      </w:r>
      <w:r>
        <w:rPr>
          <w:rFonts w:ascii="Times New Roman"/>
          <w:b w:val="false"/>
          <w:i w:val="false"/>
          <w:color w:val="000000"/>
          <w:sz w:val="28"/>
        </w:rPr>
        <w:t>№ 71-VIII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31.12.2025); от 10.06.2024 </w:t>
      </w:r>
      <w:r>
        <w:rPr>
          <w:rFonts w:ascii="Times New Roman"/>
          <w:b w:val="false"/>
          <w:i w:val="false"/>
          <w:color w:val="000000"/>
          <w:sz w:val="28"/>
        </w:rPr>
        <w:t>№ 90-VIII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18.03.2025 </w:t>
      </w:r>
      <w:r>
        <w:rPr>
          <w:rFonts w:ascii="Times New Roman"/>
          <w:b w:val="false"/>
          <w:i w:val="false"/>
          <w:color w:val="000000"/>
          <w:sz w:val="28"/>
        </w:rPr>
        <w:t>№ 175-VIII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опубликования); от 12.06.2025 </w:t>
      </w:r>
      <w:r>
        <w:rPr>
          <w:rFonts w:ascii="Times New Roman"/>
          <w:b w:val="false"/>
          <w:i w:val="false"/>
          <w:color w:val="000000"/>
          <w:sz w:val="28"/>
        </w:rPr>
        <w:t>№ 194-VIII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08.07.2026 </w:t>
      </w:r>
      <w:r>
        <w:rPr>
          <w:rFonts w:ascii="Times New Roman"/>
          <w:b w:val="false"/>
          <w:i w:val="false"/>
          <w:color w:val="000000"/>
          <w:sz w:val="28"/>
        </w:rPr>
        <w:t>№ 342-VIII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7. Компетенция местных представительных органов (маслихатов) и местных исполнительных органов (акиматов) в области государственного регулирования развития агропромышленного комплекса и сельских территорий </w:t>
      </w:r>
    </w:p>
    <w:bookmarkStart w:name="z55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 компетенцию местных представительных органов (маслихатов) областей, городов республиканского значения, столицы входят: </w:t>
      </w:r>
    </w:p>
    <w:bookmarkEnd w:id="105"/>
    <w:bookmarkStart w:name="z96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утверждение планов, экономических и социальных программ развития агропромышленного комплекса и сельских территорий; </w:t>
      </w:r>
    </w:p>
    <w:bookmarkEnd w:id="106"/>
    <w:bookmarkStart w:name="z97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утверждение местного бюджета на соответствующий финансовый год с предусмотрением в нем необходимых объемов финансирования мероприятий в сфере агропромышленного комплекса и сельских территорий; </w:t>
      </w:r>
    </w:p>
    <w:bookmarkEnd w:id="107"/>
    <w:bookmarkStart w:name="z98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заслушивание отчетов руководителей местных исполнительных органов по вопросам развития агропромышленного комплекса и сельских территорий;</w:t>
      </w:r>
    </w:p>
    <w:bookmarkEnd w:id="108"/>
    <w:bookmarkStart w:name="z323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осуществление в соответствии с законодательством Республики Казахстан иных полномочий по обеспечению прав и законных интересов граждан.</w:t>
      </w:r>
    </w:p>
    <w:bookmarkEnd w:id="109"/>
    <w:bookmarkStart w:name="z99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компетенцию местных исполнительных органов (акиматов) областей, городов республиканского значения, столицы входят: </w:t>
      </w:r>
    </w:p>
    <w:bookmarkEnd w:id="110"/>
    <w:bookmarkStart w:name="z100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исключен Законом РК от 03.07.2013 </w:t>
      </w:r>
      <w:r>
        <w:rPr>
          <w:rFonts w:ascii="Times New Roman"/>
          <w:b w:val="false"/>
          <w:i w:val="false"/>
          <w:color w:val="000000"/>
          <w:sz w:val="28"/>
        </w:rPr>
        <w:t>№ 124-V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bookmarkEnd w:id="111"/>
    <w:bookmarkStart w:name="z70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1-1) реализация государственной политики в области развития агропромышленного комплекса и сельских территорий;</w:t>
      </w:r>
    </w:p>
    <w:bookmarkEnd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1-2) заключение соглашения (меморандума) по вопросу диверсификации структуры посевных площадей сельскохозяйственных культур;</w:t>
      </w:r>
    </w:p>
    <w:bookmarkStart w:name="z523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1-3) проведение в пределах своей компетенции оценки уязвимости к изменению климата;</w:t>
      </w:r>
    </w:p>
    <w:bookmarkEnd w:id="113"/>
    <w:bookmarkStart w:name="z524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1-4) определение в пределах своей компетенции приоритетов и мер по адаптации к изменению климата;</w:t>
      </w:r>
    </w:p>
    <w:bookmarkEnd w:id="114"/>
    <w:bookmarkStart w:name="z525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1-5) осуществление в пределах своей компетенции мер по адаптации к изменению климата;</w:t>
      </w:r>
    </w:p>
    <w:bookmarkEnd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1-6) осуществление мониторинга и оценки эффективности мер по адаптации к изменению климата, определенных в пределах своей компетенции, и корректировка этих мер на основе результатов мониторинга и оценки;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1-7) Действовал до 01.01.2023 в соответствии с Законом РК от 10.10.2022 </w:t>
      </w:r>
      <w:r>
        <w:rPr>
          <w:rFonts w:ascii="Times New Roman"/>
          <w:b w:val="false"/>
          <w:i w:val="false"/>
          <w:color w:val="000000"/>
          <w:sz w:val="28"/>
        </w:rPr>
        <w:t>№ 144-VII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50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1-8) проведение мониторинга: </w:t>
      </w:r>
    </w:p>
    <w:bookmarkEnd w:id="116"/>
    <w:bookmarkStart w:name="z551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развития агропромышленного комплекса;</w:t>
      </w:r>
    </w:p>
    <w:bookmarkEnd w:id="117"/>
    <w:bookmarkStart w:name="z552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продовольственных товаров;</w:t>
      </w:r>
    </w:p>
    <w:bookmarkEnd w:id="118"/>
    <w:bookmarkStart w:name="z553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1-9) организация информационно-маркетингового обеспечения агропромышленного комплекса на соответствующей административно-территориальной единице;</w:t>
      </w:r>
    </w:p>
    <w:bookmarkEnd w:id="119"/>
    <w:bookmarkStart w:name="z101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разработка предложений по государственной поддержке субъектов агропромышленного комплекса в соответствии с настоящим Законом и другими нормативными правовыми актами в данной сфере;</w:t>
      </w:r>
    </w:p>
    <w:bookmarkEnd w:id="120"/>
    <w:bookmarkStart w:name="z73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2-1) осуществление государственной технической инспекции в области развития агропромышленного комплекса;</w:t>
      </w:r>
    </w:p>
    <w:bookmarkEnd w:id="121"/>
    <w:bookmarkStart w:name="z554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2-2) организация государственных мероприятий по ветеринарии, защите и карантину растений на соответствующей административно-территориальной единице в соответствии с законами Республики Казахстан;</w:t>
      </w:r>
    </w:p>
    <w:bookmarkEnd w:id="122"/>
    <w:bookmarkStart w:name="z555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2-3) внесение предложений по вопросам совершенствования нормативной правовой базы, ценовой, технической, таможенной, налоговой, кредитной, страховой деятельности, а также в сфере технического регулирования и политики государства в области агропромышленного комплекса;</w:t>
      </w:r>
    </w:p>
    <w:bookmarkEnd w:id="123"/>
    <w:bookmarkStart w:name="z556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2-4) организация системы товародвижения продукции агропромышленного комплекса;</w:t>
      </w:r>
    </w:p>
    <w:bookmarkEnd w:id="124"/>
    <w:bookmarkStart w:name="z102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исключен Законом РК от 13.06.2013 </w:t>
      </w:r>
      <w:r>
        <w:rPr>
          <w:rFonts w:ascii="Times New Roman"/>
          <w:b w:val="false"/>
          <w:i w:val="false"/>
          <w:color w:val="000000"/>
          <w:sz w:val="28"/>
        </w:rPr>
        <w:t>№ 102-V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bookmarkEnd w:id="125"/>
    <w:bookmarkStart w:name="z103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исключен Законом РК от 13.06.2013 </w:t>
      </w:r>
      <w:r>
        <w:rPr>
          <w:rFonts w:ascii="Times New Roman"/>
          <w:b w:val="false"/>
          <w:i w:val="false"/>
          <w:color w:val="000000"/>
          <w:sz w:val="28"/>
        </w:rPr>
        <w:t>№ 102-V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bookmarkEnd w:id="126"/>
    <w:bookmarkStart w:name="z104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осуществление мер по обеспечению отраслей агропромышленного комплекса специалистами, организация подготовки, переподготовки и повышения квалификации кадров агропромышленного комплекса; </w:t>
      </w:r>
    </w:p>
    <w:bookmarkEnd w:id="127"/>
    <w:bookmarkStart w:name="z105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организация региональных выставок, ярмарок по ассортименту выпускаемой продукции; </w:t>
      </w:r>
    </w:p>
    <w:bookmarkEnd w:id="128"/>
    <w:bookmarkStart w:name="z394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6-1) проведение конкурса "Лучший по профессии в агропромышленном комплексе";</w:t>
      </w:r>
    </w:p>
    <w:bookmarkEnd w:id="129"/>
    <w:bookmarkStart w:name="z106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организация оптовых рынков по торговле продукцией агропромышленного комплекса; </w:t>
      </w:r>
    </w:p>
    <w:bookmarkEnd w:id="130"/>
    <w:bookmarkStart w:name="z107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проведение мониторинга состояния продовольственной безопасности, цен и рынков продукции агропромышленного комплекса;</w:t>
      </w:r>
    </w:p>
    <w:bookmarkEnd w:id="131"/>
    <w:bookmarkStart w:name="z420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8-1) реализация механизмов стабилизации цен на социально значимые продовольственные товары;</w:t>
      </w:r>
    </w:p>
    <w:bookmarkEnd w:id="132"/>
    <w:bookmarkStart w:name="z108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организация работы комиссий по определению участников программ закупа продовольственных товаров; </w:t>
      </w:r>
    </w:p>
    <w:bookmarkEnd w:id="133"/>
    <w:bookmarkStart w:name="z109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и реализация мероприятий по распространению и внедрению инновационного опыта в области агропромышленного комплекса региона;</w:t>
      </w:r>
    </w:p>
    <w:bookmarkEnd w:id="134"/>
    <w:bookmarkStart w:name="z335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10-1) утверждение правил организации отбора инновационных проектов в области агропромышленного комплекса региона;</w:t>
      </w:r>
    </w:p>
    <w:bookmarkEnd w:id="135"/>
    <w:bookmarkStart w:name="z110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обеспечение строительства, содержания и реконструкции государственных пунктов искусственного осеменения сельскохозяйственных животных, заготовки животноводческой продукции и сырья, убойных площадок (площадок по убою сельскохозяйственных животных), специальных хранилищ (могильников) пестицидов и тары из-под них;</w:t>
      </w:r>
    </w:p>
    <w:bookmarkEnd w:id="136"/>
    <w:bookmarkStart w:name="z111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организация приобретения, содержания племенных животных и выращивания ремонтного молодняка для расширенного воспроизводства; </w:t>
      </w:r>
    </w:p>
    <w:bookmarkEnd w:id="137"/>
    <w:bookmarkStart w:name="z270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12-1) обеспечение удешевления стоимости семян первой, второй и третьей репродукций, реализованных казахстанским сельскохозяйственным товаропроизводителям; </w:t>
      </w:r>
    </w:p>
    <w:bookmarkEnd w:id="1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12-2) исключен Законом РК от 17.07.2025 </w:t>
      </w:r>
      <w:r>
        <w:rPr>
          <w:rFonts w:ascii="Times New Roman"/>
          <w:b w:val="false"/>
          <w:i w:val="false"/>
          <w:color w:val="000000"/>
          <w:sz w:val="28"/>
        </w:rPr>
        <w:t>№ 213-VIII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5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12-3) ведение учета запасов продовольственных товаров в соответствующем регионе и представление отчетности в уполномоченный орган в области развития агропромышленного комплекса;</w:t>
      </w:r>
    </w:p>
    <w:bookmarkEnd w:id="139"/>
    <w:bookmarkStart w:name="z396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12-4) возмещение части комиссии при гарантировании займов и части страховых премий при страховании займов субъектов агропромышленного комплекса в пределах компетенции;</w:t>
      </w:r>
    </w:p>
    <w:bookmarkEnd w:id="140"/>
    <w:bookmarkStart w:name="z397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12-5) возмещение части расходов, понесенных субъектом агропромышленного комплекса при инвестиционных вложениях;</w:t>
      </w:r>
    </w:p>
    <w:bookmarkEnd w:id="141"/>
    <w:bookmarkStart w:name="z398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12-6) утверждение норматива субсидий закупаемой сельскохозяйственной продукции, по которой устанавливаются гарантированная закупочная цена и закупочная цена;</w:t>
      </w:r>
    </w:p>
    <w:bookmarkEnd w:id="142"/>
    <w:bookmarkStart w:name="z399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12-7) субсидирование затрат перерабатывающих предприятий на закуп сельскохозяйственной продукции для производства продуктов ее глубокой переработки;</w:t>
      </w:r>
    </w:p>
    <w:bookmarkEnd w:id="1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12-8) исключен Законом РК от 08.07.2026 </w:t>
      </w:r>
      <w:r>
        <w:rPr>
          <w:rFonts w:ascii="Times New Roman"/>
          <w:b w:val="false"/>
          <w:i w:val="false"/>
          <w:color w:val="000000"/>
          <w:sz w:val="28"/>
        </w:rPr>
        <w:t>№ 342-VIII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В подпункт 12-9) предусмотрено изменение Законом РК от 10.06.2024 </w:t>
      </w:r>
      <w:r>
        <w:rPr>
          <w:rFonts w:ascii="Times New Roman"/>
          <w:b w:val="false"/>
          <w:i w:val="false"/>
          <w:color w:val="ff0000"/>
          <w:sz w:val="28"/>
        </w:rPr>
        <w:t>№ 90-VIII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01.01.2028).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12-9) осуществление субсидирования стоимости удобрений (за исключением органических);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12-10) действовал до 01.01.2020 в соответствии с Законом РК от 28.10.2019 </w:t>
      </w:r>
      <w:r>
        <w:rPr>
          <w:rFonts w:ascii="Times New Roman"/>
          <w:b w:val="false"/>
          <w:i w:val="false"/>
          <w:color w:val="ff0000"/>
          <w:sz w:val="28"/>
        </w:rPr>
        <w:t>№ 268-VI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6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12-11) осуществление субсидирования производства приоритетных культур, в том числе многолетних насаждений;</w:t>
      </w:r>
    </w:p>
    <w:bookmarkEnd w:id="144"/>
    <w:bookmarkStart w:name="z447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12-12) осуществление субсидирования стоимости пестицидов, биоагентов (энтомофагов), предназначенных для проведения обработки против вредных и особо опасных вредных организмов с численностью выше экономического порога вредоносности и карантинных объектов;</w:t>
      </w:r>
    </w:p>
    <w:bookmarkEnd w:id="145"/>
    <w:bookmarkStart w:name="z448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12-13) возмещение физическим и юридическим лицам затрат на закладку и выращивание уничтоженных плодово-ягодных культур, зараженных бактериальным ожогом плодовых;</w:t>
      </w:r>
    </w:p>
    <w:bookmarkEnd w:id="146"/>
    <w:bookmarkStart w:name="z449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12-14) представление на утверждение в соответствующий местный представительный орган правил выпаса сельскохозяйственных животных, разработанных на основании типовых правил выпаса сельскохозяйственных животных;</w:t>
      </w:r>
    </w:p>
    <w:bookmarkEnd w:id="147"/>
    <w:bookmarkStart w:name="z450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12-15) организация проведения мероприятий по идентификации сельскохозяйственных животных;</w:t>
      </w:r>
    </w:p>
    <w:bookmarkEnd w:id="148"/>
    <w:bookmarkStart w:name="z112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разработка мероприятий по: </w:t>
      </w:r>
    </w:p>
    <w:bookmarkEnd w:id="149"/>
    <w:bookmarkStart w:name="z113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привлечению инвестиций и кредитов банков второго уровня в отрасли агропромышленного комплекса; </w:t>
      </w:r>
    </w:p>
    <w:bookmarkEnd w:id="150"/>
    <w:bookmarkStart w:name="z114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созданию условий для становления и развития конкурентоспособных производств, их модернизации и переходу на международные системы менеджмента качества; </w:t>
      </w:r>
    </w:p>
    <w:bookmarkEnd w:id="151"/>
    <w:bookmarkStart w:name="z115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развитию рыбного хозяйства, аквакультуры и рыбоперерабатывающих предприятий; </w:t>
      </w:r>
    </w:p>
    <w:bookmarkEnd w:id="152"/>
    <w:bookmarkStart w:name="z116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созданию условий для роста специализированных животноводческих хозяйств; </w:t>
      </w:r>
    </w:p>
    <w:bookmarkEnd w:id="153"/>
    <w:bookmarkStart w:name="z117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формирование перечня приоритетных местных бюджетных инвестиционных проектов по развитию социальной и инженерной инфраструктуры сельских территорий, согласованных с уполномоченным органом в области развития сельских территорий, и проектов по развитию агропромышленного комплекса, финансируемых за счет бюджетных средств;</w:t>
      </w:r>
    </w:p>
    <w:bookmarkEnd w:id="154"/>
    <w:bookmarkStart w:name="z118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15) создание условий для функционирования и развития информационно-маркетинговой системы агропромышленного комплекса; </w:t>
      </w:r>
    </w:p>
    <w:bookmarkEnd w:id="155"/>
    <w:bookmarkStart w:name="z119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16) изучение ситуации на внутреннем и внешнем продовольственных рынках и обеспечение доступа к соответствующей информации субъектов агропромышленного комплекса; </w:t>
      </w:r>
    </w:p>
    <w:bookmarkEnd w:id="156"/>
    <w:bookmarkStart w:name="z120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предоставление информации о состоянии и развитии агропромышленного комплекса и сельских территорий в уполномоченные государственные органы по вопросам развития агропромышленного комплекса и сельских территорий;</w:t>
      </w:r>
    </w:p>
    <w:bookmarkEnd w:id="157"/>
    <w:bookmarkStart w:name="z345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17-1) составление баланса продовольственной обеспеченности административно-территориальной единицы;</w:t>
      </w:r>
    </w:p>
    <w:bookmarkEnd w:id="1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17-2) исключен Законом РК от 02.04.2019 </w:t>
      </w:r>
      <w:r>
        <w:rPr>
          <w:rFonts w:ascii="Times New Roman"/>
          <w:b w:val="false"/>
          <w:i w:val="false"/>
          <w:color w:val="000000"/>
          <w:sz w:val="28"/>
        </w:rPr>
        <w:t>№ 241-VІ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7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17-3) осуществление закупа услуг у специализированных организаций для реализации механизмов стабилизации цен на социально значимые продовольственные товары;</w:t>
      </w:r>
    </w:p>
    <w:bookmarkEnd w:id="159"/>
    <w:bookmarkStart w:name="z348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17-4) образование и организация работы комиссии по реализации механизмов стабилизации цен на социально значимые продовольственные товары;</w:t>
      </w:r>
    </w:p>
    <w:bookmarkEnd w:id="1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17-5) действовал до 31.12.2020 в соответствии с Законом РК от 28.11.2014 </w:t>
      </w:r>
      <w:r>
        <w:rPr>
          <w:rFonts w:ascii="Times New Roman"/>
          <w:b w:val="false"/>
          <w:i w:val="false"/>
          <w:color w:val="ff0000"/>
          <w:sz w:val="28"/>
        </w:rPr>
        <w:t>№ 257-V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17-6) действовал до 31.12.2020 в соответствии с Законом РК от 28.11.2014 </w:t>
      </w:r>
      <w:r>
        <w:rPr>
          <w:rFonts w:ascii="Times New Roman"/>
          <w:b w:val="false"/>
          <w:i w:val="false"/>
          <w:color w:val="ff0000"/>
          <w:sz w:val="28"/>
        </w:rPr>
        <w:t>№ 257-V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17-7) действовал до 31.12.2020 в соответствии с Законом РК от 28.11.2014 </w:t>
      </w:r>
      <w:r>
        <w:rPr>
          <w:rFonts w:ascii="Times New Roman"/>
          <w:b w:val="false"/>
          <w:i w:val="false"/>
          <w:color w:val="ff0000"/>
          <w:sz w:val="28"/>
        </w:rPr>
        <w:t>№ 257-V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17-8) действовал до 31.12.2020 в соответствии с Законом РК от 28.11.2014 </w:t>
      </w:r>
      <w:r>
        <w:rPr>
          <w:rFonts w:ascii="Times New Roman"/>
          <w:b w:val="false"/>
          <w:i w:val="false"/>
          <w:color w:val="ff0000"/>
          <w:sz w:val="28"/>
        </w:rPr>
        <w:t>№ 257-V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17-9) исключен Законом РК от 28.10.2019 </w:t>
      </w:r>
      <w:r>
        <w:rPr>
          <w:rFonts w:ascii="Times New Roman"/>
          <w:b w:val="false"/>
          <w:i w:val="false"/>
          <w:color w:val="000000"/>
          <w:sz w:val="28"/>
        </w:rPr>
        <w:t>№ 268-VI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01.01.2015);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1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17-10) разработка и утверждение правил реализации механизмов стабилизации цен на социально значимые продовольственные товары;</w:t>
      </w:r>
    </w:p>
    <w:bookmarkEnd w:id="161"/>
    <w:bookmarkStart w:name="z422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17-11) утверждение предельной торговой надбавки и перечня закупаемых продовольственных товаров для реализации механизмов стабилизации цен на социально значимые продовольственные товары;</w:t>
      </w:r>
    </w:p>
    <w:bookmarkEnd w:id="162"/>
    <w:bookmarkStart w:name="z451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17-12) осуществление субсидирования ставок вознаграждения при кредитовании субъектов агропромышленного комплекса, а также лизинге на приобретение сельскохозяйственных животных, техники и технологического оборудования;</w:t>
      </w:r>
    </w:p>
    <w:bookmarkEnd w:id="163"/>
    <w:bookmarkStart w:name="z452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17-13) осуществление субсидирования ставок вознаграждения по кредитным и лизинговым обязательствам в рамках направления по финансовому оздоровлению субъектов агропромышленного комплекса;</w:t>
      </w:r>
    </w:p>
    <w:bookmarkEnd w:id="1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17-14) Исключен Законом РК от 10.10.2022 </w:t>
      </w:r>
      <w:r>
        <w:rPr>
          <w:rFonts w:ascii="Times New Roman"/>
          <w:b w:val="false"/>
          <w:i w:val="false"/>
          <w:color w:val="000000"/>
          <w:sz w:val="28"/>
        </w:rPr>
        <w:t>№ 144-VII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8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17-15) осуществление субсидирования возмещения расходов, понесенных национальной компанией в сфере агропромышленного комплекса при реализации продовольственного зерна для регулирующего воздействия на внутренний рынок;</w:t>
      </w:r>
    </w:p>
    <w:bookmarkEnd w:id="165"/>
    <w:bookmarkStart w:name="z537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17-16) осуществление субсидирования части расходов, понесенных при подтверждении соответствия производства органической продукции;</w:t>
      </w:r>
    </w:p>
    <w:bookmarkEnd w:id="1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17-17) исключен Законом РК от 09.04.2025 </w:t>
      </w:r>
      <w:r>
        <w:rPr>
          <w:rFonts w:ascii="Times New Roman"/>
          <w:b w:val="false"/>
          <w:i w:val="false"/>
          <w:color w:val="000000"/>
          <w:sz w:val="28"/>
        </w:rPr>
        <w:t>№ 179-VIII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17-18) исключен Законом РК от 09.04.2025 </w:t>
      </w:r>
      <w:r>
        <w:rPr>
          <w:rFonts w:ascii="Times New Roman"/>
          <w:b w:val="false"/>
          <w:i w:val="false"/>
          <w:color w:val="000000"/>
          <w:sz w:val="28"/>
        </w:rPr>
        <w:t>№ 179-VIII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4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осуществление в интересах местного государственного управления иных полномочий, возлагаемых на местные исполнительные органы законодательством Республики Казахстан.</w:t>
      </w:r>
    </w:p>
    <w:bookmarkEnd w:id="167"/>
    <w:bookmarkStart w:name="z121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 компетенцию местных представительных органов (маслихатов) районов (города областного значения) входят: </w:t>
      </w:r>
    </w:p>
    <w:bookmarkEnd w:id="168"/>
    <w:bookmarkStart w:name="z122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утверждение планов, экономических и социальных программ развития агропромышленного комплекса и сельских территорий; </w:t>
      </w:r>
    </w:p>
    <w:bookmarkEnd w:id="169"/>
    <w:bookmarkStart w:name="z123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утверждение местного бюджета на соответствующий финансовый год с предусмотрением в нем необходимых объемов финансирования мероприятий в сфере агропромышленного комплекса и сельских территорий; </w:t>
      </w:r>
    </w:p>
    <w:bookmarkEnd w:id="170"/>
    <w:bookmarkStart w:name="z124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заслушивание отчетов руководителей местных исполнительных органов (акиматов) по вопросам развития агропромышленного комплекса и сельских территорий; </w:t>
      </w:r>
    </w:p>
    <w:bookmarkEnd w:id="171"/>
    <w:bookmarkStart w:name="z248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определение мер социальной поддержки специалистов в области здравоохранения, образования, социального обеспечения, культуры, архивного дела, спорта, агропромышленного комплекса, лесного хозяйства и особо охраняемых природных территорий, государственных служащих аппаратов акимов сел, поселков, сельских округов, работающих и проживающих в сельских населенных пунктах, предусмотренных законодательством Республики Казахстан, а также иных мер социальной помощи работникам данных категорий; </w:t>
      </w:r>
    </w:p>
    <w:bookmarkEnd w:id="172"/>
    <w:bookmarkStart w:name="z325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в соответствии с законодательством Республики Казахстан иных полномочий по обеспечению прав и законных интересов граждан.</w:t>
      </w:r>
    </w:p>
    <w:bookmarkEnd w:id="173"/>
    <w:bookmarkStart w:name="z125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В компетенцию местных исполнительных органов (акиматов) районов (города областного значения) входят: </w:t>
      </w:r>
    </w:p>
    <w:bookmarkEnd w:id="174"/>
    <w:bookmarkStart w:name="z126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исключен Законом РК от 03.07.2013 </w:t>
      </w:r>
      <w:r>
        <w:rPr>
          <w:rFonts w:ascii="Times New Roman"/>
          <w:b w:val="false"/>
          <w:i w:val="false"/>
          <w:color w:val="000000"/>
          <w:sz w:val="28"/>
        </w:rPr>
        <w:t>№ 124-V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bookmarkEnd w:id="175"/>
    <w:bookmarkStart w:name="z127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осуществление государственной поддержки субъектов агропромышленного комплекса в соответствии с настоящим Законом и другими нормативными правовыми актами в данной сфере;</w:t>
      </w:r>
    </w:p>
    <w:bookmarkEnd w:id="176"/>
    <w:bookmarkStart w:name="z74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2-1) осуществление государственной технической инспекции в области развития агропромышленного комплекса;</w:t>
      </w:r>
    </w:p>
    <w:bookmarkEnd w:id="177"/>
    <w:bookmarkStart w:name="z128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исключен Законом РК от 13.06.2013 </w:t>
      </w:r>
      <w:r>
        <w:rPr>
          <w:rFonts w:ascii="Times New Roman"/>
          <w:b w:val="false"/>
          <w:i w:val="false"/>
          <w:color w:val="000000"/>
          <w:sz w:val="28"/>
        </w:rPr>
        <w:t>№ 102-V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bookmarkEnd w:id="178"/>
    <w:bookmarkStart w:name="z129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проведение мониторинга развития сельских территорий;</w:t>
      </w:r>
    </w:p>
    <w:bookmarkEnd w:id="179"/>
    <w:bookmarkStart w:name="z557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4-1) строительство, содержание и реконструкция скотомогильников (биотермических ям);</w:t>
      </w:r>
    </w:p>
    <w:bookmarkEnd w:id="180"/>
    <w:bookmarkStart w:name="z130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разработка правил содержания сельскохозяйственных животных в населенных пунктах;</w:t>
      </w:r>
    </w:p>
    <w:bookmarkEnd w:id="181"/>
    <w:bookmarkStart w:name="z454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5-1) разработка правил выпаса сельскохозяйственных животных на основании типовых правил выпаса сельскохозяйственных животных;</w:t>
      </w:r>
    </w:p>
    <w:bookmarkEnd w:id="1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6) исключен Законом РК от 28.10.2019 </w:t>
      </w:r>
      <w:r>
        <w:rPr>
          <w:rFonts w:ascii="Times New Roman"/>
          <w:b w:val="false"/>
          <w:i w:val="false"/>
          <w:color w:val="000000"/>
          <w:sz w:val="28"/>
        </w:rPr>
        <w:t>№ 268-VI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7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6-1) исключен Законом РК от 17.01.2014 </w:t>
      </w:r>
      <w:r>
        <w:rPr>
          <w:rFonts w:ascii="Times New Roman"/>
          <w:b w:val="false"/>
          <w:i w:val="false"/>
          <w:color w:val="000000"/>
          <w:sz w:val="28"/>
        </w:rPr>
        <w:t>№ 165-V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bookmarkEnd w:id="183"/>
    <w:bookmarkStart w:name="z132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проведение сбора оперативной информации в области агропромышленного комплекса и сельских территорий и предоставление ее местному исполнительному органу (акимату) области; </w:t>
      </w:r>
    </w:p>
    <w:bookmarkEnd w:id="184"/>
    <w:bookmarkStart w:name="z400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7-1) ведение учета запасов продовольственных товаров в соответствующем регионе и представление отчетности в местные исполнительные органы (акиматы) областей, городов республиканского значения, столицы;</w:t>
      </w:r>
    </w:p>
    <w:bookmarkEnd w:id="185"/>
    <w:bookmarkStart w:name="z558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7-2) проведение мониторинга состояния продовольственной безопасности, цен и рынков продукции агропромышленного комплекса;</w:t>
      </w:r>
    </w:p>
    <w:bookmarkEnd w:id="186"/>
    <w:bookmarkStart w:name="z559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7-3) обеспечение проведения мероприятий по борьбе с вредными организмами в соответствии с перечнем и порядком, определяемыми уполномоченным органом в области развития агропромышленного комплекса;</w:t>
      </w:r>
    </w:p>
    <w:bookmarkEnd w:id="187"/>
    <w:bookmarkStart w:name="z326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организация работы по оказанию мер социальной поддержки специалистов в области здравоохранения, образования, социального обеспечения, культуры, спорта, агропромышленного комплекса, лесного хозяйства и особо охраняемых природных территорий, государственных служащих аппаратов акимов сел, поселков, сельских округов, работающих и проживающих в сельских населенных пунктах, предусмотренных законодательством Республики Казахстан;</w:t>
      </w:r>
    </w:p>
    <w:bookmarkEnd w:id="188"/>
    <w:bookmarkStart w:name="z401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8-1) проведение конкурса "Лучший по профессии в агропромышленном комплексе";</w:t>
      </w:r>
    </w:p>
    <w:bookmarkEnd w:id="189"/>
    <w:bookmarkStart w:name="z327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в интересах местного государственного управления иных полномочий, возлагаемых на местные исполнительные органы законодательством Республики Казахстан.</w:t>
      </w:r>
    </w:p>
    <w:bookmarkEnd w:id="190"/>
    <w:bookmarkStart w:name="z133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В компетенцию акимов района в городе республиканского значения (столицы), городов районного значения, поселков, сел, сельских округов входят: </w:t>
      </w:r>
    </w:p>
    <w:bookmarkEnd w:id="191"/>
    <w:bookmarkStart w:name="z134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исключен Законом РК от 13.06.2013 </w:t>
      </w:r>
      <w:r>
        <w:rPr>
          <w:rFonts w:ascii="Times New Roman"/>
          <w:b w:val="false"/>
          <w:i w:val="false"/>
          <w:color w:val="000000"/>
          <w:sz w:val="28"/>
        </w:rPr>
        <w:t>№ 102-V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bookmarkEnd w:id="192"/>
    <w:bookmarkStart w:name="z137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исключен Законом РК от 13.06.2013 </w:t>
      </w:r>
      <w:r>
        <w:rPr>
          <w:rFonts w:ascii="Times New Roman"/>
          <w:b w:val="false"/>
          <w:i w:val="false"/>
          <w:color w:val="000000"/>
          <w:sz w:val="28"/>
        </w:rPr>
        <w:t>№ 102-V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bookmarkEnd w:id="193"/>
    <w:bookmarkStart w:name="z138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участие в проведении мероприятий по идентификации сельскохозяйственных животных в порядке, определенном уполномоченным органом в области ветеринарии;</w:t>
      </w:r>
    </w:p>
    <w:bookmarkEnd w:id="194"/>
    <w:bookmarkStart w:name="z139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содействие функционированию государственных пунктов искусственного осеменения сельскохозяйственных животных, заготовки животноводческой продукции и сырья, убойных площадок (площадок по убою сельскохозяйственных животных), скотомогильников (биотермических ям), специальных хранилищ (могильников) пестицидов и тары из-под них;</w:t>
      </w:r>
    </w:p>
    <w:bookmarkEnd w:id="195"/>
    <w:bookmarkStart w:name="z140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осуществление сбора оперативной информации в области агропромышленного комплекса и сельских территории и предоставление ее местным исполнительным органам (акиматам) районов (города областного значения); </w:t>
      </w:r>
    </w:p>
    <w:bookmarkEnd w:id="196"/>
    <w:bookmarkStart w:name="z141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участие в проведении сельскохозяйственной переписи; </w:t>
      </w:r>
    </w:p>
    <w:bookmarkEnd w:id="197"/>
    <w:bookmarkStart w:name="z142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выявление лиц с низким уровнем дохода для участия в программах микрокредитования; </w:t>
      </w:r>
    </w:p>
    <w:bookmarkEnd w:id="198"/>
    <w:bookmarkStart w:name="z143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организация работы по благоустройству, освещению, озеленению и санитарной очистке сельских населенных пунктов;</w:t>
      </w:r>
    </w:p>
    <w:bookmarkEnd w:id="199"/>
    <w:bookmarkStart w:name="z402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8-1) проведение конкурса "Лучший по профессии в агропромышленном комплексе";</w:t>
      </w:r>
    </w:p>
    <w:bookmarkEnd w:id="200"/>
    <w:bookmarkStart w:name="z328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в интересах местного государственного управления иных полномочий, отнесенных к их ведению законодательством Республики Казахстан.</w:t>
      </w:r>
    </w:p>
    <w:bookmarkEnd w:id="2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7 с изменениями, внесенными законами РК от 27.03.2007 N </w:t>
      </w:r>
      <w:r>
        <w:rPr>
          <w:rFonts w:ascii="Times New Roman"/>
          <w:b w:val="false"/>
          <w:i w:val="false"/>
          <w:color w:val="000000"/>
          <w:sz w:val="28"/>
        </w:rPr>
        <w:t>242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(вводятся в действие со дня его официального опубликования); от 24.12.2008 </w:t>
      </w:r>
      <w:r>
        <w:rPr>
          <w:rFonts w:ascii="Times New Roman"/>
          <w:b w:val="false"/>
          <w:i w:val="false"/>
          <w:color w:val="000000"/>
          <w:sz w:val="28"/>
        </w:rPr>
        <w:t>N 111-IV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(вводятся в действие с 01.01.2009); от 11.12.2009 </w:t>
      </w:r>
      <w:r>
        <w:rPr>
          <w:rFonts w:ascii="Times New Roman"/>
          <w:b w:val="false"/>
          <w:i w:val="false"/>
          <w:color w:val="000000"/>
          <w:sz w:val="28"/>
        </w:rPr>
        <w:t>№ 229-IV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26.01.2011 </w:t>
      </w:r>
      <w:r>
        <w:rPr>
          <w:rFonts w:ascii="Times New Roman"/>
          <w:b w:val="false"/>
          <w:i w:val="false"/>
          <w:color w:val="000000"/>
          <w:sz w:val="28"/>
        </w:rPr>
        <w:t>№ 400-IV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тридцати календарных дней после его первого официального опубликования); от 05.07.2011 </w:t>
      </w:r>
      <w:r>
        <w:rPr>
          <w:rFonts w:ascii="Times New Roman"/>
          <w:b w:val="false"/>
          <w:i w:val="false"/>
          <w:color w:val="ff0000"/>
          <w:sz w:val="28"/>
        </w:rPr>
        <w:t>№ 452-IV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13.10.2011); от 12.01.2012 </w:t>
      </w:r>
      <w:r>
        <w:rPr>
          <w:rFonts w:ascii="Times New Roman"/>
          <w:b w:val="false"/>
          <w:i w:val="false"/>
          <w:color w:val="000000"/>
          <w:sz w:val="28"/>
        </w:rPr>
        <w:t>№ 540-IV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10.07.2012 </w:t>
      </w:r>
      <w:r>
        <w:rPr>
          <w:rFonts w:ascii="Times New Roman"/>
          <w:b w:val="false"/>
          <w:i w:val="false"/>
          <w:color w:val="000000"/>
          <w:sz w:val="28"/>
        </w:rPr>
        <w:t>№ 33-V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01.01.2012); от 13.06.2013 </w:t>
      </w:r>
      <w:r>
        <w:rPr>
          <w:rFonts w:ascii="Times New Roman"/>
          <w:b w:val="false"/>
          <w:i w:val="false"/>
          <w:color w:val="000000"/>
          <w:sz w:val="28"/>
        </w:rPr>
        <w:t>№ 102-V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Конституционным Законом РК от 03.07.2013 </w:t>
      </w:r>
      <w:r>
        <w:rPr>
          <w:rFonts w:ascii="Times New Roman"/>
          <w:b w:val="false"/>
          <w:i w:val="false"/>
          <w:color w:val="000000"/>
          <w:sz w:val="28"/>
        </w:rPr>
        <w:t>№ 121-V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03.07.2013 </w:t>
      </w:r>
      <w:r>
        <w:rPr>
          <w:rFonts w:ascii="Times New Roman"/>
          <w:b w:val="false"/>
          <w:i w:val="false"/>
          <w:color w:val="000000"/>
          <w:sz w:val="28"/>
        </w:rPr>
        <w:t>№ 124-V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17.01.2014 </w:t>
      </w:r>
      <w:r>
        <w:rPr>
          <w:rFonts w:ascii="Times New Roman"/>
          <w:b w:val="false"/>
          <w:i w:val="false"/>
          <w:color w:val="000000"/>
          <w:sz w:val="28"/>
        </w:rPr>
        <w:t>№ 165-V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28.11.2014 </w:t>
      </w:r>
      <w:r>
        <w:rPr>
          <w:rFonts w:ascii="Times New Roman"/>
          <w:b w:val="false"/>
          <w:i w:val="false"/>
          <w:color w:val="ff0000"/>
          <w:sz w:val="28"/>
        </w:rPr>
        <w:t>№ 257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10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29.10.2015 </w:t>
      </w:r>
      <w:r>
        <w:rPr>
          <w:rFonts w:ascii="Times New Roman"/>
          <w:b w:val="false"/>
          <w:i w:val="false"/>
          <w:color w:val="000000"/>
          <w:sz w:val="28"/>
        </w:rPr>
        <w:t>№ 376-V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01.01.2015); от 29.10.2015 </w:t>
      </w:r>
      <w:r>
        <w:rPr>
          <w:rFonts w:ascii="Times New Roman"/>
          <w:b w:val="false"/>
          <w:i w:val="false"/>
          <w:color w:val="ff0000"/>
          <w:sz w:val="28"/>
        </w:rPr>
        <w:t>№ 373-V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01.01.2016); от 15.06.2017 </w:t>
      </w:r>
      <w:r>
        <w:rPr>
          <w:rFonts w:ascii="Times New Roman"/>
          <w:b w:val="false"/>
          <w:i w:val="false"/>
          <w:color w:val="000000"/>
          <w:sz w:val="28"/>
        </w:rPr>
        <w:t>№ 73-VI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01.01.2019); от 02.04.2019 </w:t>
      </w:r>
      <w:r>
        <w:rPr>
          <w:rFonts w:ascii="Times New Roman"/>
          <w:b w:val="false"/>
          <w:i w:val="false"/>
          <w:color w:val="000000"/>
          <w:sz w:val="28"/>
        </w:rPr>
        <w:t>№ 241-VІ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28.10.2019 </w:t>
      </w:r>
      <w:r>
        <w:rPr>
          <w:rFonts w:ascii="Times New Roman"/>
          <w:b w:val="false"/>
          <w:i w:val="false"/>
          <w:color w:val="000000"/>
          <w:sz w:val="28"/>
        </w:rPr>
        <w:t>№ 268-VI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03.07.2020 </w:t>
      </w:r>
      <w:r>
        <w:rPr>
          <w:rFonts w:ascii="Times New Roman"/>
          <w:b w:val="false"/>
          <w:i w:val="false"/>
          <w:color w:val="000000"/>
          <w:sz w:val="28"/>
        </w:rPr>
        <w:t xml:space="preserve">№ 357-VI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02.01.2021 </w:t>
      </w:r>
      <w:r>
        <w:rPr>
          <w:rFonts w:ascii="Times New Roman"/>
          <w:b w:val="false"/>
          <w:i w:val="false"/>
          <w:color w:val="000000"/>
          <w:sz w:val="28"/>
        </w:rPr>
        <w:t>№ 401-VI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01.07.2021); от 31.12.2021 </w:t>
      </w:r>
      <w:r>
        <w:rPr>
          <w:rFonts w:ascii="Times New Roman"/>
          <w:b w:val="false"/>
          <w:i w:val="false"/>
          <w:color w:val="000000"/>
          <w:sz w:val="28"/>
        </w:rPr>
        <w:t>№ 100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10.10.2022 </w:t>
      </w:r>
      <w:r>
        <w:rPr>
          <w:rFonts w:ascii="Times New Roman"/>
          <w:b w:val="false"/>
          <w:i w:val="false"/>
          <w:color w:val="000000"/>
          <w:sz w:val="28"/>
        </w:rPr>
        <w:t>№ 144-VII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01.01.2020); от 10.10.2022 </w:t>
      </w:r>
      <w:r>
        <w:rPr>
          <w:rFonts w:ascii="Times New Roman"/>
          <w:b w:val="false"/>
          <w:i w:val="false"/>
          <w:color w:val="000000"/>
          <w:sz w:val="28"/>
        </w:rPr>
        <w:t>№ 144-VII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06.04.2024 </w:t>
      </w:r>
      <w:r>
        <w:rPr>
          <w:rFonts w:ascii="Times New Roman"/>
          <w:b w:val="false"/>
          <w:i w:val="false"/>
          <w:color w:val="000000"/>
          <w:sz w:val="28"/>
        </w:rPr>
        <w:t>№ 71-VIII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31.12.2025); от 10.06.2024 </w:t>
      </w:r>
      <w:r>
        <w:rPr>
          <w:rFonts w:ascii="Times New Roman"/>
          <w:b w:val="false"/>
          <w:i w:val="false"/>
          <w:color w:val="000000"/>
          <w:sz w:val="28"/>
        </w:rPr>
        <w:t>№ 90-VIII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01.01.2025); от 18.03.2025 </w:t>
      </w:r>
      <w:r>
        <w:rPr>
          <w:rFonts w:ascii="Times New Roman"/>
          <w:b w:val="false"/>
          <w:i w:val="false"/>
          <w:color w:val="000000"/>
          <w:sz w:val="28"/>
        </w:rPr>
        <w:t>№ 175-VIII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опубликования); от 19.05.2025 </w:t>
      </w:r>
      <w:r>
        <w:rPr>
          <w:rFonts w:ascii="Times New Roman"/>
          <w:b w:val="false"/>
          <w:i w:val="false"/>
          <w:color w:val="000000"/>
          <w:sz w:val="28"/>
        </w:rPr>
        <w:t>№ 188-VII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опубликования); от 09.04.2025 </w:t>
      </w:r>
      <w:r>
        <w:rPr>
          <w:rFonts w:ascii="Times New Roman"/>
          <w:b w:val="false"/>
          <w:i w:val="false"/>
          <w:color w:val="000000"/>
          <w:sz w:val="28"/>
        </w:rPr>
        <w:t>№ 179-VIII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опубликования); от 12.06.2025 </w:t>
      </w:r>
      <w:r>
        <w:rPr>
          <w:rFonts w:ascii="Times New Roman"/>
          <w:b w:val="false"/>
          <w:i w:val="false"/>
          <w:color w:val="000000"/>
          <w:sz w:val="28"/>
        </w:rPr>
        <w:t>№ 194-VIII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17.07.2025 </w:t>
      </w:r>
      <w:r>
        <w:rPr>
          <w:rFonts w:ascii="Times New Roman"/>
          <w:b w:val="false"/>
          <w:i w:val="false"/>
          <w:color w:val="000000"/>
          <w:sz w:val="28"/>
        </w:rPr>
        <w:t>№ 213-VIII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30.12.2025 </w:t>
      </w:r>
      <w:r>
        <w:rPr>
          <w:rFonts w:ascii="Times New Roman"/>
          <w:b w:val="false"/>
          <w:i w:val="false"/>
          <w:color w:val="000000"/>
          <w:sz w:val="28"/>
        </w:rPr>
        <w:t>№ 248-VIII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08.07.2026 </w:t>
      </w:r>
      <w:r>
        <w:rPr>
          <w:rFonts w:ascii="Times New Roman"/>
          <w:b w:val="false"/>
          <w:i w:val="false"/>
          <w:color w:val="000000"/>
          <w:sz w:val="28"/>
        </w:rPr>
        <w:t>№ 342-VIII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8. Компетенция органов местного самоуправления в области развития агропромышленного комплекса и сельских территорий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компетенцию органов местного самоуправления в области развития агропромышленного комплекса и сельских территорий входит обеспечение участия населения в решении вопросов местного значения в пределах полномочий, установленных законодательными актами Республики Казахстан.</w:t>
      </w:r>
    </w:p>
    <w:bookmarkStart w:name="z145" w:id="2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Государственное регулирование развития агропромышленного комплекса и сельских территорий</w:t>
      </w:r>
    </w:p>
    <w:bookmarkEnd w:id="202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9. Государственное регулирование развития агропромышленного комплекса и сельских территорий </w:t>
      </w:r>
    </w:p>
    <w:bookmarkStart w:name="z455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Государственное регулирование развития агропромышленного комплекса и сельских территорий направлено на обеспечение продовольственной безопасности, устойчивости рынков продукции агропромышленного комплекса, формирование эффективной системы предпринимательства, поддержку конкурентных преимуществ отечественной продукции, а также повышение уровня жизни сельского населения через создание условий для развития растениеводства, животноводства, рыбного хозяйства и аквакультуры, переработки сельскохозяйственного сырья и пищевой промышленности, обеспечения ветеринарно-санитарной и фитосанитарной безопасности, технической оснащенности и других сопутствующих сфер деятельности, развития социальной и инженерной инфраструктуры сельских территорий. </w:t>
      </w:r>
    </w:p>
    <w:bookmarkEnd w:id="203"/>
    <w:bookmarkStart w:name="z147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Государственное регулирование развития агропромышленного комплекса и сельских территорий осуществляется посредством: </w:t>
      </w:r>
    </w:p>
    <w:bookmarkEnd w:id="204"/>
    <w:bookmarkStart w:name="z148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развития кредитования в сфере агропромышленного комплекса и сельских территорий; </w:t>
      </w:r>
    </w:p>
    <w:bookmarkEnd w:id="205"/>
    <w:bookmarkStart w:name="z149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субсидирования агропромышленного комплекса; </w:t>
      </w:r>
    </w:p>
    <w:bookmarkEnd w:id="206"/>
    <w:bookmarkStart w:name="z150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реализации механизмов стабилизации цен на социально значимые продовольственные товары; </w:t>
      </w:r>
    </w:p>
    <w:bookmarkEnd w:id="207"/>
    <w:bookmarkStart w:name="z403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3-1) закупа сельскохозяйственной продукции по гарантированной закупочной цене;</w:t>
      </w:r>
    </w:p>
    <w:bookmarkEnd w:id="208"/>
    <w:bookmarkStart w:name="z151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создания специализированных организаций; </w:t>
      </w:r>
    </w:p>
    <w:bookmarkEnd w:id="209"/>
    <w:bookmarkStart w:name="z152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регулирования экспорта и импорта товаров агропромышленного комплекса; </w:t>
      </w:r>
    </w:p>
    <w:bookmarkEnd w:id="210"/>
    <w:bookmarkStart w:name="z153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технического оснащения агропромышленного комплекса; </w:t>
      </w:r>
    </w:p>
    <w:bookmarkEnd w:id="211"/>
    <w:bookmarkStart w:name="z154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информационно-маркетингового обеспечения агропромышленного комплекса; </w:t>
      </w:r>
    </w:p>
    <w:bookmarkEnd w:id="212"/>
    <w:bookmarkStart w:name="z155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научного, нормативно-методического обеспечения и подготовки кадров для агропромышленного комплекса; </w:t>
      </w:r>
    </w:p>
    <w:bookmarkEnd w:id="213"/>
    <w:bookmarkStart w:name="z156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осуществления инвестиций в развитие социальной и инженерной инфраструктуры сельских территорий; </w:t>
      </w:r>
    </w:p>
    <w:bookmarkEnd w:id="214"/>
    <w:bookmarkStart w:name="z157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организации оптимального сельского расселения; </w:t>
      </w:r>
    </w:p>
    <w:bookmarkEnd w:id="215"/>
    <w:bookmarkStart w:name="z158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обеспечения ветеринарно-санитарной и фитосанитарной безопасности;</w:t>
      </w:r>
    </w:p>
    <w:bookmarkEnd w:id="2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11-1) исключен Законом РК от 09.04.2025 </w:t>
      </w:r>
      <w:r>
        <w:rPr>
          <w:rFonts w:ascii="Times New Roman"/>
          <w:b w:val="false"/>
          <w:i w:val="false"/>
          <w:color w:val="000000"/>
          <w:sz w:val="28"/>
        </w:rPr>
        <w:t>№ 179-VIII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9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применения мер налогового, бюджетного, таможенно-тарифного, технического регулирования и иных мер в соответствии с законодательными актами Республики Казахстан;</w:t>
      </w:r>
    </w:p>
    <w:bookmarkEnd w:id="217"/>
    <w:bookmarkStart w:name="z456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мониторинга, прогнозирования технологических задач и организации трансферта технологий в агропромышленном комплексе;</w:t>
      </w:r>
    </w:p>
    <w:bookmarkEnd w:id="218"/>
    <w:bookmarkStart w:name="z457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привлечения субъектов агропромышленного комплекса к софинансированию при проведении прикладных научных исследований и опытно-конструкторских работ.</w:t>
      </w:r>
    </w:p>
    <w:bookmarkEnd w:id="219"/>
    <w:bookmarkStart w:name="z160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Мероприятия по государственному регулированию агропромышленного комплекса и сельских территорий, установленные пунктом 2 настоящей статьи, финансируются по направлениям, предусмотренным в соответствии с: </w:t>
      </w:r>
    </w:p>
    <w:bookmarkEnd w:id="220"/>
    <w:bookmarkStart w:name="z161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законодательными актами Республики Казахстан; </w:t>
      </w:r>
    </w:p>
    <w:bookmarkEnd w:id="221"/>
    <w:bookmarkStart w:name="z162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документами Системы государственного планирования Республики Казахстан.</w:t>
      </w:r>
    </w:p>
    <w:bookmarkEnd w:id="222"/>
    <w:bookmarkStart w:name="z163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Ежегодные объемы финансирования данных мероприятий устанавливаются законом о республиканском бюджете и решениями маслихатов о местном бюджете на соответствующий финансовый год.</w:t>
      </w:r>
    </w:p>
    <w:bookmarkEnd w:id="223"/>
    <w:bookmarkStart w:name="z547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Государственное стимулирование субъектов аквакультуры, осуществляющих деятельность в агропромышленном комплексе, определяется в соответствии с настоящим Законом и Законом Республики Казахстан "Об аквакультуре".</w:t>
      </w:r>
    </w:p>
    <w:bookmarkEnd w:id="2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9 с изменениями, внесенными законами РК от 10.07.2012 </w:t>
      </w:r>
      <w:r>
        <w:rPr>
          <w:rFonts w:ascii="Times New Roman"/>
          <w:b w:val="false"/>
          <w:i w:val="false"/>
          <w:color w:val="000000"/>
          <w:sz w:val="28"/>
        </w:rPr>
        <w:t>№ 33-V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01.01.2012); от 13.06.2013  </w:t>
      </w:r>
      <w:r>
        <w:rPr>
          <w:rFonts w:ascii="Times New Roman"/>
          <w:b w:val="false"/>
          <w:i w:val="false"/>
          <w:color w:val="000000"/>
          <w:sz w:val="28"/>
        </w:rPr>
        <w:t>№ 102-V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03.07.2013 </w:t>
      </w:r>
      <w:r>
        <w:rPr>
          <w:rFonts w:ascii="Times New Roman"/>
          <w:b w:val="false"/>
          <w:i w:val="false"/>
          <w:color w:val="000000"/>
          <w:sz w:val="28"/>
        </w:rPr>
        <w:t>№ 124-V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17.01.2014 </w:t>
      </w:r>
      <w:r>
        <w:rPr>
          <w:rFonts w:ascii="Times New Roman"/>
          <w:b w:val="false"/>
          <w:i w:val="false"/>
          <w:color w:val="000000"/>
          <w:sz w:val="28"/>
        </w:rPr>
        <w:t>№ 165-V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02.04.2019 </w:t>
      </w:r>
      <w:r>
        <w:rPr>
          <w:rFonts w:ascii="Times New Roman"/>
          <w:b w:val="false"/>
          <w:i w:val="false"/>
          <w:color w:val="000000"/>
          <w:sz w:val="28"/>
        </w:rPr>
        <w:t>№ 241-VІ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28.10.2019 </w:t>
      </w:r>
      <w:r>
        <w:rPr>
          <w:rFonts w:ascii="Times New Roman"/>
          <w:b w:val="false"/>
          <w:i w:val="false"/>
          <w:color w:val="000000"/>
          <w:sz w:val="28"/>
        </w:rPr>
        <w:t>№ 268-VI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09.04.2025 </w:t>
      </w:r>
      <w:r>
        <w:rPr>
          <w:rFonts w:ascii="Times New Roman"/>
          <w:b w:val="false"/>
          <w:i w:val="false"/>
          <w:color w:val="000000"/>
          <w:sz w:val="28"/>
        </w:rPr>
        <w:t>№ 179-VIII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опубликования); от 12.06.2025 </w:t>
      </w:r>
      <w:r>
        <w:rPr>
          <w:rFonts w:ascii="Times New Roman"/>
          <w:b w:val="false"/>
          <w:i w:val="false"/>
          <w:color w:val="000000"/>
          <w:sz w:val="28"/>
        </w:rPr>
        <w:t>№ 194-VIII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10. Развитие кредитования в сфере агропромышленного комплекса и сельских территорий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Государственное регулирование развития кредитования в сфере агропромышленного комплекса и сельских территорий осуществляется посредством бюджетного кредитования в соответствии с бюджетным законодательством Республики Казахстан либо участия в формировании или увеличении уставного капитала специализированных организаций. </w:t>
      </w:r>
    </w:p>
    <w:bookmarkStart w:name="z165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Развитие кредитования в сфере агропромышленного комплекса и сельских территорий производится по следующим направлениям с учетом положений, предусмотренных пунктом 3 статьи 9 настоящего Закона: </w:t>
      </w:r>
    </w:p>
    <w:bookmarkEnd w:id="225"/>
    <w:bookmarkStart w:name="z166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формирование и развитие инфраструктуры сельскохозяйственного производства; </w:t>
      </w:r>
    </w:p>
    <w:bookmarkEnd w:id="226"/>
    <w:bookmarkStart w:name="z167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лизинг сельскохозяйственной техники и технологического оборудования, оборудования и орудия лова для рыбного хозяйства и аквакультуры; </w:t>
      </w:r>
    </w:p>
    <w:bookmarkEnd w:id="227"/>
    <w:bookmarkStart w:name="z168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организация и кредитование кредитных товариществ, осуществляющих кредитование в агропромышленном комплексе; </w:t>
      </w:r>
    </w:p>
    <w:bookmarkEnd w:id="228"/>
    <w:bookmarkStart w:name="z169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кредитование несельскохозяйственных видов предпринимательской деятельности в сельской местности; </w:t>
      </w:r>
    </w:p>
    <w:bookmarkEnd w:id="229"/>
    <w:bookmarkStart w:name="z170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закуп, производство, переработка и реализация сельскохозяйственной продукции; </w:t>
      </w:r>
    </w:p>
    <w:bookmarkEnd w:id="230"/>
    <w:bookmarkStart w:name="z316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5-1) аквакультура и переработка рыбной продукции;</w:t>
      </w:r>
    </w:p>
    <w:bookmarkEnd w:id="231"/>
    <w:bookmarkStart w:name="z171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организация микрокредитования сельского населения, а также выплат субсидий физическим и юридическим лицам в случаях, предусмотренных настоящим Законом, через производственные объекты Национального оператора почты на основе заключенного договора.</w:t>
      </w:r>
    </w:p>
    <w:bookmarkEnd w:id="2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Сноска. Статья 10 с изменениями, внесенными законами РК от 21.01.2010</w:t>
      </w:r>
      <w:r>
        <w:rPr>
          <w:rFonts w:ascii="Times New Roman"/>
          <w:b w:val="false"/>
          <w:i w:val="false"/>
          <w:color w:val="000000"/>
          <w:sz w:val="28"/>
        </w:rPr>
        <w:t xml:space="preserve"> № 242-IV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(вводятся в действие с 01.01.2011); от 09.04.2016 </w:t>
      </w:r>
      <w:r>
        <w:rPr>
          <w:rFonts w:ascii="Times New Roman"/>
          <w:b w:val="false"/>
          <w:i w:val="false"/>
          <w:color w:val="000000"/>
          <w:sz w:val="28"/>
        </w:rPr>
        <w:t>№ 499-V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12.06.2025 </w:t>
      </w:r>
      <w:r>
        <w:rPr>
          <w:rFonts w:ascii="Times New Roman"/>
          <w:b w:val="false"/>
          <w:i w:val="false"/>
          <w:color w:val="000000"/>
          <w:sz w:val="28"/>
        </w:rPr>
        <w:t>№ 194-VIII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10-1. Поддержка развития страхования в агропромышленном комплексе</w:t>
      </w:r>
    </w:p>
    <w:bookmarkStart w:name="z488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Государственная поддержка развития страхования в агропромышленном комплексе осуществляется путем субсидирования страховых премий.</w:t>
      </w:r>
    </w:p>
    <w:bookmarkEnd w:id="233"/>
    <w:bookmarkStart w:name="z489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Субсидированию подлежат страховые премии по договорам страхования в агропромышленном комплексе, заключенным страховыми организациями, филиалами страховых организаций-нерезидентов Республики Казахстан (далее – страховщики):</w:t>
      </w:r>
    </w:p>
    <w:bookmarkEnd w:id="234"/>
    <w:bookmarkStart w:name="z490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рамках страховых продуктов, утвержденных оператором в сфере страхования в агропромышленном комплексе;</w:t>
      </w:r>
    </w:p>
    <w:bookmarkEnd w:id="235"/>
    <w:bookmarkStart w:name="z491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посредством цифровой системы страхования.</w:t>
      </w:r>
    </w:p>
    <w:bookmarkEnd w:id="236"/>
    <w:bookmarkStart w:name="z492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Для субсидирования страховых премий и оплаты услуг оператора в сфере страхования в агропромышленном комплексе уполномоченному органу в области развития агропромышленного комплекса выделяются бюджетные средства, определяемые законом о республиканском бюджете на соответствующий финансовый год.</w:t>
      </w:r>
    </w:p>
    <w:bookmarkEnd w:id="237"/>
    <w:bookmarkStart w:name="z493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Средства, предусмотренные на оплату услуг оператора в сфере страхования в агропромышленном комплексе, могут перечисляться на текущий счет оператора в сфере страхования в агропромышленном комплексе в банке второго уровня в соответствии с договором, заключаемым между уполномоченным органом в области развития агропромышленного комплекса и оператором в сфере страхования в агропромышленном комплексе.</w:t>
      </w:r>
    </w:p>
    <w:bookmarkEnd w:id="238"/>
    <w:bookmarkStart w:name="z494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Оператору в сфере страхования в агропромышленном комплексе открывается текущий счет в Национальном Банке Республики Казахстан (далее – Национальный Банк) для осуществления управления средствами, передаваемыми уполномоченным органом в области развития агропромышленного комплекса на основе договора, заключаемого между уполномоченным органом в области развития агропромышленного комплекса и оператором в сфере страхования в агропромышленном комплексе.</w:t>
      </w:r>
    </w:p>
    <w:bookmarkEnd w:id="239"/>
    <w:bookmarkStart w:name="z495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Временно свободные средства с текущего счета в Национальном Банке могут размещаться на депозитах в Национальном Банке и в государственные ценные бумаги.</w:t>
      </w:r>
    </w:p>
    <w:bookmarkEnd w:id="240"/>
    <w:bookmarkStart w:name="z496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Доходная часть текущего счета в Национальном Банке формируется за счет бюджетных средств, передаваемых уполномоченным органом в области развития агропромышленного комплекса на основе договора, и доходов от размещения временно свободных средств на депозитах в Национальном Банке и в государственные ценные бумаги.</w:t>
      </w:r>
    </w:p>
    <w:bookmarkEnd w:id="241"/>
    <w:bookmarkStart w:name="z497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Расходная часть текущего счета в Национальном Банке включает в себя суммы размещения на депозитах в Национальном Банке и в государственные ценные бумаги, расходы на возмещение части страховой премии.</w:t>
      </w:r>
    </w:p>
    <w:bookmarkEnd w:id="242"/>
    <w:bookmarkStart w:name="z498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Остатки средств на текущем счете в Национальном Банке, числящиеся на конец финансового года, не подлежат возврату уполномоченному органу в области развития агропромышленного комплекса и соответственно в государственный бюджет, а расходуются на субсидирование страховых премий в следующем финансовом году.</w:t>
      </w:r>
    </w:p>
    <w:bookmarkEnd w:id="243"/>
    <w:bookmarkStart w:name="z499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функции оператора в сфере страхования в агропромышленном комплексе входят:</w:t>
      </w:r>
    </w:p>
    <w:bookmarkEnd w:id="244"/>
    <w:bookmarkStart w:name="z500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закуп услуг по обеспечению доступа к цифровой системе страхования и ее сопровождению;</w:t>
      </w:r>
    </w:p>
    <w:bookmarkEnd w:id="245"/>
    <w:bookmarkStart w:name="z501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администрирование процесса распределения бюджетных средств в виде субсидий по страховым премиям;</w:t>
      </w:r>
    </w:p>
    <w:bookmarkEnd w:id="246"/>
    <w:bookmarkStart w:name="z502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разработка, проведение экспертизы и утверждение страховых продуктов, подлежащих субсидированию. Страховые продукты разрабатываются оператором в сфере страхования в агропромышленном комплексе или страховщиками. Страховые продукты, подлежащие субсидированию, согласовываются с уполномоченным органом по регулированию, контролю и надзору финансового рынка и финансовых организаций;</w:t>
      </w:r>
    </w:p>
    <w:bookmarkEnd w:id="247"/>
    <w:bookmarkStart w:name="z503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мониторинг отрасли страхования в агропромышленном комплексе;</w:t>
      </w:r>
    </w:p>
    <w:bookmarkEnd w:id="248"/>
    <w:bookmarkStart w:name="z504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внесение уполномоченному органу в области развития агропромышленного комплекса предложений по развитию страхования в агропромышленном комплексе;</w:t>
      </w:r>
    </w:p>
    <w:bookmarkEnd w:id="249"/>
    <w:bookmarkStart w:name="z505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организация деятельности экспертного совета.</w:t>
      </w:r>
    </w:p>
    <w:bookmarkEnd w:id="250"/>
    <w:bookmarkStart w:name="z506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Требования к цифровой системе страхования:</w:t>
      </w:r>
    </w:p>
    <w:bookmarkEnd w:id="251"/>
    <w:bookmarkStart w:name="z507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интеграция с данными правового и земельного кадастров, единой базой данных по страхованию, данными центральных исполнительных органов в сферах разрешений и уведомлений, регистрации физических и юридических лиц, бухгалтерского учета и финансовой отчетности, других центральных и местных исполнительных органов, а также некоммерческого акционерного общества "Государственная корпорация "Правительство для граждан";</w:t>
      </w:r>
    </w:p>
    <w:bookmarkEnd w:id="252"/>
    <w:bookmarkStart w:name="z508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возможность получения и обработки снимков дистанционного зондирования Земли.</w:t>
      </w:r>
    </w:p>
    <w:bookmarkEnd w:id="253"/>
    <w:bookmarkStart w:name="z509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Функционал цифровой системы страхования:</w:t>
      </w:r>
    </w:p>
    <w:bookmarkEnd w:id="254"/>
    <w:bookmarkStart w:name="z510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предоставление единого информационного ресурса для субъектов агропромышленного комплекса, на котором размещается полная информация по страховым продуктам и страховщикам, осуществляющим страхование в агропромышленном комплексе;</w:t>
      </w:r>
    </w:p>
    <w:bookmarkEnd w:id="255"/>
    <w:bookmarkStart w:name="z511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подача субъектами агропромышленного комплекса заявок на покупку страхового продукта;</w:t>
      </w:r>
    </w:p>
    <w:bookmarkEnd w:id="256"/>
    <w:bookmarkStart w:name="z512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заключение договоров страхования в агропромышленном комплексе между страховщиком и страхователем в случае, если между владельцем цифровой системы страхования и страховщиком заключено соответствующее соглашение;</w:t>
      </w:r>
    </w:p>
    <w:bookmarkEnd w:id="257"/>
    <w:bookmarkStart w:name="z513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формирование реестра (данных) по заключенным договорам страхования в агропромышленном комплексе для оплаты субсидируемой части страховой премии; </w:t>
      </w:r>
    </w:p>
    <w:bookmarkEnd w:id="258"/>
    <w:bookmarkStart w:name="z514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передача в единую базу данных по страхованию реестра (данных) по договорам страхования в агропромышленном комплексе, заключенным в электронной форме, в режиме реального времени;</w:t>
      </w:r>
    </w:p>
    <w:bookmarkEnd w:id="259"/>
    <w:bookmarkStart w:name="z515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подача страховщиками заявок на получение субсидии по страховым премиям в рамках заключенных договоров страхования в агропромышленном комплексе;</w:t>
      </w:r>
    </w:p>
    <w:bookmarkEnd w:id="260"/>
    <w:bookmarkStart w:name="z516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размещение на электронной площадке информации о рисках субъектов агропромышленного комплекса, которые они желают застраховать;</w:t>
      </w:r>
    </w:p>
    <w:bookmarkEnd w:id="261"/>
    <w:bookmarkStart w:name="z517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обмен информацией по вопросам страхования в агропромышленном комплексе.</w:t>
      </w:r>
    </w:p>
    <w:bookmarkEnd w:id="2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3 дополнена статьей 10-1 в соответствии с Законом РК от 28.10.2019 </w:t>
      </w:r>
      <w:r>
        <w:rPr>
          <w:rFonts w:ascii="Times New Roman"/>
          <w:b w:val="false"/>
          <w:i w:val="false"/>
          <w:color w:val="000000"/>
          <w:sz w:val="28"/>
        </w:rPr>
        <w:t>№ 268-VI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06.01.2020); с изменениями, внесенными законами РК от 02.01.2021 </w:t>
      </w:r>
      <w:r>
        <w:rPr>
          <w:rFonts w:ascii="Times New Roman"/>
          <w:b w:val="false"/>
          <w:i w:val="false"/>
          <w:color w:val="000000"/>
          <w:sz w:val="28"/>
        </w:rPr>
        <w:t>№ 399-VI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16.12.2020); от 21.12.2022 </w:t>
      </w:r>
      <w:r>
        <w:rPr>
          <w:rFonts w:ascii="Times New Roman"/>
          <w:b w:val="false"/>
          <w:i w:val="false"/>
          <w:color w:val="000000"/>
          <w:sz w:val="28"/>
        </w:rPr>
        <w:t>№ 167-VII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11. Субсидирование агропромышленного комплекса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Субсидирование агропромышленного комплекса осуществляется в качестве экономического стимулирования развития отраслей агропромышленного комплекса при следующих условиях: </w:t>
      </w:r>
    </w:p>
    <w:bookmarkStart w:name="z173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экономической эффективности субсидирования, направленного на развитие отраслей агропромышленного комплекса; </w:t>
      </w:r>
    </w:p>
    <w:bookmarkEnd w:id="263"/>
    <w:bookmarkStart w:name="z174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повышения качества и конкурентоспособности производимой продукции;</w:t>
      </w:r>
    </w:p>
    <w:bookmarkEnd w:id="264"/>
    <w:bookmarkStart w:name="z548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принятия встречных обязательств в области агропромышленного комплекса.</w:t>
      </w:r>
    </w:p>
    <w:bookmarkEnd w:id="265"/>
    <w:bookmarkStart w:name="z175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Субсидирование агропромышленного комплекса осуществляется в порядке, определяемом уполномоченным органом в области развития агропромышленного комплекса, по следующим направлениям с учетом положений, предусмотренных пунктом 3 статьи 9 настоящего Закона:</w:t>
      </w:r>
    </w:p>
    <w:bookmarkEnd w:id="266"/>
    <w:bookmarkStart w:name="z176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удешевление ставок вознаграждения при кредитовании субъектов агропромышленного комплекса, а также лизинге на приобретение сельскохозяйственных животных, техники и технологического оборудования;</w:t>
      </w:r>
    </w:p>
    <w:bookmarkEnd w:id="267"/>
    <w:bookmarkStart w:name="z404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1-1) субсидирование по возмещению части расходов, понесенных субъектом агропромышленного комплекса при инвестиционных вложениях;</w:t>
      </w:r>
    </w:p>
    <w:bookmarkEnd w:id="2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1-2) исключен Законом РК от 28.10.2019 </w:t>
      </w:r>
      <w:r>
        <w:rPr>
          <w:rFonts w:ascii="Times New Roman"/>
          <w:b w:val="false"/>
          <w:i w:val="false"/>
          <w:color w:val="000000"/>
          <w:sz w:val="28"/>
        </w:rPr>
        <w:t>№ 268-VI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8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1-3) удешевление ставок вознаграждения по кредитным и лизинговым обязательствам в рамках направления по финансовому оздоровлению субъектов агропромышленного комплекса;</w:t>
      </w:r>
    </w:p>
    <w:bookmarkEnd w:id="269"/>
    <w:bookmarkStart w:name="z459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1-4) субсидирование купонного вознаграждения по облигациям;</w:t>
      </w:r>
    </w:p>
    <w:bookmarkEnd w:id="270"/>
    <w:bookmarkStart w:name="z177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исключен Законом РК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bookmarkEnd w:id="271"/>
    <w:bookmarkStart w:name="z178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развитие семеноводства;</w:t>
      </w:r>
    </w:p>
    <w:bookmarkEnd w:id="272"/>
    <w:bookmarkStart w:name="z518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3-1) развитие страхования в агропромышленном комплексе;</w:t>
      </w:r>
    </w:p>
    <w:bookmarkEnd w:id="273"/>
    <w:bookmarkStart w:name="z179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повышение продуктивности и качества продукции животноводства;</w:t>
      </w:r>
    </w:p>
    <w:bookmarkEnd w:id="2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4-1) исключен Законом РК от 24.11.2021 </w:t>
      </w:r>
      <w:r>
        <w:rPr>
          <w:rFonts w:ascii="Times New Roman"/>
          <w:b w:val="false"/>
          <w:i w:val="false"/>
          <w:color w:val="000000"/>
          <w:sz w:val="28"/>
        </w:rPr>
        <w:t>№ 75-VII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0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развитие производства приоритетных культур, в том числе многолетних насаждений;</w:t>
      </w:r>
    </w:p>
    <w:bookmarkEnd w:id="2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В подпункт 5-1) предусмотрено изменение Законом РК от 10.06.2024 </w:t>
      </w:r>
      <w:r>
        <w:rPr>
          <w:rFonts w:ascii="Times New Roman"/>
          <w:b w:val="false"/>
          <w:i w:val="false"/>
          <w:color w:val="ff0000"/>
          <w:sz w:val="28"/>
        </w:rPr>
        <w:t>№ 90-VIII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01.01.2028).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5-1) удешевление казахстанским сельскохозяйственным товаропроизводителям стоимости удобрений (за исключением органических);</w:t>
      </w:r>
    </w:p>
    <w:bookmarkStart w:name="z272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5-2) удешевление сельскохозяйственным товаропроизводителям стоимости пестицидов, биоагентов (энтомофагов), предназначенных для проведения обработки против вредных и особо опасных вредных организмов с численностью выше экономического порога вредоносности, карантинных объектов;</w:t>
      </w:r>
    </w:p>
    <w:bookmarkEnd w:id="2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5-3) исключен Законом РК от 18.03.2025 </w:t>
      </w:r>
      <w:r>
        <w:rPr>
          <w:rFonts w:ascii="Times New Roman"/>
          <w:b w:val="false"/>
          <w:i w:val="false"/>
          <w:color w:val="000000"/>
          <w:sz w:val="28"/>
        </w:rPr>
        <w:t>№ 175-VIII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5-4) исключен Законом РК от 28.10.2019 </w:t>
      </w:r>
      <w:r>
        <w:rPr>
          <w:rFonts w:ascii="Times New Roman"/>
          <w:b w:val="false"/>
          <w:i w:val="false"/>
          <w:color w:val="000000"/>
          <w:sz w:val="28"/>
        </w:rPr>
        <w:t>№ 268-VI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1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субсидирование части расходов, понесенных при подтверждении соответствия производства органической продукции;</w:t>
      </w:r>
    </w:p>
    <w:bookmarkEnd w:id="277"/>
    <w:bookmarkStart w:name="z182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развитие племенного животноводства; </w:t>
      </w:r>
    </w:p>
    <w:bookmarkEnd w:id="2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8) исключен Законом РК от 28.10.2019 </w:t>
      </w:r>
      <w:r>
        <w:rPr>
          <w:rFonts w:ascii="Times New Roman"/>
          <w:b w:val="false"/>
          <w:i w:val="false"/>
          <w:color w:val="000000"/>
          <w:sz w:val="28"/>
        </w:rPr>
        <w:t>№ 268-VI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7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8-1) поддержка малообеспеченных слоев населения при приобретении социально значимых продовольственных товаров;</w:t>
      </w:r>
    </w:p>
    <w:bookmarkEnd w:id="279"/>
    <w:bookmarkStart w:name="z274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8-2) возделывание сельскохозяйственных культур в защищенном грунте;</w:t>
      </w:r>
    </w:p>
    <w:bookmarkEnd w:id="2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8-3) исключен Законом РК от 08.07.2026 </w:t>
      </w:r>
      <w:r>
        <w:rPr>
          <w:rFonts w:ascii="Times New Roman"/>
          <w:b w:val="false"/>
          <w:i w:val="false"/>
          <w:color w:val="000000"/>
          <w:sz w:val="28"/>
        </w:rPr>
        <w:t>№ 342-VIII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6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8-4) </w:t>
      </w:r>
      <w:r>
        <w:rPr>
          <w:rFonts w:ascii="Times New Roman"/>
          <w:b w:val="false"/>
          <w:i w:val="false"/>
          <w:color w:val="000000"/>
          <w:sz w:val="28"/>
        </w:rPr>
        <w:t xml:space="preserve">исключен Законом РК от 27.11.2015 </w:t>
      </w:r>
      <w:r>
        <w:rPr>
          <w:rFonts w:ascii="Times New Roman"/>
          <w:b w:val="false"/>
          <w:i w:val="false"/>
          <w:color w:val="000000"/>
          <w:sz w:val="28"/>
        </w:rPr>
        <w:t>№ 424-V</w:t>
      </w:r>
      <w:r>
        <w:rPr>
          <w:rFonts w:ascii="Times New Roman"/>
          <w:b w:val="false"/>
          <w:i w:val="false"/>
          <w:color w:val="00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000000"/>
          <w:sz w:val="28"/>
        </w:rPr>
        <w:t xml:space="preserve"> в действие по истечении шести месяцев после дня его первого официального опубликования);</w:t>
      </w:r>
    </w:p>
    <w:bookmarkEnd w:id="281"/>
    <w:bookmarkStart w:name="z407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8-5) субсидирование затрат перерабатывающих предприятий на закуп сельскохозяйственной продукции для производства продуктов ее глубокой переработки;</w:t>
      </w:r>
    </w:p>
    <w:bookmarkEnd w:id="282"/>
    <w:bookmarkStart w:name="z408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8-6) субсидирование в рамках гарантирования и страхования займов субъектов агропромышленного комплекса;</w:t>
      </w:r>
    </w:p>
    <w:bookmarkEnd w:id="2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8-7) действовал до 31.12.2020 в соответствии с Законом РК от 28.11.2014 </w:t>
      </w:r>
      <w:r>
        <w:rPr>
          <w:rFonts w:ascii="Times New Roman"/>
          <w:b w:val="false"/>
          <w:i w:val="false"/>
          <w:color w:val="ff0000"/>
          <w:sz w:val="28"/>
        </w:rPr>
        <w:t>№ 257-V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8-8) исключен Законом РК от 08.07.2026 </w:t>
      </w:r>
      <w:r>
        <w:rPr>
          <w:rFonts w:ascii="Times New Roman"/>
          <w:b w:val="false"/>
          <w:i w:val="false"/>
          <w:color w:val="000000"/>
          <w:sz w:val="28"/>
        </w:rPr>
        <w:t>№ 342-VIII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0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8-9) возмещение физическим и юридическим лицам затрат на закладку и выращивание уничтоженных плодово-ягодных культур, зараженных бактериальным ожогом плодовых;</w:t>
      </w:r>
    </w:p>
    <w:bookmarkEnd w:id="2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8-10) исключен Законом РК от 08.07.2026 </w:t>
      </w:r>
      <w:r>
        <w:rPr>
          <w:rFonts w:ascii="Times New Roman"/>
          <w:b w:val="false"/>
          <w:i w:val="false"/>
          <w:color w:val="000000"/>
          <w:sz w:val="28"/>
        </w:rPr>
        <w:t>№ 342-VIII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9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8-11) субсидирование возмещения расходов, понесенных национальной компанией в сфере агропромышленного комплекса при реализации продовольственного зерна для регулирующего воздействия на внутренний рынок;</w:t>
      </w:r>
    </w:p>
    <w:bookmarkEnd w:id="285"/>
    <w:bookmarkStart w:name="z549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8-12) субсидирование переработки рыбной продукции;</w:t>
      </w:r>
    </w:p>
    <w:bookmarkEnd w:id="286"/>
    <w:bookmarkStart w:name="z184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иные направления субсидирования агропромышленного комплекса, предусмотренные законодательными актами Республики Казахстан. </w:t>
      </w:r>
    </w:p>
    <w:bookmarkEnd w:id="287"/>
    <w:bookmarkStart w:name="z185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Исключен Законом РК от 03.07.2013 </w:t>
      </w:r>
      <w:r>
        <w:rPr>
          <w:rFonts w:ascii="Times New Roman"/>
          <w:b w:val="false"/>
          <w:i w:val="false"/>
          <w:color w:val="000000"/>
          <w:sz w:val="28"/>
        </w:rPr>
        <w:t>№ 124-V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bookmarkEnd w:id="288"/>
    <w:bookmarkStart w:name="z280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Субсидирование агропромышленного комплекса осуществляется в соответствии с правилами субсидирования агропромышленного комплекса, за исключением случая, предусмотренного пунктом 6 настоящей статьи, при условии:</w:t>
      </w:r>
    </w:p>
    <w:bookmarkEnd w:id="289"/>
    <w:bookmarkStart w:name="z278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принятия получателем субсидий обязательства по форме, установленной уполномоченными органами в области развития агропромышленного комплекса и в области развития сельских территорий, о представлении органам государственной статистики достоверной государственной статистической отчетности о валовом сборе полученного урожая и ежемесячных его расходах;</w:t>
      </w:r>
    </w:p>
    <w:bookmarkEnd w:id="290"/>
    <w:bookmarkStart w:name="z279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исключен Законом РК от 04.12.2015 </w:t>
      </w:r>
      <w:r>
        <w:rPr>
          <w:rFonts w:ascii="Times New Roman"/>
          <w:b w:val="false"/>
          <w:i w:val="false"/>
          <w:color w:val="000000"/>
          <w:sz w:val="28"/>
        </w:rPr>
        <w:t>№ 435-V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 01.01.2016).</w:t>
      </w:r>
    </w:p>
    <w:bookmarkEnd w:id="2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5. Действовал до 31.12.2020 в соответствии с Законом РК от 28.11.2014 </w:t>
      </w:r>
      <w:r>
        <w:rPr>
          <w:rFonts w:ascii="Times New Roman"/>
          <w:b w:val="false"/>
          <w:i w:val="false"/>
          <w:color w:val="000000"/>
          <w:sz w:val="28"/>
        </w:rPr>
        <w:t>№ 257-V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8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Субсидирование стоимости услуг по подаче воды сельскохозяйственным товаропроизводителям, а также по возмещению части расходов, понесенных сельскохозяйственным товаропроизводителем при инвестиционных вложениях, направленных на внедрение водосберегающих технологий орошения, осуществляется в соответствии с правилами, утверждаемыми уполномоченным органом в области охраны и использования водного фонда.</w:t>
      </w:r>
    </w:p>
    <w:bookmarkEnd w:id="2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11 с изменениями, внесенными законами РК от 27.03.2007 N </w:t>
      </w:r>
      <w:r>
        <w:rPr>
          <w:rFonts w:ascii="Times New Roman"/>
          <w:b w:val="false"/>
          <w:i w:val="false"/>
          <w:color w:val="000000"/>
          <w:sz w:val="28"/>
        </w:rPr>
        <w:t>242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(вводятся в действие со дня его официального опубликования); от 11.12.2009 </w:t>
      </w:r>
      <w:r>
        <w:rPr>
          <w:rFonts w:ascii="Times New Roman"/>
          <w:b w:val="false"/>
          <w:i w:val="false"/>
          <w:color w:val="000000"/>
          <w:sz w:val="28"/>
        </w:rPr>
        <w:t>№ 229-IV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>); от 21.01.2010</w:t>
      </w:r>
      <w:r>
        <w:rPr>
          <w:rFonts w:ascii="Times New Roman"/>
          <w:b w:val="false"/>
          <w:i w:val="false"/>
          <w:color w:val="000000"/>
          <w:sz w:val="28"/>
        </w:rPr>
        <w:t xml:space="preserve"> № 242-IV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(вводятся в действие с 01.01.2011); от 26.01.2011 </w:t>
      </w:r>
      <w:r>
        <w:rPr>
          <w:rFonts w:ascii="Times New Roman"/>
          <w:b w:val="false"/>
          <w:i w:val="false"/>
          <w:color w:val="000000"/>
          <w:sz w:val="28"/>
        </w:rPr>
        <w:t>№ 400-IV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тридцати календарных дней после его первого официального опубликования); от 10.07.2012 </w:t>
      </w:r>
      <w:r>
        <w:rPr>
          <w:rFonts w:ascii="Times New Roman"/>
          <w:b w:val="false"/>
          <w:i w:val="false"/>
          <w:color w:val="ff0000"/>
          <w:sz w:val="28"/>
        </w:rPr>
        <w:t>№ 33-V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01.01.2013); от 13.06.2013 </w:t>
      </w:r>
      <w:r>
        <w:rPr>
          <w:rFonts w:ascii="Times New Roman"/>
          <w:b w:val="false"/>
          <w:i w:val="false"/>
          <w:color w:val="000000"/>
          <w:sz w:val="28"/>
        </w:rPr>
        <w:t>№ 102-V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03.07.2013 </w:t>
      </w:r>
      <w:r>
        <w:rPr>
          <w:rFonts w:ascii="Times New Roman"/>
          <w:b w:val="false"/>
          <w:i w:val="false"/>
          <w:color w:val="000000"/>
          <w:sz w:val="28"/>
        </w:rPr>
        <w:t>№ 124-V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17.01.2014 </w:t>
      </w:r>
      <w:r>
        <w:rPr>
          <w:rFonts w:ascii="Times New Roman"/>
          <w:b w:val="false"/>
          <w:i w:val="false"/>
          <w:color w:val="000000"/>
          <w:sz w:val="28"/>
        </w:rPr>
        <w:t>№ 165-V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ff0000"/>
          <w:sz w:val="28"/>
        </w:rPr>
        <w:t xml:space="preserve">(вводится в действие по истечении десяти календарных дней после дня его первого официального опубликования); от 28.11.2014 </w:t>
      </w:r>
      <w:r>
        <w:rPr>
          <w:rFonts w:ascii="Times New Roman"/>
          <w:b w:val="false"/>
          <w:i w:val="false"/>
          <w:color w:val="ff0000"/>
          <w:sz w:val="28"/>
        </w:rPr>
        <w:t>№ 257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10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29.10.2015 </w:t>
      </w:r>
      <w:r>
        <w:rPr>
          <w:rFonts w:ascii="Times New Roman"/>
          <w:b w:val="false"/>
          <w:i w:val="false"/>
          <w:color w:val="000000"/>
          <w:sz w:val="28"/>
        </w:rPr>
        <w:t>№ 376-V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01.01.2015); от 29.10.2015 </w:t>
      </w:r>
      <w:r>
        <w:rPr>
          <w:rFonts w:ascii="Times New Roman"/>
          <w:b w:val="false"/>
          <w:i w:val="false"/>
          <w:color w:val="ff0000"/>
          <w:sz w:val="28"/>
        </w:rPr>
        <w:t>№ 373-V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01.01.2016); от 27.11.2015 </w:t>
      </w:r>
      <w:r>
        <w:rPr>
          <w:rFonts w:ascii="Times New Roman"/>
          <w:b w:val="false"/>
          <w:i w:val="false"/>
          <w:color w:val="000000"/>
          <w:sz w:val="28"/>
        </w:rPr>
        <w:t>№ 424-V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 месяцев после дня его первого официального опубликования); от 04.12.2015 </w:t>
      </w:r>
      <w:r>
        <w:rPr>
          <w:rFonts w:ascii="Times New Roman"/>
          <w:b w:val="false"/>
          <w:i w:val="false"/>
          <w:color w:val="ff0000"/>
          <w:sz w:val="28"/>
        </w:rPr>
        <w:t>№ 435-V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01.01.2016); от 28.10.2019 </w:t>
      </w:r>
      <w:r>
        <w:rPr>
          <w:rFonts w:ascii="Times New Roman"/>
          <w:b w:val="false"/>
          <w:i w:val="false"/>
          <w:color w:val="000000"/>
          <w:sz w:val="28"/>
        </w:rPr>
        <w:t>№ 268-VI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24.11.2021 </w:t>
      </w:r>
      <w:r>
        <w:rPr>
          <w:rFonts w:ascii="Times New Roman"/>
          <w:b w:val="false"/>
          <w:i w:val="false"/>
          <w:color w:val="000000"/>
          <w:sz w:val="28"/>
        </w:rPr>
        <w:t>№ 75-VII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31.12.2021 </w:t>
      </w:r>
      <w:r>
        <w:rPr>
          <w:rFonts w:ascii="Times New Roman"/>
          <w:b w:val="false"/>
          <w:i w:val="false"/>
          <w:color w:val="000000"/>
          <w:sz w:val="28"/>
        </w:rPr>
        <w:t>№ 100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10.06.2024 </w:t>
      </w:r>
      <w:r>
        <w:rPr>
          <w:rFonts w:ascii="Times New Roman"/>
          <w:b w:val="false"/>
          <w:i w:val="false"/>
          <w:color w:val="000000"/>
          <w:sz w:val="28"/>
        </w:rPr>
        <w:t>№ 90-VIII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18.03.2025 </w:t>
      </w:r>
      <w:r>
        <w:rPr>
          <w:rFonts w:ascii="Times New Roman"/>
          <w:b w:val="false"/>
          <w:i w:val="false"/>
          <w:color w:val="000000"/>
          <w:sz w:val="28"/>
        </w:rPr>
        <w:t>№ 175-VIII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опубликования); от 19.05.2025 </w:t>
      </w:r>
      <w:r>
        <w:rPr>
          <w:rFonts w:ascii="Times New Roman"/>
          <w:b w:val="false"/>
          <w:i w:val="false"/>
          <w:color w:val="000000"/>
          <w:sz w:val="28"/>
        </w:rPr>
        <w:t>№ 188-VII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опубликования); от 09.04.2025 </w:t>
      </w:r>
      <w:r>
        <w:rPr>
          <w:rFonts w:ascii="Times New Roman"/>
          <w:b w:val="false"/>
          <w:i w:val="false"/>
          <w:color w:val="000000"/>
          <w:sz w:val="28"/>
        </w:rPr>
        <w:t>№ 179-VIII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опубликования); от 12.06.2025 </w:t>
      </w:r>
      <w:r>
        <w:rPr>
          <w:rFonts w:ascii="Times New Roman"/>
          <w:b w:val="false"/>
          <w:i w:val="false"/>
          <w:color w:val="000000"/>
          <w:sz w:val="28"/>
        </w:rPr>
        <w:t>№ 194-VIII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опубликования); от 08.07.2026 </w:t>
      </w:r>
      <w:r>
        <w:rPr>
          <w:rFonts w:ascii="Times New Roman"/>
          <w:b w:val="false"/>
          <w:i w:val="false"/>
          <w:color w:val="000000"/>
          <w:sz w:val="28"/>
        </w:rPr>
        <w:t>№ 342-VIII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12. Государственное регулирование агропродовольственных рынков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регулирование агропродовольственных рынков в целях обеспечения продовольственной безопасности и поддержки казахстанских сельскохозяйственных товаропроизводителей осуществляется посредством:</w:t>
      </w:r>
    </w:p>
    <w:bookmarkStart w:name="z187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реализации механизмов стабилизации цен на социально значимые продовольственные товары;</w:t>
      </w:r>
    </w:p>
    <w:bookmarkEnd w:id="293"/>
    <w:bookmarkStart w:name="z188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защиты внутреннего рынка мерами таможенно-тарифного, нетарифного регулирования, применения специальных защитных, антидемпинговых и компенсационных мер в соответствии с законодательством Республики Казахстан.</w:t>
      </w:r>
    </w:p>
    <w:bookmarkEnd w:id="294"/>
    <w:bookmarkStart w:name="z189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целях стабилизации рынка продовольственных товаров реализуются механизмы стабилизации цен на социально значимые продовольственные товары.</w:t>
      </w:r>
    </w:p>
    <w:bookmarkEnd w:id="2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3. Исключен Законом РК от 02.04.2019 </w:t>
      </w:r>
      <w:r>
        <w:rPr>
          <w:rFonts w:ascii="Times New Roman"/>
          <w:b w:val="false"/>
          <w:i w:val="false"/>
          <w:color w:val="000000"/>
          <w:sz w:val="28"/>
        </w:rPr>
        <w:t>№ 241-VІ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4. Исключен Законом РК от 02.04.2019 </w:t>
      </w:r>
      <w:r>
        <w:rPr>
          <w:rFonts w:ascii="Times New Roman"/>
          <w:b w:val="false"/>
          <w:i w:val="false"/>
          <w:color w:val="000000"/>
          <w:sz w:val="28"/>
        </w:rPr>
        <w:t>№ 241-VІ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3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Исключен Законом РК от 10.07.2012 </w:t>
      </w:r>
      <w:r>
        <w:rPr>
          <w:rFonts w:ascii="Times New Roman"/>
          <w:b w:val="false"/>
          <w:i w:val="false"/>
          <w:color w:val="000000"/>
          <w:sz w:val="28"/>
        </w:rPr>
        <w:t>№ 33-V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 01.01.2012).</w:t>
      </w:r>
    </w:p>
    <w:bookmarkEnd w:id="2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12 с изменениями, внесенными законами РК от 11.12.2009 </w:t>
      </w:r>
      <w:r>
        <w:rPr>
          <w:rFonts w:ascii="Times New Roman"/>
          <w:b w:val="false"/>
          <w:i w:val="false"/>
          <w:color w:val="000000"/>
          <w:sz w:val="28"/>
        </w:rPr>
        <w:t>№ 229-IV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30.06.2010 </w:t>
      </w:r>
      <w:r>
        <w:rPr>
          <w:rFonts w:ascii="Times New Roman"/>
          <w:b w:val="false"/>
          <w:i w:val="false"/>
          <w:color w:val="000000"/>
          <w:sz w:val="28"/>
        </w:rPr>
        <w:t>№ 297-IV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01.07.2010); от 26.01.2011 </w:t>
      </w:r>
      <w:r>
        <w:rPr>
          <w:rFonts w:ascii="Times New Roman"/>
          <w:b w:val="false"/>
          <w:i w:val="false"/>
          <w:color w:val="000000"/>
          <w:sz w:val="28"/>
        </w:rPr>
        <w:t>№ 400-IV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тридцати календарных дней после его первого официального опубликования); от 10.07.2012 </w:t>
      </w:r>
      <w:r>
        <w:rPr>
          <w:rFonts w:ascii="Times New Roman"/>
          <w:b w:val="false"/>
          <w:i w:val="false"/>
          <w:color w:val="ff0000"/>
          <w:sz w:val="28"/>
        </w:rPr>
        <w:t>№ 33-V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01.01.2012); от 08.06.2015 </w:t>
      </w:r>
      <w:r>
        <w:rPr>
          <w:rFonts w:ascii="Times New Roman"/>
          <w:b w:val="false"/>
          <w:i w:val="false"/>
          <w:color w:val="000000"/>
          <w:sz w:val="28"/>
        </w:rPr>
        <w:t>№ 317-V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тридцати календарных дней после дня его первого официального опубликования); от 02.04.2019 </w:t>
      </w:r>
      <w:r>
        <w:rPr>
          <w:rFonts w:ascii="Times New Roman"/>
          <w:b w:val="false"/>
          <w:i w:val="false"/>
          <w:color w:val="000000"/>
          <w:sz w:val="28"/>
        </w:rPr>
        <w:t>№ 241-VІ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19.05.2025 </w:t>
      </w:r>
      <w:r>
        <w:rPr>
          <w:rFonts w:ascii="Times New Roman"/>
          <w:b w:val="false"/>
          <w:i w:val="false"/>
          <w:color w:val="000000"/>
          <w:sz w:val="28"/>
        </w:rPr>
        <w:t>№ 188-VII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13. Обеспечение ветеринарно-санитарной и фитосанитарной безопасности</w:t>
      </w:r>
    </w:p>
    <w:bookmarkStart w:name="z463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Обеспечение ветеринарно-санитарной и фитосанитарной безопасности осуществляется в соответствии с законодательством Республики Казахстан.</w:t>
      </w:r>
    </w:p>
    <w:bookmarkEnd w:id="297"/>
    <w:bookmarkStart w:name="z195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целях соответствия качества и безопасности сельскохозяйственной продукции международным требованиям государством осуществляются следующие мероприятия: </w:t>
      </w:r>
    </w:p>
    <w:bookmarkEnd w:id="298"/>
    <w:bookmarkStart w:name="z196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проведение государственного ветеринарно-санитарного контроля и надзора, карантинного фитосанитарного контроля и надзора, фитосанитарного контроля в соответствии с законодательством Республики Казахстан;</w:t>
      </w:r>
    </w:p>
    <w:bookmarkEnd w:id="299"/>
    <w:bookmarkStart w:name="z197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профилактика, диагностика и ликвидация особо опасных болезней животных по перечню, утверждаемому уполномоченным органом в области ветеринарии;</w:t>
      </w:r>
    </w:p>
    <w:bookmarkEnd w:id="300"/>
    <w:bookmarkStart w:name="z198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организация государственных пунктов искусственного осеменения сельскохозяйственных животных, заготовки животноводческой продукции и сырья, убойных площадок (площадок по убою сельскохозяйственных животных), скотомогильников (биотермических ям), специальных хранилищ (могильников) пестицидов и тары из-под них;</w:t>
      </w:r>
    </w:p>
    <w:bookmarkEnd w:id="301"/>
    <w:bookmarkStart w:name="z199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ветеринарные мероприятия, направленные на охрану территории Республики Казахстан и недопущение распространения болезней, общих для животных и человека; </w:t>
      </w:r>
    </w:p>
    <w:bookmarkEnd w:id="302"/>
    <w:bookmarkStart w:name="z200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фитосанитарные мероприятия, направленные на недопущение распространения вредных и особо опасных вредных организмов, охрану территории Республики Казахстан от карантинных объектов, а также на выявление, локализацию и ликвидацию очагов их распространения; </w:t>
      </w:r>
    </w:p>
    <w:bookmarkEnd w:id="303"/>
    <w:bookmarkStart w:name="z201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возмещение ущерба, понесенного субъектами агропромышленного комплекса в результате изъятия и уничтожения животных, продуктов и сырья животного происхождения, представляющих опасность для здоровья животных и человека;</w:t>
      </w:r>
    </w:p>
    <w:bookmarkEnd w:id="304"/>
    <w:bookmarkStart w:name="z464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возмещение физическим и юридическим лицам затрат на закладку и выращивание уничтоженных плодово-ягодных культур, зараженных бактериальным ожогом плодовых.</w:t>
      </w:r>
    </w:p>
    <w:bookmarkEnd w:id="3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13 с изменениями, внесенными законами РК от 17.01.2014 </w:t>
      </w:r>
      <w:r>
        <w:rPr>
          <w:rFonts w:ascii="Times New Roman"/>
          <w:b w:val="false"/>
          <w:i w:val="false"/>
          <w:color w:val="000000"/>
          <w:sz w:val="28"/>
        </w:rPr>
        <w:t>№ 165-V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28.10.2019 </w:t>
      </w:r>
      <w:r>
        <w:rPr>
          <w:rFonts w:ascii="Times New Roman"/>
          <w:b w:val="false"/>
          <w:i w:val="false"/>
          <w:color w:val="000000"/>
          <w:sz w:val="28"/>
        </w:rPr>
        <w:t>№ 268-VI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13-1. Обеспечение агрохимического обслуживания сельскохозяйственного производства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Статья 13-1 исключена Законом РК от 08.07.2026 </w:t>
      </w:r>
      <w:r>
        <w:rPr>
          <w:rFonts w:ascii="Times New Roman"/>
          <w:b w:val="false"/>
          <w:i w:val="false"/>
          <w:color w:val="ff0000"/>
          <w:sz w:val="28"/>
        </w:rPr>
        <w:t>№ 342-VIII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13-2. Обеспечение мониторинга и оценки мелиоративного состояния орошаемых земель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Статья 13-2 исключена Законом РК от 18.03.2025 </w:t>
      </w:r>
      <w:r>
        <w:rPr>
          <w:rFonts w:ascii="Times New Roman"/>
          <w:b w:val="false"/>
          <w:i w:val="false"/>
          <w:color w:val="ff0000"/>
          <w:sz w:val="28"/>
        </w:rPr>
        <w:t>№ 175-VIII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14. Техническое и технологическое обеспечение агропромышленного комплекса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статьи 14 с изменением, внесенным Законом РК от 28.10.2019 </w:t>
      </w:r>
      <w:r>
        <w:rPr>
          <w:rFonts w:ascii="Times New Roman"/>
          <w:b w:val="false"/>
          <w:i w:val="false"/>
          <w:color w:val="ff0000"/>
          <w:sz w:val="28"/>
        </w:rPr>
        <w:t>№ 268-VI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Государственное регулирование технического и технологического обеспечения агропромышленного комплекса осуществляется посредством: </w:t>
      </w:r>
    </w:p>
    <w:bookmarkStart w:name="z203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организации обновления машинно-тракторного парка и технологического оборудования; </w:t>
      </w:r>
    </w:p>
    <w:bookmarkEnd w:id="306"/>
    <w:bookmarkStart w:name="z204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развития сети машинно-технологических станций (сервис-центров) и осуществления мониторинга их деятельности; </w:t>
      </w:r>
    </w:p>
    <w:bookmarkEnd w:id="307"/>
    <w:bookmarkStart w:name="z205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проведения испытаний и обязательной сертификации продукции сельскохозяйственного машиностроения отечественного и зарубежного производства; </w:t>
      </w:r>
    </w:p>
    <w:bookmarkEnd w:id="308"/>
    <w:bookmarkStart w:name="z206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осуществления государственной технической инспекции;</w:t>
      </w:r>
    </w:p>
    <w:bookmarkEnd w:id="309"/>
    <w:bookmarkStart w:name="z481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поиска, трансферта и внедрения передовых отечественных и зарубежных технологий специализированной организацией по трансферту технологий.</w:t>
      </w:r>
    </w:p>
    <w:bookmarkEnd w:id="3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14 с изменениями, внесенными Законом РК от 28.10.2019 </w:t>
      </w:r>
      <w:r>
        <w:rPr>
          <w:rFonts w:ascii="Times New Roman"/>
          <w:b w:val="false"/>
          <w:i w:val="false"/>
          <w:color w:val="000000"/>
          <w:sz w:val="28"/>
        </w:rPr>
        <w:t>№ 268-VI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14-1. Государственная регистрация агрохимикатов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Глава 3 дополнена статьей 14-1 в соответствии с Законом РК от 17.01.2014 </w:t>
      </w:r>
      <w:r>
        <w:rPr>
          <w:rFonts w:ascii="Times New Roman"/>
          <w:b w:val="false"/>
          <w:i w:val="false"/>
          <w:color w:val="ff0000"/>
          <w:sz w:val="28"/>
        </w:rPr>
        <w:t>№ 165-V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исключена Законом РК от 28.10.2019 </w:t>
      </w:r>
      <w:r>
        <w:rPr>
          <w:rFonts w:ascii="Times New Roman"/>
          <w:b w:val="false"/>
          <w:i w:val="false"/>
          <w:color w:val="ff0000"/>
          <w:sz w:val="28"/>
        </w:rPr>
        <w:t>№ 268-VI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15. Информационно-маркетинговое обеспечение агропромышленного комплекса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Информационно-маркетинговое обеспечение агропромышленного комплекса осуществляется посредством: </w:t>
      </w:r>
    </w:p>
    <w:bookmarkStart w:name="z208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организации информационно-маркетинговой системы агропромышленного комплекса; </w:t>
      </w:r>
    </w:p>
    <w:bookmarkEnd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1-1) обеспечения агропромышленного комплекса данными агрометеорологического и космического мониторинга; </w:t>
      </w:r>
    </w:p>
    <w:bookmarkStart w:name="z209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проведения сельскохозяйственной переписи не реже одного раза в десять лет; </w:t>
      </w:r>
    </w:p>
    <w:bookmarkEnd w:id="312"/>
    <w:bookmarkStart w:name="z210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публикации информационных материалов в средствах массовой информации и издания специализированных сборников, журналов, тематических изданий; </w:t>
      </w:r>
    </w:p>
    <w:bookmarkEnd w:id="313"/>
    <w:bookmarkStart w:name="z211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содействия созданию и развитию цифровых технологий и информационных систем;</w:t>
      </w:r>
    </w:p>
    <w:bookmarkEnd w:id="314"/>
    <w:bookmarkStart w:name="z212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организации выставок-ярмарок и оказания рекламной поддержки продукции казахстанских сельскохозяйственных товаропроизводителей; </w:t>
      </w:r>
    </w:p>
    <w:bookmarkEnd w:id="315"/>
    <w:bookmarkStart w:name="z213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организации обучающих семинаров;</w:t>
      </w:r>
    </w:p>
    <w:bookmarkEnd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предоставления электронных услуг.</w:t>
      </w:r>
    </w:p>
    <w:bookmarkStart w:name="z214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Перечень информации и услуг, подлежащих предоставлению субъектам агропромышленного комплекса на безвозмездной основе специализированными организациями, определяется уполномоченным органом в области развития агропромышленного комплекса. </w:t>
      </w:r>
    </w:p>
    <w:bookmarkEnd w:id="3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15 с изменениями, внесенными законами РК от 27.03.2007 N </w:t>
      </w:r>
      <w:r>
        <w:rPr>
          <w:rFonts w:ascii="Times New Roman"/>
          <w:b w:val="false"/>
          <w:i w:val="false"/>
          <w:color w:val="000000"/>
          <w:sz w:val="28"/>
        </w:rPr>
        <w:t>242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(вводятся в действие со дня его официального опубликования); от 11.12.2009 </w:t>
      </w:r>
      <w:r>
        <w:rPr>
          <w:rFonts w:ascii="Times New Roman"/>
          <w:b w:val="false"/>
          <w:i w:val="false"/>
          <w:color w:val="000000"/>
          <w:sz w:val="28"/>
        </w:rPr>
        <w:t>№ 229-IV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24.11.2015 </w:t>
      </w:r>
      <w:r>
        <w:rPr>
          <w:rFonts w:ascii="Times New Roman"/>
          <w:b w:val="false"/>
          <w:i w:val="false"/>
          <w:color w:val="ff0000"/>
          <w:sz w:val="28"/>
        </w:rPr>
        <w:t>№ 419-V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01.01.2016); от 19.05.2025 </w:t>
      </w:r>
      <w:r>
        <w:rPr>
          <w:rFonts w:ascii="Times New Roman"/>
          <w:b w:val="false"/>
          <w:i w:val="false"/>
          <w:color w:val="000000"/>
          <w:sz w:val="28"/>
        </w:rPr>
        <w:t>№ 188-VII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/>
          <w:b/>
          <w:i w:val="false"/>
          <w:color w:val="000000"/>
          <w:sz w:val="28"/>
        </w:rPr>
        <w:t xml:space="preserve">Статья 16. Специализированные организации в сфере агропромышленного комплекса </w:t>
      </w:r>
    </w:p>
    <w:bookmarkStart w:name="z216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Порядок создания, организационно-правовые формы и задачи специализированных организаций определяются законодательством Республики Казахстан. </w:t>
      </w:r>
    </w:p>
    <w:bookmarkEnd w:id="3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16 с изменениями, внесенными законами РК от 26.07.2007 </w:t>
      </w:r>
      <w:r>
        <w:rPr>
          <w:rFonts w:ascii="Times New Roman"/>
          <w:b w:val="false"/>
          <w:i w:val="false"/>
          <w:color w:val="000000"/>
          <w:sz w:val="28"/>
        </w:rPr>
        <w:t>N 313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10.07.2012 </w:t>
      </w:r>
      <w:r>
        <w:rPr>
          <w:rFonts w:ascii="Times New Roman"/>
          <w:b w:val="false"/>
          <w:i w:val="false"/>
          <w:color w:val="ff0000"/>
          <w:sz w:val="28"/>
        </w:rPr>
        <w:t>№ 33-V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01.01.2012).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Статья 16-1 действовала до 31.12.2020 в соответствии с Законом РК от 28.11.2014 </w:t>
      </w:r>
      <w:r>
        <w:rPr>
          <w:rFonts w:ascii="Times New Roman"/>
          <w:b w:val="false"/>
          <w:i w:val="false"/>
          <w:color w:val="ff0000"/>
          <w:sz w:val="28"/>
        </w:rPr>
        <w:t>№ 257-V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16-1. Сервисно-заготовительные центры и заготовительные организации в сфере агропромышленного комплекса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17. Научное обеспечение и подготовка кадров для агропромышленного комплекса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Государственная поддержка научного и кадрового обеспечения развития агропромышленного комплекса осуществляется посредством организации:</w:t>
      </w:r>
    </w:p>
    <w:bookmarkStart w:name="z218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научно-исследовательских и опытно-конструкторских работ; </w:t>
      </w:r>
    </w:p>
    <w:bookmarkEnd w:id="319"/>
    <w:bookmarkStart w:name="z219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подготовки и переподготовки, аттестации кадров по приоритетным направлениям развития агропромышленного комплекса и аграрной науки, в том числе путем организации разработки и реализации программ развития подведомственных высших учебных заведений, модернизации их инфраструктуры, повышения квалификации профессорско-преподавательского состава и разработки новых образовательных программ;</w:t>
      </w:r>
    </w:p>
    <w:bookmarkEnd w:id="320"/>
    <w:bookmarkStart w:name="z220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распространения и внедрения научных разработок в производство, включая разработки, направленные на адаптацию к изменению климата;</w:t>
      </w:r>
    </w:p>
    <w:bookmarkEnd w:id="321"/>
    <w:bookmarkStart w:name="z221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сохранения и развития генофонда высокоценных сортов растений, пород и видов сельскохозяйственных животных, птиц и рыб; </w:t>
      </w:r>
    </w:p>
    <w:bookmarkEnd w:id="322"/>
    <w:bookmarkStart w:name="z222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формирования машинно-тракторного парка и обновления технологического оборудования для государственных организаций образования, осуществляющих подготовку кадров для агропромышленного комплекса;</w:t>
      </w:r>
    </w:p>
    <w:bookmarkEnd w:id="323"/>
    <w:bookmarkStart w:name="z482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интеграции науки, образования и производства.</w:t>
      </w:r>
    </w:p>
    <w:bookmarkEnd w:id="3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17 с изменениями, внесенными законами РК от 28.10.2019 </w:t>
      </w:r>
      <w:r>
        <w:rPr>
          <w:rFonts w:ascii="Times New Roman"/>
          <w:b w:val="false"/>
          <w:i w:val="false"/>
          <w:color w:val="000000"/>
          <w:sz w:val="28"/>
        </w:rPr>
        <w:t>№ 268-VI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02.01.2021 </w:t>
      </w:r>
      <w:r>
        <w:rPr>
          <w:rFonts w:ascii="Times New Roman"/>
          <w:b w:val="false"/>
          <w:i w:val="false"/>
          <w:color w:val="000000"/>
          <w:sz w:val="28"/>
        </w:rPr>
        <w:t>№ 401-VI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01.07.2021).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18. Развитие сельских территорий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Государственное регулирование развития сельских территорий направлено на развитие социальной и инженерной инфраструктуры сельских территорий и обеспечение сельского населения благоприятными условиями жизни. </w:t>
      </w:r>
    </w:p>
    <w:bookmarkStart w:name="z224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Государство регулирует развитие сельских территорий посредством:</w:t>
      </w:r>
    </w:p>
    <w:bookmarkEnd w:id="325"/>
    <w:bookmarkStart w:name="z225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исключен Законом РК от 03.07.2013 </w:t>
      </w:r>
      <w:r>
        <w:rPr>
          <w:rFonts w:ascii="Times New Roman"/>
          <w:b w:val="false"/>
          <w:i w:val="false"/>
          <w:color w:val="000000"/>
          <w:sz w:val="28"/>
        </w:rPr>
        <w:t>№ 124-V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bookmarkEnd w:id="326"/>
    <w:bookmarkStart w:name="z226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классификации сельских населенных пунктов по уровню социально-экономического развития и экологического состояния; </w:t>
      </w:r>
    </w:p>
    <w:bookmarkEnd w:id="327"/>
    <w:bookmarkStart w:name="z227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разработки нормативов обеспеченности сельских населенных пунктов объектами социальной и инженерной инфраструктуры сельских территорий и экологического состояния сельских населенных пунктов; </w:t>
      </w:r>
    </w:p>
    <w:bookmarkEnd w:id="328"/>
    <w:bookmarkStart w:name="z228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осуществления мониторинга: </w:t>
      </w:r>
    </w:p>
    <w:bookmarkEnd w:id="329"/>
    <w:bookmarkStart w:name="z229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состояния обеспеченности сельского населения услугами социальной и инженерной инфраструктуры сельских территорий; </w:t>
      </w:r>
    </w:p>
    <w:bookmarkEnd w:id="330"/>
    <w:bookmarkStart w:name="z230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экологического состояния сельских населенных пунктов; </w:t>
      </w:r>
    </w:p>
    <w:bookmarkEnd w:id="331"/>
    <w:bookmarkStart w:name="z231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создания и развития социальной и инженерной инфраструктуры сельских территорий; </w:t>
      </w:r>
    </w:p>
    <w:bookmarkEnd w:id="332"/>
    <w:bookmarkStart w:name="z232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оптимального сельского расселения; </w:t>
      </w:r>
    </w:p>
    <w:bookmarkEnd w:id="333"/>
    <w:bookmarkStart w:name="z233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стимулирования привлечения в сельские населенные пункты работников здравоохранения, образования, социального обеспечения, культуры, спорта, агропромышленного комплекса, лесного хозяйства и особо охраняемых природных территорий, государственных служащих аппаратов акимов сел, поселков, сельских округов.</w:t>
      </w:r>
    </w:p>
    <w:bookmarkEnd w:id="334"/>
    <w:bookmarkStart w:name="z234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Граждане Республики Казахстан, проживающие в сельских населенных пунктах с неблагоприятными экологическими условиями и низким экономическим потенциалом, имеют право на государственную поддержку при переселении с их согласия в соответствии с законодательными актами Республики Казахстан. </w:t>
      </w:r>
    </w:p>
    <w:bookmarkEnd w:id="335"/>
    <w:bookmarkStart w:name="z235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Специалистам в области здравоохранения, социального обеспечения, образования, культуры, архивного дела, спорта, ветеринарии, лесного хозяйства и особо охраняемых природных территорий, являющимся гражданскими служащими и работающим в сельских населенных пунктах, а также указанным специалистам, работающим в государственных организациях, финансируемых из местных бюджетов, по решению местных представительных органов (маслихатов) могут устанавливаться повышенные не менее чем на двадцать пять процентов оклады и тарифные ставки по сравнению со ставками специалистов, занимающихся этими видами деятельности в городских условиях.</w:t>
      </w:r>
    </w:p>
    <w:bookmarkEnd w:id="336"/>
    <w:bookmarkStart w:name="z236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Социальная поддержка по оплате коммунальных услуг и приобретению топлива за счет бюджетных средств специалистам государственных организаций здравоохранения, социального обеспечения, образования, культуры, спорта и ветеринарии, проживающим и работающим в сельских населенных пунктах, оказывается в порядке и размерах, утвержденных местными представительными органами (маслихатами).</w:t>
      </w:r>
    </w:p>
    <w:bookmarkEnd w:id="337"/>
    <w:bookmarkStart w:name="z237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Специалисты в области здравоохранения, социального обеспечения, образования, культуры, спорта и агропромышленного комплекса в целях стимулирования привлечения в сельские населенные пункты обеспечиваются служебным жильем либо в случае отсутствия служебного жилья жилищем, арендованным местным исполнительным органом в частном жилищном фонде, по решению местных исполнительных органов (акиматов). </w:t>
      </w:r>
    </w:p>
    <w:bookmarkEnd w:id="338"/>
    <w:bookmarkStart w:name="z249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Специалистам в области здравоохранения, образования, социального обеспечения, культуры, спорта, ветеринарии, лесного хозяйства и особо охраняемых природных территорий, работающим в государственных организациях, финансируемых из республиканского бюджета и расположенных в сельских населенных пунктах, устанавливаются повышенные не менее чем на двадцать пять процентов оклады и тарифные ставки по сравнению с окладами и тарифными ставками специалистов, занимающихся этими видами деятельности в городских условиях.</w:t>
      </w:r>
    </w:p>
    <w:bookmarkEnd w:id="339"/>
    <w:bookmarkStart w:name="z250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Специалистам в области здравоохранения, образования, социального обеспечения, архивного дела, культуры, спорта, в сфере цифровых технологий, агропромышленного комплекса, государственным служащим аппаратов акимов сел, поселков, сельских округов, прибывшим или вернувшимся с обучения для работы и проживания в сельские населенные пункты, по решению местных представительных органов (маслихатов) предоставляются подъемное пособие и социальная поддержка для приобретения или строительства жилища.</w:t>
      </w:r>
    </w:p>
    <w:bookmarkEnd w:id="340"/>
    <w:bookmarkStart w:name="z560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предоставления мер социальной поддержки специалисту, прибывшему для работы в сельский населенный пункт, устанавливается продолжительностью до трех лет с момента его прибытия (регистрации). По завершении трехлетнего срока право на получение социальной поддержки утрачивается.</w:t>
      </w:r>
    </w:p>
    <w:bookmarkEnd w:id="341"/>
    <w:bookmarkStart w:name="z338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Действие настоящей статьи распространяется на ветеринарных специалистов ветеринарных пунктов, осуществляющих деятельность в области ветеринарии.</w:t>
      </w:r>
    </w:p>
    <w:bookmarkEnd w:id="3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18 с изменениями, внесенными законами РК от 24.12.2008 </w:t>
      </w:r>
      <w:r>
        <w:rPr>
          <w:rFonts w:ascii="Times New Roman"/>
          <w:b w:val="false"/>
          <w:i w:val="false"/>
          <w:color w:val="000000"/>
          <w:sz w:val="28"/>
        </w:rPr>
        <w:t>N 111-IV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01.01.2009); от 16.07.2009 </w:t>
      </w:r>
      <w:r>
        <w:rPr>
          <w:rFonts w:ascii="Times New Roman"/>
          <w:b w:val="false"/>
          <w:i w:val="false"/>
          <w:color w:val="000000"/>
          <w:sz w:val="28"/>
        </w:rPr>
        <w:t>N 186-IV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10.01.2011 </w:t>
      </w:r>
      <w:r>
        <w:rPr>
          <w:rFonts w:ascii="Times New Roman"/>
          <w:b w:val="false"/>
          <w:i w:val="false"/>
          <w:color w:val="000000"/>
          <w:sz w:val="28"/>
        </w:rPr>
        <w:t>№ 383-IV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12.01.2012 </w:t>
      </w:r>
      <w:r>
        <w:rPr>
          <w:rFonts w:ascii="Times New Roman"/>
          <w:b w:val="false"/>
          <w:i w:val="false"/>
          <w:color w:val="000000"/>
          <w:sz w:val="28"/>
        </w:rPr>
        <w:t>№ 540-IV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01.01.2012); от 03.07.2013 </w:t>
      </w:r>
      <w:r>
        <w:rPr>
          <w:rFonts w:ascii="Times New Roman"/>
          <w:b w:val="false"/>
          <w:i w:val="false"/>
          <w:color w:val="000000"/>
          <w:sz w:val="28"/>
        </w:rPr>
        <w:t>№ 124-V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17.01.2014 </w:t>
      </w:r>
      <w:r>
        <w:rPr>
          <w:rFonts w:ascii="Times New Roman"/>
          <w:b w:val="false"/>
          <w:i w:val="false"/>
          <w:color w:val="000000"/>
          <w:sz w:val="28"/>
        </w:rPr>
        <w:t>№ 165-V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15.06.2017 </w:t>
      </w:r>
      <w:r>
        <w:rPr>
          <w:rFonts w:ascii="Times New Roman"/>
          <w:b w:val="false"/>
          <w:i w:val="false"/>
          <w:color w:val="000000"/>
          <w:sz w:val="28"/>
        </w:rPr>
        <w:t>№ 73-VI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01.01.2019); от 02.07.2018 </w:t>
      </w:r>
      <w:r>
        <w:rPr>
          <w:rFonts w:ascii="Times New Roman"/>
          <w:b w:val="false"/>
          <w:i w:val="false"/>
          <w:color w:val="000000"/>
          <w:sz w:val="28"/>
        </w:rPr>
        <w:t>№ 165-VI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03.07.2020 </w:t>
      </w:r>
      <w:r>
        <w:rPr>
          <w:rFonts w:ascii="Times New Roman"/>
          <w:b w:val="false"/>
          <w:i w:val="false"/>
          <w:color w:val="000000"/>
          <w:sz w:val="28"/>
        </w:rPr>
        <w:t>№ 357-VI</w:t>
      </w:r>
      <w:r>
        <w:rPr>
          <w:rFonts w:ascii="Times New Roman"/>
          <w:b w:val="false"/>
          <w:i w:val="false"/>
          <w:color w:val="ff0000"/>
          <w:sz w:val="28"/>
        </w:rPr>
        <w:t xml:space="preserve">(вводится в действие по истечении десяти календарных дней после дня его первого официального опубликования); от 30.12.2025 </w:t>
      </w:r>
      <w:r>
        <w:rPr>
          <w:rFonts w:ascii="Times New Roman"/>
          <w:b w:val="false"/>
          <w:i w:val="false"/>
          <w:color w:val="000000"/>
          <w:sz w:val="28"/>
        </w:rPr>
        <w:t>№ 248-VIII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14.07.2026 </w:t>
      </w:r>
      <w:r>
        <w:rPr>
          <w:rFonts w:ascii="Times New Roman"/>
          <w:b w:val="false"/>
          <w:i w:val="false"/>
          <w:color w:val="000000"/>
          <w:sz w:val="28"/>
        </w:rPr>
        <w:t>№ 350-VIII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19. Нормативно-методическое обеспечение агропромышленного комплекса и сельских территорий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Нормативно-методическое обеспечение агропромышленного комплекса и сельских территорий осуществляется в целях применения научно обоснованных сельскохозяйственных технологий и технологий переработки сельскохозяйственной продукции, роста эффективности сельского хозяйства и обслуживающей его инфраструктуры, выпуска конкурентоспособной продукции, оптимизации бюджетного финансирования, развития социальной и инженерной инфраструктуры сельских территорий, роста экономического потенциала сельских населенных пунктов, обеспечения экологической безопасности сельских населенных пунктов и разработки схем оптимального сельского расселения. </w:t>
      </w:r>
    </w:p>
    <w:bookmarkStart w:name="z239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Нормативно-методическое обеспечение агропромышленного комплекса и сельских территорий осуществляется посредством разработки уполномоченным государственным органом стандартов, нормативов, инструкций, методик и рекомендаций.</w:t>
      </w:r>
    </w:p>
    <w:bookmarkEnd w:id="343"/>
    <w:bookmarkStart w:name="z314" w:id="3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3-1. Государственное регулирование обеспечения</w:t>
      </w:r>
      <w:r>
        <w:br/>
      </w:r>
      <w:r>
        <w:rPr>
          <w:rFonts w:ascii="Times New Roman"/>
          <w:b/>
          <w:i w:val="false"/>
          <w:color w:val="000000"/>
        </w:rPr>
        <w:t>продовольственной безопасности</w:t>
      </w:r>
    </w:p>
    <w:bookmarkEnd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Закон дополнен главой 3-1 в соответствии с Законом РК от 11.12.2009 </w:t>
      </w:r>
      <w:r>
        <w:rPr>
          <w:rFonts w:ascii="Times New Roman"/>
          <w:b w:val="false"/>
          <w:i w:val="false"/>
          <w:color w:val="ff0000"/>
          <w:sz w:val="28"/>
        </w:rPr>
        <w:t>№ 229-IV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19-1. Критерии и основные направления обеспечения продовольственной безопасности</w:t>
      </w:r>
    </w:p>
    <w:bookmarkStart w:name="z284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Критериями обеспечения продовольственной безопасности являются:</w:t>
      </w:r>
    </w:p>
    <w:bookmarkEnd w:id="345"/>
    <w:bookmarkStart w:name="z285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физическая доступность продовольственных товаров;</w:t>
      </w:r>
    </w:p>
    <w:bookmarkEnd w:id="346"/>
    <w:bookmarkStart w:name="z286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экономическая доступность продовольственных товаров;</w:t>
      </w:r>
    </w:p>
    <w:bookmarkEnd w:id="347"/>
    <w:bookmarkStart w:name="z287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гарантия безопасности пищевой продукции.</w:t>
      </w:r>
    </w:p>
    <w:bookmarkEnd w:id="348"/>
    <w:bookmarkStart w:name="z288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Основными направлениями обеспечения продовольственной безопасности являются:</w:t>
      </w:r>
    </w:p>
    <w:bookmarkEnd w:id="349"/>
    <w:bookmarkStart w:name="z289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создание необходимых условий для насыщения внутреннего агропродовольственного рынка, в том числе путем поддержки отечественных производителей сельскохозяйственной продукции и продуктов ее глубокой переработки;</w:t>
      </w:r>
    </w:p>
    <w:bookmarkEnd w:id="350"/>
    <w:bookmarkStart w:name="z290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мониторинг состояния продовольственной безопасности в отношении внутренних ресурсов продовольствия;</w:t>
      </w:r>
    </w:p>
    <w:bookmarkEnd w:id="351"/>
    <w:bookmarkStart w:name="z291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прогноз спроса и предложения продовольственных товаров;</w:t>
      </w:r>
    </w:p>
    <w:bookmarkEnd w:id="352"/>
    <w:bookmarkStart w:name="z292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исключен Законом РК от 03.07.2013 </w:t>
      </w:r>
      <w:r>
        <w:rPr>
          <w:rFonts w:ascii="Times New Roman"/>
          <w:b w:val="false"/>
          <w:i w:val="false"/>
          <w:color w:val="000000"/>
          <w:sz w:val="28"/>
        </w:rPr>
        <w:t>№ 124-V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bookmarkEnd w:id="353"/>
    <w:bookmarkStart w:name="z293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обеспечение безопасности пищевой продукции;</w:t>
      </w:r>
    </w:p>
    <w:bookmarkEnd w:id="354"/>
    <w:bookmarkStart w:name="z294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взаимодействие центральных исполнительных органов и местных представительных и исполнительных органов с субъектами агропромышленного комплекса.</w:t>
      </w:r>
    </w:p>
    <w:bookmarkEnd w:id="3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19-1 с изменением, внесенным Законом РК от 03.07.2013 </w:t>
      </w:r>
      <w:r>
        <w:rPr>
          <w:rFonts w:ascii="Times New Roman"/>
          <w:b w:val="false"/>
          <w:i w:val="false"/>
          <w:color w:val="000000"/>
          <w:sz w:val="28"/>
        </w:rPr>
        <w:t>№ 124-V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19-2. Мониторинг состояния продовольственной безопасности</w:t>
      </w:r>
    </w:p>
    <w:bookmarkStart w:name="z296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Мониторинг состояния продовольственной безопасности проводится в отношении:</w:t>
      </w:r>
    </w:p>
    <w:bookmarkEnd w:id="356"/>
    <w:bookmarkStart w:name="z297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объема производства продовольственных товаров, их товародвижения и наличия запасов;</w:t>
      </w:r>
    </w:p>
    <w:bookmarkEnd w:id="3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2) исключен Законом РК от 02.04.2019 </w:t>
      </w:r>
      <w:r>
        <w:rPr>
          <w:rFonts w:ascii="Times New Roman"/>
          <w:b w:val="false"/>
          <w:i w:val="false"/>
          <w:color w:val="000000"/>
          <w:sz w:val="28"/>
        </w:rPr>
        <w:t>№ 241-VІ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9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исключен Законом РК от 04.12.2015 </w:t>
      </w:r>
      <w:r>
        <w:rPr>
          <w:rFonts w:ascii="Times New Roman"/>
          <w:b w:val="false"/>
          <w:i w:val="false"/>
          <w:color w:val="000000"/>
          <w:sz w:val="28"/>
        </w:rPr>
        <w:t>№ 435-V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 01.01.2016)</w:t>
      </w:r>
      <w:r>
        <w:rPr>
          <w:rFonts w:ascii="Times New Roman"/>
          <w:b w:val="false"/>
          <w:i/>
          <w:color w:val="000000"/>
          <w:sz w:val="28"/>
        </w:rPr>
        <w:t>;</w:t>
      </w:r>
    </w:p>
    <w:bookmarkEnd w:id="358"/>
    <w:bookmarkStart w:name="z300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цен на социально значимые продовольственные товары.</w:t>
      </w:r>
    </w:p>
    <w:bookmarkEnd w:id="359"/>
    <w:bookmarkStart w:name="z301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Мониторинг состояния продовольственной безопасности проводится уполномоченным органом в области развития агропромышленного комплекса на основе данных местных исполнительных органов, уполномоченного органа в области регулирования торговой деятельности и уполномоченного органа, осуществляющего руководство государственной статистикой, в том числе в режиме реального времени.</w:t>
      </w:r>
    </w:p>
    <w:bookmarkEnd w:id="3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Результаты мониторинга состояния продовольственной безопасности уполномоченный орган в области развития агропромышленного комплекса размещает на своем интернет-ресурсе.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19-2 с изменениями, внесенными законами РК от 10.07.2012 </w:t>
      </w:r>
      <w:r>
        <w:rPr>
          <w:rFonts w:ascii="Times New Roman"/>
          <w:b w:val="false"/>
          <w:i w:val="false"/>
          <w:color w:val="ff0000"/>
          <w:sz w:val="28"/>
        </w:rPr>
        <w:t>№ 33-V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01.01.2012); от 24.11.2015 </w:t>
      </w:r>
      <w:r>
        <w:rPr>
          <w:rFonts w:ascii="Times New Roman"/>
          <w:b w:val="false"/>
          <w:i w:val="false"/>
          <w:color w:val="ff0000"/>
          <w:sz w:val="28"/>
        </w:rPr>
        <w:t>№ 419-V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01.01.2016); от 04.12.2015 </w:t>
      </w:r>
      <w:r>
        <w:rPr>
          <w:rFonts w:ascii="Times New Roman"/>
          <w:b w:val="false"/>
          <w:i w:val="false"/>
          <w:color w:val="ff0000"/>
          <w:sz w:val="28"/>
        </w:rPr>
        <w:t>№ 435-V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01.01.2016); от 02.04.2019 </w:t>
      </w:r>
      <w:r>
        <w:rPr>
          <w:rFonts w:ascii="Times New Roman"/>
          <w:b w:val="false"/>
          <w:i w:val="false"/>
          <w:color w:val="000000"/>
          <w:sz w:val="28"/>
        </w:rPr>
        <w:t>№ 241-VІ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30.12.2022 </w:t>
      </w:r>
      <w:r>
        <w:rPr>
          <w:rFonts w:ascii="Times New Roman"/>
          <w:b w:val="false"/>
          <w:i w:val="false"/>
          <w:color w:val="000000"/>
          <w:sz w:val="28"/>
        </w:rPr>
        <w:t>№ 177-VII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08.07.2026 </w:t>
      </w:r>
      <w:r>
        <w:rPr>
          <w:rFonts w:ascii="Times New Roman"/>
          <w:b w:val="false"/>
          <w:i w:val="false"/>
          <w:color w:val="000000"/>
          <w:sz w:val="28"/>
        </w:rPr>
        <w:t>№ 342-VIII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19-3. Организация обеспечения продовольственной безопасности</w:t>
      </w:r>
    </w:p>
    <w:bookmarkStart w:name="z304"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Продовольственная безопасность обеспечивается путем:</w:t>
      </w:r>
    </w:p>
    <w:bookmarkEnd w:id="361"/>
    <w:bookmarkStart w:name="z305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реализации механизмов стабилизации цен на социально значимые продовольственные товары;</w:t>
      </w:r>
    </w:p>
    <w:bookmarkEnd w:id="362"/>
    <w:bookmarkStart w:name="z306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исключен Законом РК от 04.12.2015 </w:t>
      </w:r>
      <w:r>
        <w:rPr>
          <w:rFonts w:ascii="Times New Roman"/>
          <w:b w:val="false"/>
          <w:i w:val="false"/>
          <w:color w:val="000000"/>
          <w:sz w:val="28"/>
        </w:rPr>
        <w:t>№ 435-V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 01.01.2016)</w:t>
      </w:r>
      <w:r>
        <w:rPr>
          <w:rFonts w:ascii="Times New Roman"/>
          <w:b w:val="false"/>
          <w:i/>
          <w:color w:val="000000"/>
          <w:sz w:val="28"/>
        </w:rPr>
        <w:t>;</w:t>
      </w:r>
    </w:p>
    <w:bookmarkEnd w:id="363"/>
    <w:bookmarkStart w:name="z307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исключен Законом РК от 10.07.2012 </w:t>
      </w:r>
      <w:r>
        <w:rPr>
          <w:rFonts w:ascii="Times New Roman"/>
          <w:b w:val="false"/>
          <w:i w:val="false"/>
          <w:color w:val="000000"/>
          <w:sz w:val="28"/>
        </w:rPr>
        <w:t>№ 33-V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 01.01.2012)</w:t>
      </w:r>
      <w:r>
        <w:rPr>
          <w:rFonts w:ascii="Times New Roman"/>
          <w:b w:val="false"/>
          <w:i/>
          <w:color w:val="000000"/>
          <w:sz w:val="28"/>
        </w:rPr>
        <w:t>;</w:t>
      </w:r>
    </w:p>
    <w:bookmarkEnd w:id="364"/>
    <w:bookmarkStart w:name="z308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мониторинга уровня обеспечения продовольственной безопасности;</w:t>
      </w:r>
    </w:p>
    <w:bookmarkEnd w:id="365"/>
    <w:bookmarkStart w:name="z309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исключения закупа в региональные стабилизационные фонды продовольственных товаров генетически модифицированных пищевых продуктов, продовольственных товаров, содержащих генетически модифицированные организмы.</w:t>
      </w:r>
    </w:p>
    <w:bookmarkEnd w:id="366"/>
    <w:bookmarkStart w:name="z310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Местные исполнительные органы областей, городов республиканского значения, столицы формируют и используют региональные стабилизационные фонды продовольственных товаров в соответствии с правилами формирования и использования региональных стабилизационных фондов продовольственных товаров.</w:t>
      </w:r>
    </w:p>
    <w:bookmarkEnd w:id="367"/>
    <w:bookmarkStart w:name="z311"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Исключен Законом РК от 10.07.2012 </w:t>
      </w:r>
      <w:r>
        <w:rPr>
          <w:rFonts w:ascii="Times New Roman"/>
          <w:b w:val="false"/>
          <w:i w:val="false"/>
          <w:color w:val="000000"/>
          <w:sz w:val="28"/>
        </w:rPr>
        <w:t>№ 33-V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 01.01.2012).</w:t>
      </w:r>
    </w:p>
    <w:bookmarkEnd w:id="368"/>
    <w:bookmarkStart w:name="z312"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Анализ результатов мониторинга состояния продовольственной безопасности осуществляется на основе данных о производстве, товародвижении, об ассортименте и о ценах на продовольственные товары, представляемых уполномоченным органом, осуществляющим руководство государственной статистикой.</w:t>
      </w:r>
    </w:p>
    <w:bookmarkEnd w:id="3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Продовольственная независимость Республики Казахстан по видам продовольственных товаров считается не обеспеченной, если их годовое производство в республике составляет менее восьмидесяти процентов годовой потребности населения согласно методике, утверждаемой уполномоченным органом в области развития агропромышленного комплекса.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19-3 с изменениями, внесенными законами РК от 10.07.2012 </w:t>
      </w:r>
      <w:r>
        <w:rPr>
          <w:rFonts w:ascii="Times New Roman"/>
          <w:b w:val="false"/>
          <w:i w:val="false"/>
          <w:color w:val="ff0000"/>
          <w:sz w:val="28"/>
        </w:rPr>
        <w:t>№ 33-V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01.01.2012); от 04.12.2015 </w:t>
      </w:r>
      <w:r>
        <w:rPr>
          <w:rFonts w:ascii="Times New Roman"/>
          <w:b w:val="false"/>
          <w:i w:val="false"/>
          <w:color w:val="ff0000"/>
          <w:sz w:val="28"/>
        </w:rPr>
        <w:t>№ 435-V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01.01.2016); от 02.04.2019 </w:t>
      </w:r>
      <w:r>
        <w:rPr>
          <w:rFonts w:ascii="Times New Roman"/>
          <w:b w:val="false"/>
          <w:i w:val="false"/>
          <w:color w:val="000000"/>
          <w:sz w:val="28"/>
        </w:rPr>
        <w:t>№ 241-VІ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08.07.2026 </w:t>
      </w:r>
      <w:r>
        <w:rPr>
          <w:rFonts w:ascii="Times New Roman"/>
          <w:b w:val="false"/>
          <w:i w:val="false"/>
          <w:color w:val="000000"/>
          <w:sz w:val="28"/>
        </w:rPr>
        <w:t>№ 342-VIII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19-4. Комиссия по обеспечению реализации механизмов стабилизации цен на социально значимые продовольственные товары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в редакции Закона РК от 02.04.2019 </w:t>
      </w:r>
      <w:r>
        <w:rPr>
          <w:rFonts w:ascii="Times New Roman"/>
          <w:b w:val="false"/>
          <w:i w:val="false"/>
          <w:color w:val="ff0000"/>
          <w:sz w:val="28"/>
        </w:rPr>
        <w:t>№ 241-VІ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350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Комиссия по обеспечению реализации механизмов стабилизации цен на социально значимые продовольственные товары (далее – комиссия) создается с целью обеспечения эффективного и своевременного применения механизмов стабилизации цен на социально значимые продовольственные товары.</w:t>
      </w:r>
    </w:p>
    <w:bookmarkEnd w:id="3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2. Исключен Законом РК от 02.04.2019 </w:t>
      </w:r>
      <w:r>
        <w:rPr>
          <w:rFonts w:ascii="Times New Roman"/>
          <w:b w:val="false"/>
          <w:i w:val="false"/>
          <w:color w:val="000000"/>
          <w:sz w:val="28"/>
        </w:rPr>
        <w:t>№ 241-VІ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2" w:id="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Аким области, города республиканского значения, столицы образует комиссию и утверждает ее состав. Председателем комиссии является заместитель акима области, города республиканского значения, столицы, членами комиссии являются сотрудники управлений (отделов) предпринимательства и торговли и сельского хозяйства, а также представители объединений субъектов частного предпринимательства и общественных организаций. Комиссия осуществляет свою деятельность на постоянной основе.</w:t>
      </w:r>
    </w:p>
    <w:bookmarkEnd w:id="371"/>
    <w:bookmarkStart w:name="z353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Количественный состав комиссии должен быть нечетным и составлять не менее девяти человек. При этом две трети членов комиссии должны являться представителями объединений субъектов частного предпринимательства и общественных организаций. Секретарь комиссии не является ее членом.</w:t>
      </w:r>
    </w:p>
    <w:bookmarkEnd w:id="372"/>
    <w:bookmarkStart w:name="z354" w:id="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 компетенции комиссии относятся:</w:t>
      </w:r>
    </w:p>
    <w:bookmarkEnd w:id="3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1) исключен Законом РК от 02.04.2019 </w:t>
      </w:r>
      <w:r>
        <w:rPr>
          <w:rFonts w:ascii="Times New Roman"/>
          <w:b w:val="false"/>
          <w:i w:val="false"/>
          <w:color w:val="000000"/>
          <w:sz w:val="28"/>
        </w:rPr>
        <w:t>№ 241-VІ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6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определение перечня продовольственных товаров, закупаемых в региональный стабилизационный фонд, продовольственных товаров и предельной торговой надбавки по ним в целях реализации механизма по формированию и использованию стабилизационных фондов продовольственных товаров;</w:t>
      </w:r>
    </w:p>
    <w:bookmarkEnd w:id="3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3) исключен Законом РК от 02.04.2019 </w:t>
      </w:r>
      <w:r>
        <w:rPr>
          <w:rFonts w:ascii="Times New Roman"/>
          <w:b w:val="false"/>
          <w:i w:val="false"/>
          <w:color w:val="000000"/>
          <w:sz w:val="28"/>
        </w:rPr>
        <w:t>№ 241-VІ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4) исключен Законом РК от 02.04.2019 </w:t>
      </w:r>
      <w:r>
        <w:rPr>
          <w:rFonts w:ascii="Times New Roman"/>
          <w:b w:val="false"/>
          <w:i w:val="false"/>
          <w:color w:val="000000"/>
          <w:sz w:val="28"/>
        </w:rPr>
        <w:t>№ 241-VІ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3"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принятие решения о реализации механизмов стабилизации цен на социально значимые продовольственные товары на соответствующей административно-территориальной единице;</w:t>
      </w:r>
    </w:p>
    <w:bookmarkEnd w:id="375"/>
    <w:bookmarkStart w:name="z424"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определение субъекта предпринимательства для выдачи займа в соответствии с правилами реализации механизмов стабилизации цен на социально значимые продовольственные товары;</w:t>
      </w:r>
    </w:p>
    <w:bookmarkEnd w:id="376"/>
    <w:bookmarkStart w:name="z425" w:id="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рассмотрение предложений специализированной организации по определению предельной торговой надбавки на социально значимые продовольственные товары.</w:t>
      </w:r>
    </w:p>
    <w:bookmarkEnd w:id="3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3-1 дополнена статьей 19-4 в соответствии с Законом РК 10.07.2012 </w:t>
      </w:r>
      <w:r>
        <w:rPr>
          <w:rFonts w:ascii="Times New Roman"/>
          <w:b w:val="false"/>
          <w:i w:val="false"/>
          <w:color w:val="ff0000"/>
          <w:sz w:val="28"/>
        </w:rPr>
        <w:t>№ 33-V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01.01.2012); с изменениями, внесенными Законом РК от 02.04.2019 </w:t>
      </w:r>
      <w:r>
        <w:rPr>
          <w:rFonts w:ascii="Times New Roman"/>
          <w:b w:val="false"/>
          <w:i w:val="false"/>
          <w:color w:val="000000"/>
          <w:sz w:val="28"/>
        </w:rPr>
        <w:t>№ 241-VІ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0" w:id="3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Заключительные положения</w:t>
      </w:r>
    </w:p>
    <w:bookmarkEnd w:id="378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20. Международное сотрудничество в области развития агропромышленного комплекса и сельских территорий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Международное сотрудничество в области развития агропромышленного комплекса и сельских территорий осуществляется на основе международных договоров.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20-1. Ответственность за нарушение законодательства Республики Казахстан о государственном регулировании развития агропромышленного комплекса и сельских территорий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Нарушение законодательства Республики Казахстан о государственном регулировании развития агропромышленного комплекса и сельских территорий влечет ответственность, установленную законами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Закон дополнен статьей 20-1 в соответствии с Законом РК от 11.12.2009 </w:t>
      </w:r>
      <w:r>
        <w:rPr>
          <w:rFonts w:ascii="Times New Roman"/>
          <w:b w:val="false"/>
          <w:i w:val="false"/>
          <w:color w:val="000000"/>
          <w:sz w:val="28"/>
        </w:rPr>
        <w:t>№ 229-IV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21. Заключительные положения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Настоящий Закон вводится в действие с 1 января 2006 года. </w:t>
      </w:r>
    </w:p>
    <w:bookmarkStart w:name="z243"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Закон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13 февраля 1991 г. "О приоритетности развития аула, села и агропромышленного комплекса в Республике Казахстан" (Ведомости Верховного Совета Казахской ССР, 1991 г., N 8, ст. 93; Ведомости Верховного Совета Республики Казахстан, 1992 г., N 13-14, ст. 327; 1995 г., N 20, ст. 120; Ведомости Парламента Республики Казахстан, 1997 г., N 7, ст. 79; N 12, ст. 184; 1999 г., N 8, ст. 247; N 23, ст. 927; 2001 г., N 13-14, ст. 173; 2004 г., N 23, ст. 142). </w:t>
      </w:r>
    </w:p>
    <w:bookmarkEnd w:id="37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Президент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